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5FAE" w14:textId="08DDF2BC" w:rsidR="00A519C7" w:rsidRPr="00A519C7" w:rsidRDefault="00791D85" w:rsidP="00791D85">
      <w:pPr>
        <w:pStyle w:val="NormalWeb"/>
        <w:jc w:val="both"/>
        <w:rPr>
          <w:rFonts w:ascii="Calibri" w:hAnsi="Calibri" w:cs="Calibri"/>
          <w:b/>
          <w:bCs/>
          <w:sz w:val="22"/>
          <w:szCs w:val="22"/>
        </w:rPr>
      </w:pPr>
      <w:r>
        <w:rPr>
          <w:rFonts w:ascii="Calibri" w:hAnsi="Calibri" w:cs="Calibri"/>
          <w:b/>
          <w:bCs/>
          <w:sz w:val="22"/>
          <w:szCs w:val="22"/>
        </w:rPr>
        <w:t xml:space="preserve">1. </w:t>
      </w:r>
      <w:r w:rsidR="00A519C7" w:rsidRPr="00A519C7">
        <w:rPr>
          <w:rFonts w:ascii="Calibri" w:hAnsi="Calibri" w:cs="Calibri"/>
          <w:b/>
          <w:bCs/>
          <w:sz w:val="22"/>
          <w:szCs w:val="22"/>
        </w:rPr>
        <w:t xml:space="preserve">Prove Bayes’ Theorem. Briefly explain why it is useful for machine learning problems, i.e., by converting posterior probability to likelihood and prior probability. </w:t>
      </w:r>
    </w:p>
    <w:p w14:paraId="161FF94F" w14:textId="77777777" w:rsidR="00A519C7" w:rsidRPr="00A519C7" w:rsidRDefault="00A519C7" w:rsidP="00791D85">
      <w:pPr>
        <w:pStyle w:val="NormalWeb"/>
        <w:jc w:val="both"/>
        <w:rPr>
          <w:rFonts w:ascii="Calibri" w:hAnsi="Calibri" w:cs="Calibri"/>
          <w:sz w:val="22"/>
          <w:szCs w:val="22"/>
        </w:rPr>
      </w:pPr>
      <w:r w:rsidRPr="00A519C7">
        <w:rPr>
          <w:rFonts w:ascii="Calibri" w:hAnsi="Calibri" w:cs="Calibri"/>
          <w:b/>
          <w:bCs/>
          <w:sz w:val="22"/>
          <w:szCs w:val="22"/>
        </w:rPr>
        <w:t>Bayes' theorem</w:t>
      </w:r>
      <w:r w:rsidRPr="00A519C7">
        <w:rPr>
          <w:rFonts w:ascii="Calibri" w:hAnsi="Calibri" w:cs="Calibri"/>
          <w:sz w:val="22"/>
          <w:szCs w:val="22"/>
        </w:rPr>
        <w:t> is a formula that describes how to update the probabilities of hypotheses when given evidence</w:t>
      </w:r>
      <w:r>
        <w:rPr>
          <w:rFonts w:ascii="Calibri" w:hAnsi="Calibri" w:cs="Calibri"/>
          <w:sz w:val="22"/>
          <w:szCs w:val="22"/>
        </w:rPr>
        <w:t xml:space="preserve">. </w:t>
      </w:r>
      <w:r w:rsidRPr="00A519C7">
        <w:rPr>
          <w:rFonts w:ascii="Calibri" w:hAnsi="Calibri" w:cs="Calibri"/>
          <w:sz w:val="22"/>
          <w:szCs w:val="22"/>
        </w:rPr>
        <w:t>If A and B denote two events, P(A|B) denotes the conditional probability of A occurring, given that B occurs. The two conditional probabilities P(A|B) and P(B|A) are in general different. Bayes theorem gives a relation between P(A|B) and P(B|A).</w:t>
      </w:r>
    </w:p>
    <w:p w14:paraId="07FF9CD3" w14:textId="6451C5D3" w:rsidR="00A519C7" w:rsidRDefault="00420056" w:rsidP="00420056">
      <w:pPr>
        <w:pStyle w:val="NormalWeb"/>
        <w:jc w:val="center"/>
        <w:rPr>
          <w:rFonts w:ascii="Calibri" w:hAnsi="Calibri" w:cs="Calibri"/>
          <w:sz w:val="22"/>
          <w:szCs w:val="22"/>
        </w:rPr>
      </w:pPr>
      <w:r>
        <w:rPr>
          <w:rFonts w:ascii="Calibri" w:hAnsi="Calibri" w:cs="Calibri"/>
          <w:sz w:val="22"/>
          <w:szCs w:val="22"/>
        </w:rPr>
        <w:t xml:space="preserve">P (A | B) = P (A </w:t>
      </w:r>
      <w:r w:rsidRPr="00A519C7">
        <w:rPr>
          <w:rFonts w:ascii="Calibri" w:hAnsi="Calibri" w:cs="Calibri"/>
          <w:sz w:val="22"/>
          <w:szCs w:val="22"/>
        </w:rPr>
        <w:t>∩</w:t>
      </w:r>
      <w:r>
        <w:rPr>
          <w:rFonts w:ascii="Calibri" w:hAnsi="Calibri" w:cs="Calibri"/>
          <w:sz w:val="22"/>
          <w:szCs w:val="22"/>
        </w:rPr>
        <w:t xml:space="preserve"> B) / P(B)</w:t>
      </w:r>
    </w:p>
    <w:p w14:paraId="6532AE33" w14:textId="33CF8630" w:rsidR="00420056" w:rsidRDefault="00420056" w:rsidP="00420056">
      <w:pPr>
        <w:pStyle w:val="NormalWeb"/>
        <w:rPr>
          <w:rFonts w:ascii="Calibri" w:hAnsi="Calibri" w:cs="Calibri"/>
          <w:sz w:val="22"/>
          <w:szCs w:val="22"/>
        </w:rPr>
      </w:pPr>
      <w:r>
        <w:rPr>
          <w:rFonts w:ascii="Calibri" w:hAnsi="Calibri" w:cs="Calibri"/>
          <w:sz w:val="22"/>
          <w:szCs w:val="22"/>
        </w:rPr>
        <w:t>Similarly,</w:t>
      </w:r>
    </w:p>
    <w:p w14:paraId="465047F3" w14:textId="572FB76C" w:rsidR="00420056" w:rsidRDefault="00420056" w:rsidP="00420056">
      <w:pPr>
        <w:pStyle w:val="NormalWeb"/>
        <w:jc w:val="center"/>
        <w:rPr>
          <w:rFonts w:ascii="Calibri" w:hAnsi="Calibri" w:cs="Calibri"/>
          <w:sz w:val="22"/>
          <w:szCs w:val="22"/>
        </w:rPr>
      </w:pPr>
      <w:r>
        <w:rPr>
          <w:rFonts w:ascii="Calibri" w:hAnsi="Calibri" w:cs="Calibri"/>
          <w:sz w:val="22"/>
          <w:szCs w:val="22"/>
        </w:rPr>
        <w:t>P (</w:t>
      </w:r>
      <w:r>
        <w:rPr>
          <w:rFonts w:ascii="Calibri" w:hAnsi="Calibri" w:cs="Calibri"/>
          <w:sz w:val="22"/>
          <w:szCs w:val="22"/>
        </w:rPr>
        <w:t>B</w:t>
      </w:r>
      <w:r>
        <w:rPr>
          <w:rFonts w:ascii="Calibri" w:hAnsi="Calibri" w:cs="Calibri"/>
          <w:sz w:val="22"/>
          <w:szCs w:val="22"/>
        </w:rPr>
        <w:t xml:space="preserve"> | </w:t>
      </w:r>
      <w:r>
        <w:rPr>
          <w:rFonts w:ascii="Calibri" w:hAnsi="Calibri" w:cs="Calibri"/>
          <w:sz w:val="22"/>
          <w:szCs w:val="22"/>
        </w:rPr>
        <w:t>A</w:t>
      </w:r>
      <w:r>
        <w:rPr>
          <w:rFonts w:ascii="Calibri" w:hAnsi="Calibri" w:cs="Calibri"/>
          <w:sz w:val="22"/>
          <w:szCs w:val="22"/>
        </w:rPr>
        <w:t xml:space="preserve">) = P (A </w:t>
      </w:r>
      <w:r w:rsidRPr="00A519C7">
        <w:rPr>
          <w:rFonts w:ascii="Calibri" w:hAnsi="Calibri" w:cs="Calibri"/>
          <w:sz w:val="22"/>
          <w:szCs w:val="22"/>
        </w:rPr>
        <w:t>∩</w:t>
      </w:r>
      <w:r>
        <w:rPr>
          <w:rFonts w:ascii="Calibri" w:hAnsi="Calibri" w:cs="Calibri"/>
          <w:sz w:val="22"/>
          <w:szCs w:val="22"/>
        </w:rPr>
        <w:t xml:space="preserve"> B) / P(</w:t>
      </w:r>
      <w:r>
        <w:rPr>
          <w:rFonts w:ascii="Calibri" w:hAnsi="Calibri" w:cs="Calibri"/>
          <w:sz w:val="22"/>
          <w:szCs w:val="22"/>
        </w:rPr>
        <w:t>A</w:t>
      </w:r>
      <w:r>
        <w:rPr>
          <w:rFonts w:ascii="Calibri" w:hAnsi="Calibri" w:cs="Calibri"/>
          <w:sz w:val="22"/>
          <w:szCs w:val="22"/>
        </w:rPr>
        <w:t>)</w:t>
      </w:r>
    </w:p>
    <w:p w14:paraId="3B5BA832" w14:textId="046828E0" w:rsidR="00420056" w:rsidRDefault="00420056" w:rsidP="00420056">
      <w:pPr>
        <w:pStyle w:val="NormalWeb"/>
        <w:rPr>
          <w:rFonts w:ascii="Calibri" w:hAnsi="Calibri" w:cs="Calibri"/>
          <w:sz w:val="22"/>
          <w:szCs w:val="22"/>
        </w:rPr>
      </w:pPr>
      <w:r>
        <w:rPr>
          <w:rFonts w:ascii="Calibri" w:hAnsi="Calibri" w:cs="Calibri"/>
          <w:sz w:val="22"/>
          <w:szCs w:val="22"/>
        </w:rPr>
        <w:t>Thus,</w:t>
      </w:r>
    </w:p>
    <w:p w14:paraId="6ED37991" w14:textId="490F248A" w:rsidR="00A519C7" w:rsidRDefault="00A519C7" w:rsidP="00A519C7">
      <w:pPr>
        <w:pStyle w:val="NormalWeb"/>
        <w:jc w:val="center"/>
        <w:rPr>
          <w:rFonts w:ascii="Calibri" w:hAnsi="Calibri" w:cs="Calibri"/>
          <w:sz w:val="22"/>
          <w:szCs w:val="22"/>
        </w:rPr>
      </w:pPr>
      <w:r w:rsidRPr="00A519C7">
        <w:rPr>
          <w:rFonts w:ascii="Calibri" w:hAnsi="Calibri" w:cs="Calibri"/>
          <w:sz w:val="22"/>
          <w:szCs w:val="22"/>
        </w:rPr>
        <w:t>P (</w:t>
      </w:r>
      <w:r w:rsidRPr="00A519C7">
        <w:rPr>
          <w:rFonts w:ascii="Calibri" w:hAnsi="Calibri" w:cs="Calibri"/>
          <w:sz w:val="22"/>
          <w:szCs w:val="22"/>
        </w:rPr>
        <w:t xml:space="preserve">A ∩ B) = </w:t>
      </w:r>
      <w:r w:rsidR="00420056">
        <w:rPr>
          <w:rFonts w:ascii="Calibri" w:hAnsi="Calibri" w:cs="Calibri"/>
          <w:sz w:val="22"/>
          <w:szCs w:val="22"/>
        </w:rPr>
        <w:t>P (A | B)</w:t>
      </w:r>
      <w:r w:rsidR="00420056">
        <w:rPr>
          <w:rFonts w:ascii="Calibri" w:hAnsi="Calibri" w:cs="Calibri"/>
          <w:sz w:val="22"/>
          <w:szCs w:val="22"/>
        </w:rPr>
        <w:t xml:space="preserve"> * P (A) = </w:t>
      </w:r>
      <w:r w:rsidR="00420056">
        <w:rPr>
          <w:rFonts w:ascii="Calibri" w:hAnsi="Calibri" w:cs="Calibri"/>
          <w:sz w:val="22"/>
          <w:szCs w:val="22"/>
        </w:rPr>
        <w:t>P (B | A)</w:t>
      </w:r>
      <w:r w:rsidR="00420056">
        <w:rPr>
          <w:rFonts w:ascii="Calibri" w:hAnsi="Calibri" w:cs="Calibri"/>
          <w:sz w:val="22"/>
          <w:szCs w:val="22"/>
        </w:rPr>
        <w:t xml:space="preserve"> * P(B)</w:t>
      </w:r>
    </w:p>
    <w:p w14:paraId="2021EBA6" w14:textId="36AC07B1" w:rsidR="00A519C7" w:rsidRDefault="00A519C7" w:rsidP="00A519C7">
      <w:pPr>
        <w:pStyle w:val="NormalWeb"/>
        <w:rPr>
          <w:rFonts w:ascii="Calibri" w:hAnsi="Calibri" w:cs="Calibri"/>
          <w:sz w:val="22"/>
          <w:szCs w:val="22"/>
        </w:rPr>
      </w:pPr>
      <w:r w:rsidRPr="00A519C7">
        <w:rPr>
          <w:rFonts w:ascii="Calibri" w:hAnsi="Calibri" w:cs="Calibri"/>
          <w:sz w:val="22"/>
          <w:szCs w:val="22"/>
        </w:rPr>
        <w:t xml:space="preserve">Equating the two yields: </w:t>
      </w:r>
    </w:p>
    <w:p w14:paraId="26450E83" w14:textId="4639DCE2" w:rsidR="00A519C7" w:rsidRDefault="00A519C7" w:rsidP="00420056">
      <w:pPr>
        <w:pStyle w:val="NormalWeb"/>
        <w:jc w:val="center"/>
        <w:rPr>
          <w:rFonts w:ascii="Calibri" w:hAnsi="Calibri" w:cs="Calibri"/>
          <w:sz w:val="22"/>
          <w:szCs w:val="22"/>
        </w:rPr>
      </w:pPr>
      <w:r w:rsidRPr="00A519C7">
        <w:rPr>
          <w:rFonts w:ascii="Calibri" w:hAnsi="Calibri" w:cs="Calibri"/>
          <w:sz w:val="22"/>
          <w:szCs w:val="22"/>
        </w:rPr>
        <w:t>P(A|B) = P(A) P(B|A) P(B)</w:t>
      </w:r>
    </w:p>
    <w:p w14:paraId="67FB0262" w14:textId="4E60A7A5" w:rsidR="00A519C7" w:rsidRDefault="00A519C7" w:rsidP="00A519C7">
      <w:pPr>
        <w:pStyle w:val="NormalWeb"/>
        <w:rPr>
          <w:rFonts w:ascii="Calibri" w:hAnsi="Calibri" w:cs="Calibri"/>
          <w:sz w:val="22"/>
          <w:szCs w:val="22"/>
        </w:rPr>
      </w:pPr>
      <w:r w:rsidRPr="00A519C7">
        <w:rPr>
          <w:rFonts w:ascii="Calibri" w:hAnsi="Calibri" w:cs="Calibri"/>
          <w:sz w:val="22"/>
          <w:szCs w:val="22"/>
        </w:rPr>
        <w:t xml:space="preserve">This equation, </w:t>
      </w:r>
      <w:r w:rsidR="00420056">
        <w:rPr>
          <w:rFonts w:ascii="Calibri" w:hAnsi="Calibri" w:cs="Calibri"/>
          <w:sz w:val="22"/>
          <w:szCs w:val="22"/>
        </w:rPr>
        <w:t xml:space="preserve">is </w:t>
      </w:r>
      <w:r w:rsidRPr="00A519C7">
        <w:rPr>
          <w:rFonts w:ascii="Calibri" w:hAnsi="Calibri" w:cs="Calibri"/>
          <w:sz w:val="22"/>
          <w:szCs w:val="22"/>
        </w:rPr>
        <w:t>known as Bayes Theorem is the basis of statistical inference</w:t>
      </w:r>
    </w:p>
    <w:p w14:paraId="3C99969B" w14:textId="69048FED" w:rsidR="00420056" w:rsidRDefault="00451CB0" w:rsidP="00791D85">
      <w:pPr>
        <w:pStyle w:val="NormalWeb"/>
        <w:jc w:val="both"/>
        <w:rPr>
          <w:rFonts w:ascii="Calibri" w:hAnsi="Calibri" w:cs="Calibri"/>
          <w:sz w:val="22"/>
          <w:szCs w:val="22"/>
        </w:rPr>
      </w:pPr>
      <w:r>
        <w:rPr>
          <w:rFonts w:ascii="Calibri" w:hAnsi="Calibri" w:cs="Calibri"/>
          <w:sz w:val="22"/>
          <w:szCs w:val="22"/>
        </w:rPr>
        <w:t xml:space="preserve">P(A) and P(B) are probabilities of A and B which are mutually exclusive. Hence, P(B|A) and P(A|B) are conditional probabilities. In the same lines, </w:t>
      </w:r>
      <w:r>
        <w:rPr>
          <w:rFonts w:ascii="Calibri" w:hAnsi="Calibri" w:cs="Calibri"/>
          <w:sz w:val="22"/>
          <w:szCs w:val="22"/>
        </w:rPr>
        <w:t>P(B|A)</w:t>
      </w:r>
      <w:r>
        <w:rPr>
          <w:rFonts w:ascii="Calibri" w:hAnsi="Calibri" w:cs="Calibri"/>
          <w:sz w:val="22"/>
          <w:szCs w:val="22"/>
        </w:rPr>
        <w:t xml:space="preserve"> is Likelihood and P(A|B) is Posterior probability.</w:t>
      </w:r>
    </w:p>
    <w:p w14:paraId="18156F83" w14:textId="1B950F4B" w:rsidR="00791D85" w:rsidRPr="00791D85" w:rsidRDefault="00791D85" w:rsidP="00791D85">
      <w:pPr>
        <w:pStyle w:val="NormalWeb"/>
        <w:jc w:val="both"/>
        <w:rPr>
          <w:rFonts w:ascii="Calibri" w:hAnsi="Calibri" w:cs="Calibri"/>
          <w:sz w:val="22"/>
          <w:szCs w:val="22"/>
        </w:rPr>
      </w:pPr>
      <w:r>
        <w:rPr>
          <w:rFonts w:ascii="Calibri" w:hAnsi="Calibri" w:cs="Calibri"/>
          <w:sz w:val="22"/>
          <w:szCs w:val="22"/>
        </w:rPr>
        <w:t>I</w:t>
      </w:r>
      <w:r w:rsidRPr="00791D85">
        <w:rPr>
          <w:rFonts w:ascii="Calibri" w:hAnsi="Calibri" w:cs="Calibri"/>
          <w:sz w:val="22"/>
          <w:szCs w:val="22"/>
        </w:rPr>
        <w:t xml:space="preserve">n machine learning, we have attributes, response variables and predictions or classifications. Using this algorithm, we will deal with the probability distributions of the variables in the dataset and </w:t>
      </w:r>
      <w:r>
        <w:rPr>
          <w:rFonts w:ascii="Calibri" w:hAnsi="Calibri" w:cs="Calibri"/>
          <w:sz w:val="22"/>
          <w:szCs w:val="22"/>
        </w:rPr>
        <w:t>predict</w:t>
      </w:r>
      <w:r w:rsidRPr="00791D85">
        <w:rPr>
          <w:rFonts w:ascii="Calibri" w:hAnsi="Calibri" w:cs="Calibri"/>
          <w:sz w:val="22"/>
          <w:szCs w:val="22"/>
        </w:rPr>
        <w:t xml:space="preserve"> the probability of the response variable belonging to a particular value, given the attributes of a new instance.</w:t>
      </w:r>
      <w:r>
        <w:rPr>
          <w:rFonts w:ascii="Calibri" w:hAnsi="Calibri" w:cs="Calibri"/>
          <w:sz w:val="22"/>
          <w:szCs w:val="22"/>
        </w:rPr>
        <w:t xml:space="preserve"> W</w:t>
      </w:r>
      <w:r>
        <w:rPr>
          <w:rFonts w:ascii="Calibri" w:hAnsi="Calibri" w:cs="Calibri"/>
          <w:sz w:val="22"/>
          <w:szCs w:val="22"/>
        </w:rPr>
        <w:t>e are interested in defining the best hypothesis from some space H, given the observed training data D. One way to specify what we mean by the best hypothesis is to say that we demand the most probable hypothesis, given the data D plus any initial knowledge about the prior probabilities of the various hypotheses in H. Bayes theorem provides a direct method for calculating such probabilities.</w:t>
      </w:r>
      <w:r>
        <w:t xml:space="preserve"> </w:t>
      </w:r>
    </w:p>
    <w:p w14:paraId="4F129CC7" w14:textId="54289D42" w:rsidR="00791D85" w:rsidRDefault="00791D85" w:rsidP="00791D85">
      <w:pPr>
        <w:pStyle w:val="NormalWeb"/>
      </w:pPr>
    </w:p>
    <w:p w14:paraId="3525DC79" w14:textId="337EAB98" w:rsidR="00791D85" w:rsidRDefault="00791D85" w:rsidP="00791D85">
      <w:pPr>
        <w:pStyle w:val="NormalWeb"/>
      </w:pPr>
    </w:p>
    <w:p w14:paraId="1D89B2F3" w14:textId="46A2C7C1" w:rsidR="0054760D" w:rsidRDefault="0054760D" w:rsidP="00791D85">
      <w:pPr>
        <w:pStyle w:val="NormalWeb"/>
      </w:pPr>
    </w:p>
    <w:p w14:paraId="6DD608C8" w14:textId="471BE069" w:rsidR="0054760D" w:rsidRDefault="0054760D" w:rsidP="00791D85">
      <w:pPr>
        <w:pStyle w:val="NormalWeb"/>
      </w:pPr>
    </w:p>
    <w:p w14:paraId="137CEA73" w14:textId="4497A1DD" w:rsidR="0054760D" w:rsidRDefault="0054760D" w:rsidP="00791D85">
      <w:pPr>
        <w:pStyle w:val="NormalWeb"/>
      </w:pPr>
    </w:p>
    <w:p w14:paraId="0829840A" w14:textId="3BBB2490" w:rsidR="0047555F" w:rsidRDefault="0047555F" w:rsidP="00791D85">
      <w:pPr>
        <w:pStyle w:val="NormalWeb"/>
      </w:pPr>
    </w:p>
    <w:p w14:paraId="1576733E" w14:textId="77777777" w:rsidR="0047555F" w:rsidRDefault="0047555F" w:rsidP="00791D85">
      <w:pPr>
        <w:pStyle w:val="NormalWeb"/>
      </w:pPr>
    </w:p>
    <w:p w14:paraId="2E0C0248" w14:textId="1DC06232" w:rsidR="0054760D" w:rsidRDefault="0054760D" w:rsidP="00791D85">
      <w:pPr>
        <w:pStyle w:val="NormalWeb"/>
      </w:pPr>
    </w:p>
    <w:p w14:paraId="63AAB7A4" w14:textId="6DE32F43" w:rsidR="0047555F" w:rsidRDefault="0054760D" w:rsidP="0054760D">
      <w:pPr>
        <w:pStyle w:val="NormalWeb"/>
        <w:rPr>
          <w:rFonts w:ascii="Calibri" w:hAnsi="Calibri" w:cs="Calibri"/>
          <w:b/>
          <w:bCs/>
        </w:rPr>
      </w:pPr>
      <w:r w:rsidRPr="0054760D">
        <w:rPr>
          <w:rFonts w:ascii="Calibri" w:hAnsi="Calibri" w:cs="Calibri"/>
          <w:b/>
          <w:bCs/>
        </w:rPr>
        <w:lastRenderedPageBreak/>
        <w:t xml:space="preserve">2. </w:t>
      </w:r>
      <w:r w:rsidRPr="0054760D">
        <w:rPr>
          <w:rFonts w:ascii="Calibri" w:hAnsi="Calibri" w:cs="Calibri"/>
          <w:b/>
          <w:bCs/>
        </w:rPr>
        <w:t xml:space="preserve">In Lecture 3-1, we gave the normal equation (i.e., closed-form solution) for linear regression using MSE as the cost function. Prove that the closed-form solution for Ridge Regression is </w:t>
      </w:r>
      <w:r w:rsidRPr="0054760D">
        <w:rPr>
          <w:rFonts w:ascii="Cambria Math" w:hAnsi="Cambria Math" w:cs="Cambria Math"/>
        </w:rPr>
        <w:t>𝒘</w:t>
      </w:r>
      <w:r w:rsidRPr="0054760D">
        <w:rPr>
          <w:rFonts w:ascii="Calibri" w:hAnsi="Calibri" w:cs="Calibri"/>
        </w:rPr>
        <w:t xml:space="preserve"> </w:t>
      </w:r>
      <w:r w:rsidRPr="0054760D">
        <w:rPr>
          <w:rFonts w:ascii="Calibri" w:hAnsi="Calibri" w:cs="Calibri"/>
          <w:b/>
          <w:bCs/>
        </w:rPr>
        <w:t>= (</w:t>
      </w:r>
      <w:r w:rsidRPr="0054760D">
        <w:rPr>
          <w:rFonts w:ascii="Cambria Math" w:hAnsi="Cambria Math" w:cs="Cambria Math"/>
        </w:rPr>
        <w:t>𝜆𝐼</w:t>
      </w:r>
      <w:r w:rsidRPr="0054760D">
        <w:rPr>
          <w:rFonts w:ascii="Calibri" w:hAnsi="Calibri" w:cs="Calibri"/>
        </w:rPr>
        <w:t xml:space="preserve"> </w:t>
      </w:r>
      <w:r w:rsidRPr="0054760D">
        <w:rPr>
          <w:rFonts w:ascii="Calibri" w:hAnsi="Calibri" w:cs="Calibri"/>
          <w:b/>
          <w:bCs/>
        </w:rPr>
        <w:t xml:space="preserve">+ </w:t>
      </w:r>
      <w:r w:rsidRPr="0054760D">
        <w:rPr>
          <w:rFonts w:ascii="Cambria Math" w:hAnsi="Cambria Math" w:cs="Cambria Math"/>
        </w:rPr>
        <w:t>𝑋𝑇</w:t>
      </w:r>
      <w:r w:rsidRPr="0054760D">
        <w:rPr>
          <w:rFonts w:ascii="Calibri" w:hAnsi="Calibri" w:cs="Calibri"/>
        </w:rPr>
        <w:t xml:space="preserve"> </w:t>
      </w:r>
      <w:r w:rsidRPr="0054760D">
        <w:rPr>
          <w:rFonts w:ascii="Calibri" w:hAnsi="Calibri" w:cs="Calibri"/>
          <w:b/>
          <w:bCs/>
        </w:rPr>
        <w:t xml:space="preserve">∙ </w:t>
      </w:r>
      <w:r w:rsidRPr="0054760D">
        <w:rPr>
          <w:rFonts w:ascii="Cambria Math" w:hAnsi="Cambria Math" w:cs="Cambria Math"/>
        </w:rPr>
        <w:t>𝑋</w:t>
      </w:r>
      <w:r w:rsidRPr="0054760D">
        <w:rPr>
          <w:rFonts w:ascii="Calibri" w:hAnsi="Calibri" w:cs="Calibri"/>
          <w:b/>
          <w:bCs/>
        </w:rPr>
        <w:t xml:space="preserve">)−1 ∙ </w:t>
      </w:r>
      <w:r w:rsidRPr="0054760D">
        <w:rPr>
          <w:rFonts w:ascii="Cambria Math" w:hAnsi="Cambria Math" w:cs="Cambria Math"/>
        </w:rPr>
        <w:t>𝑋𝑇</w:t>
      </w:r>
      <w:r w:rsidRPr="0054760D">
        <w:rPr>
          <w:rFonts w:ascii="Calibri" w:hAnsi="Calibri" w:cs="Calibri"/>
        </w:rPr>
        <w:t xml:space="preserve"> </w:t>
      </w:r>
      <w:r w:rsidRPr="0054760D">
        <w:rPr>
          <w:rFonts w:ascii="Calibri" w:hAnsi="Calibri" w:cs="Calibri"/>
          <w:b/>
          <w:bCs/>
        </w:rPr>
        <w:t xml:space="preserve">∙ </w:t>
      </w:r>
      <w:r w:rsidRPr="0054760D">
        <w:rPr>
          <w:rFonts w:ascii="Cambria Math" w:hAnsi="Cambria Math" w:cs="Cambria Math"/>
        </w:rPr>
        <w:t>𝒚</w:t>
      </w:r>
      <w:r w:rsidRPr="0054760D">
        <w:rPr>
          <w:rFonts w:ascii="Calibri" w:hAnsi="Calibri" w:cs="Calibri"/>
          <w:b/>
          <w:bCs/>
        </w:rPr>
        <w:t xml:space="preserve">, where </w:t>
      </w:r>
      <w:r w:rsidRPr="0054760D">
        <w:rPr>
          <w:rFonts w:ascii="Cambria Math" w:hAnsi="Cambria Math" w:cs="Cambria Math"/>
        </w:rPr>
        <w:t>𝐼</w:t>
      </w:r>
      <w:r w:rsidRPr="0054760D">
        <w:rPr>
          <w:rFonts w:ascii="Calibri" w:hAnsi="Calibri" w:cs="Calibri"/>
        </w:rPr>
        <w:t xml:space="preserve"> </w:t>
      </w:r>
      <w:r w:rsidRPr="0054760D">
        <w:rPr>
          <w:rFonts w:ascii="Calibri" w:hAnsi="Calibri" w:cs="Calibri"/>
          <w:b/>
          <w:bCs/>
        </w:rPr>
        <w:t xml:space="preserve">is the identity matrix, </w:t>
      </w:r>
      <w:r w:rsidRPr="0054760D">
        <w:rPr>
          <w:rFonts w:ascii="Cambria Math" w:hAnsi="Cambria Math" w:cs="Cambria Math"/>
        </w:rPr>
        <w:t>𝑋</w:t>
      </w:r>
      <w:r w:rsidRPr="0054760D">
        <w:rPr>
          <w:rFonts w:ascii="Calibri" w:hAnsi="Calibri" w:cs="Calibri"/>
        </w:rPr>
        <w:t xml:space="preserve"> </w:t>
      </w:r>
      <w:r w:rsidRPr="0054760D">
        <w:rPr>
          <w:rFonts w:ascii="Calibri" w:hAnsi="Calibri" w:cs="Calibri"/>
          <w:b/>
          <w:bCs/>
        </w:rPr>
        <w:t>= (</w:t>
      </w:r>
      <w:r w:rsidRPr="0054760D">
        <w:rPr>
          <w:rFonts w:ascii="Cambria Math" w:hAnsi="Cambria Math" w:cs="Cambria Math"/>
        </w:rPr>
        <w:t>𝑥</w:t>
      </w:r>
      <w:r w:rsidRPr="0054760D">
        <w:rPr>
          <w:rFonts w:ascii="Calibri" w:hAnsi="Calibri" w:cs="Calibri"/>
          <w:b/>
          <w:bCs/>
        </w:rPr>
        <w:t xml:space="preserve">(1), </w:t>
      </w:r>
      <w:r w:rsidRPr="0054760D">
        <w:rPr>
          <w:rFonts w:ascii="Cambria Math" w:hAnsi="Cambria Math" w:cs="Cambria Math"/>
        </w:rPr>
        <w:t>𝑥</w:t>
      </w:r>
      <w:r w:rsidRPr="0054760D">
        <w:rPr>
          <w:rFonts w:ascii="Calibri" w:hAnsi="Calibri" w:cs="Calibri"/>
          <w:b/>
          <w:bCs/>
        </w:rPr>
        <w:t xml:space="preserve">(2), ... , </w:t>
      </w:r>
      <w:r w:rsidRPr="0054760D">
        <w:rPr>
          <w:rFonts w:ascii="Cambria Math" w:hAnsi="Cambria Math" w:cs="Cambria Math"/>
        </w:rPr>
        <w:t>𝑥</w:t>
      </w:r>
      <w:r w:rsidRPr="0054760D">
        <w:rPr>
          <w:rFonts w:ascii="Calibri" w:hAnsi="Calibri" w:cs="Calibri"/>
          <w:b/>
          <w:bCs/>
        </w:rPr>
        <w:t>(</w:t>
      </w:r>
      <w:r w:rsidRPr="0054760D">
        <w:rPr>
          <w:rFonts w:ascii="Cambria Math" w:hAnsi="Cambria Math" w:cs="Cambria Math"/>
        </w:rPr>
        <w:t>𝑚</w:t>
      </w:r>
      <w:r w:rsidRPr="0054760D">
        <w:rPr>
          <w:rFonts w:ascii="Calibri" w:hAnsi="Calibri" w:cs="Calibri"/>
          <w:b/>
          <w:bCs/>
        </w:rPr>
        <w:t>))</w:t>
      </w:r>
      <w:r w:rsidRPr="0054760D">
        <w:rPr>
          <w:rFonts w:ascii="Cambria Math" w:hAnsi="Cambria Math" w:cs="Cambria Math"/>
        </w:rPr>
        <w:t>𝑇</w:t>
      </w:r>
      <w:r w:rsidRPr="0054760D">
        <w:rPr>
          <w:rFonts w:ascii="Calibri" w:hAnsi="Calibri" w:cs="Calibri"/>
        </w:rPr>
        <w:t xml:space="preserve"> </w:t>
      </w:r>
      <w:r w:rsidRPr="0054760D">
        <w:rPr>
          <w:rFonts w:ascii="Calibri" w:hAnsi="Calibri" w:cs="Calibri"/>
          <w:b/>
          <w:bCs/>
        </w:rPr>
        <w:t xml:space="preserve">is the input data matrix, </w:t>
      </w:r>
      <w:r w:rsidRPr="0054760D">
        <w:rPr>
          <w:rFonts w:ascii="Cambria Math" w:hAnsi="Cambria Math" w:cs="Cambria Math"/>
        </w:rPr>
        <w:t>𝑥</w:t>
      </w:r>
      <w:r w:rsidRPr="0054760D">
        <w:rPr>
          <w:rFonts w:ascii="Calibri" w:hAnsi="Calibri" w:cs="Calibri"/>
          <w:b/>
          <w:bCs/>
        </w:rPr>
        <w:t>(</w:t>
      </w:r>
      <w:r w:rsidRPr="0054760D">
        <w:rPr>
          <w:rFonts w:ascii="Cambria Math" w:hAnsi="Cambria Math" w:cs="Cambria Math"/>
        </w:rPr>
        <w:t>𝑖</w:t>
      </w:r>
      <w:r w:rsidRPr="0054760D">
        <w:rPr>
          <w:rFonts w:ascii="Calibri" w:hAnsi="Calibri" w:cs="Calibri"/>
          <w:b/>
          <w:bCs/>
        </w:rPr>
        <w:t xml:space="preserve">) = (1, </w:t>
      </w:r>
      <w:r w:rsidRPr="0054760D">
        <w:rPr>
          <w:rFonts w:ascii="Cambria Math" w:hAnsi="Cambria Math" w:cs="Cambria Math"/>
        </w:rPr>
        <w:t>𝑥</w:t>
      </w:r>
      <w:r w:rsidRPr="0054760D">
        <w:rPr>
          <w:rFonts w:ascii="Calibri" w:hAnsi="Calibri" w:cs="Calibri"/>
          <w:b/>
          <w:bCs/>
        </w:rPr>
        <w:t xml:space="preserve">1, </w:t>
      </w:r>
      <w:r w:rsidRPr="0054760D">
        <w:rPr>
          <w:rFonts w:ascii="Cambria Math" w:hAnsi="Cambria Math" w:cs="Cambria Math"/>
        </w:rPr>
        <w:t>𝑥</w:t>
      </w:r>
      <w:r w:rsidRPr="0054760D">
        <w:rPr>
          <w:rFonts w:ascii="Calibri" w:hAnsi="Calibri" w:cs="Calibri"/>
          <w:b/>
          <w:bCs/>
        </w:rPr>
        <w:t xml:space="preserve">2, ... , </w:t>
      </w:r>
      <w:r w:rsidRPr="0054760D">
        <w:rPr>
          <w:rFonts w:ascii="Cambria Math" w:hAnsi="Cambria Math" w:cs="Cambria Math"/>
        </w:rPr>
        <w:t>𝑥𝑛</w:t>
      </w:r>
      <w:r w:rsidRPr="0054760D">
        <w:rPr>
          <w:rFonts w:ascii="Calibri" w:hAnsi="Calibri" w:cs="Calibri"/>
          <w:b/>
          <w:bCs/>
        </w:rPr>
        <w:t xml:space="preserve">) is the </w:t>
      </w:r>
      <w:r w:rsidRPr="0054760D">
        <w:rPr>
          <w:rFonts w:ascii="Cambria Math" w:hAnsi="Cambria Math" w:cs="Cambria Math"/>
        </w:rPr>
        <w:t>𝑖</w:t>
      </w:r>
      <w:proofErr w:type="spellStart"/>
      <w:r>
        <w:rPr>
          <w:rFonts w:ascii="Cambria Math" w:hAnsi="Cambria Math" w:cs="Cambria Math"/>
          <w:vertAlign w:val="superscript"/>
        </w:rPr>
        <w:t>th</w:t>
      </w:r>
      <w:proofErr w:type="spellEnd"/>
      <w:r w:rsidRPr="0054760D">
        <w:rPr>
          <w:rFonts w:ascii="Calibri" w:hAnsi="Calibri" w:cs="Calibri"/>
          <w:b/>
          <w:bCs/>
        </w:rPr>
        <w:t xml:space="preserve"> data sample, and </w:t>
      </w:r>
      <w:r w:rsidRPr="0054760D">
        <w:rPr>
          <w:rFonts w:ascii="Cambria Math" w:hAnsi="Cambria Math" w:cs="Cambria Math"/>
        </w:rPr>
        <w:t>𝑦</w:t>
      </w:r>
      <w:r w:rsidRPr="0054760D">
        <w:rPr>
          <w:rFonts w:ascii="Calibri" w:hAnsi="Calibri" w:cs="Calibri"/>
        </w:rPr>
        <w:t xml:space="preserve"> </w:t>
      </w:r>
      <w:r w:rsidRPr="0054760D">
        <w:rPr>
          <w:rFonts w:ascii="Calibri" w:hAnsi="Calibri" w:cs="Calibri"/>
          <w:b/>
          <w:bCs/>
        </w:rPr>
        <w:t>= (</w:t>
      </w:r>
      <w:r w:rsidRPr="0054760D">
        <w:rPr>
          <w:rFonts w:ascii="Cambria Math" w:hAnsi="Cambria Math" w:cs="Cambria Math"/>
        </w:rPr>
        <w:t>𝑦</w:t>
      </w:r>
      <w:r w:rsidRPr="0054760D">
        <w:rPr>
          <w:rFonts w:ascii="Calibri" w:hAnsi="Calibri" w:cs="Calibri"/>
          <w:b/>
          <w:bCs/>
        </w:rPr>
        <w:t xml:space="preserve">(1), </w:t>
      </w:r>
      <w:r w:rsidRPr="0054760D">
        <w:rPr>
          <w:rFonts w:ascii="Cambria Math" w:hAnsi="Cambria Math" w:cs="Cambria Math"/>
        </w:rPr>
        <w:t>𝑦</w:t>
      </w:r>
      <w:r w:rsidRPr="0054760D">
        <w:rPr>
          <w:rFonts w:ascii="Calibri" w:hAnsi="Calibri" w:cs="Calibri"/>
          <w:b/>
          <w:bCs/>
        </w:rPr>
        <w:t xml:space="preserve">(2), ... , </w:t>
      </w:r>
      <w:r w:rsidRPr="0054760D">
        <w:rPr>
          <w:rFonts w:ascii="Cambria Math" w:hAnsi="Cambria Math" w:cs="Cambria Math"/>
        </w:rPr>
        <w:t>𝑦𝑚</w:t>
      </w:r>
      <w:r w:rsidRPr="0054760D">
        <w:rPr>
          <w:rFonts w:ascii="Calibri" w:hAnsi="Calibri" w:cs="Calibri"/>
          <w:b/>
          <w:bCs/>
        </w:rPr>
        <w:t xml:space="preserve">). Assume the hypothesis function </w:t>
      </w:r>
      <w:r w:rsidRPr="0054760D">
        <w:rPr>
          <w:rFonts w:ascii="Calibri" w:hAnsi="Calibri" w:cs="Calibri"/>
        </w:rPr>
        <w:t>h</w:t>
      </w:r>
      <w:r w:rsidRPr="0054760D">
        <w:rPr>
          <w:rFonts w:ascii="Cambria Math" w:hAnsi="Cambria Math" w:cs="Cambria Math"/>
        </w:rPr>
        <w:t>𝑤</w:t>
      </w:r>
      <w:r w:rsidRPr="0054760D">
        <w:rPr>
          <w:rFonts w:ascii="Calibri" w:hAnsi="Calibri" w:cs="Calibri"/>
          <w:b/>
          <w:bCs/>
        </w:rPr>
        <w:t>(</w:t>
      </w:r>
      <w:r w:rsidRPr="0054760D">
        <w:rPr>
          <w:rFonts w:ascii="Cambria Math" w:hAnsi="Cambria Math" w:cs="Cambria Math"/>
        </w:rPr>
        <w:t>𝑥</w:t>
      </w:r>
      <w:r w:rsidRPr="0054760D">
        <w:rPr>
          <w:rFonts w:ascii="Calibri" w:hAnsi="Calibri" w:cs="Calibri"/>
          <w:b/>
          <w:bCs/>
        </w:rPr>
        <w:t xml:space="preserve">) = </w:t>
      </w:r>
      <w:r w:rsidRPr="0054760D">
        <w:rPr>
          <w:rFonts w:ascii="Cambria Math" w:hAnsi="Cambria Math" w:cs="Cambria Math"/>
        </w:rPr>
        <w:t>𝑤</w:t>
      </w:r>
      <w:r w:rsidRPr="0054760D">
        <w:rPr>
          <w:rFonts w:ascii="Calibri" w:hAnsi="Calibri" w:cs="Calibri"/>
          <w:b/>
          <w:bCs/>
        </w:rPr>
        <w:t xml:space="preserve">0 + </w:t>
      </w:r>
      <w:r w:rsidRPr="0054760D">
        <w:rPr>
          <w:rFonts w:ascii="Cambria Math" w:hAnsi="Cambria Math" w:cs="Cambria Math"/>
        </w:rPr>
        <w:t>𝑤</w:t>
      </w:r>
      <w:r w:rsidRPr="0054760D">
        <w:rPr>
          <w:rFonts w:ascii="Calibri" w:hAnsi="Calibri" w:cs="Calibri"/>
          <w:b/>
          <w:bCs/>
        </w:rPr>
        <w:t>1</w:t>
      </w:r>
      <w:r w:rsidRPr="0054760D">
        <w:rPr>
          <w:rFonts w:ascii="Cambria Math" w:hAnsi="Cambria Math" w:cs="Cambria Math"/>
        </w:rPr>
        <w:t>𝑥</w:t>
      </w:r>
      <w:r w:rsidRPr="0054760D">
        <w:rPr>
          <w:rFonts w:ascii="Calibri" w:hAnsi="Calibri" w:cs="Calibri"/>
          <w:b/>
          <w:bCs/>
        </w:rPr>
        <w:t xml:space="preserve">1 + </w:t>
      </w:r>
      <w:r w:rsidRPr="0054760D">
        <w:rPr>
          <w:rFonts w:ascii="Cambria Math" w:hAnsi="Cambria Math" w:cs="Cambria Math"/>
        </w:rPr>
        <w:t>𝑤</w:t>
      </w:r>
      <w:r w:rsidRPr="0054760D">
        <w:rPr>
          <w:rFonts w:ascii="Calibri" w:hAnsi="Calibri" w:cs="Calibri"/>
          <w:b/>
          <w:bCs/>
        </w:rPr>
        <w:t>2</w:t>
      </w:r>
      <w:r w:rsidRPr="0054760D">
        <w:rPr>
          <w:rFonts w:ascii="Cambria Math" w:hAnsi="Cambria Math" w:cs="Cambria Math"/>
        </w:rPr>
        <w:t>𝑥</w:t>
      </w:r>
      <w:r w:rsidRPr="0054760D">
        <w:rPr>
          <w:rFonts w:ascii="Calibri" w:hAnsi="Calibri" w:cs="Calibri"/>
          <w:b/>
          <w:bCs/>
        </w:rPr>
        <w:t xml:space="preserve">2 + </w:t>
      </w:r>
      <w:r w:rsidRPr="0054760D">
        <w:rPr>
          <w:rFonts w:ascii="Cambria Math" w:hAnsi="Cambria Math" w:cs="Cambria Math"/>
        </w:rPr>
        <w:t>⋯</w:t>
      </w:r>
      <w:r w:rsidRPr="0054760D">
        <w:rPr>
          <w:rFonts w:ascii="Calibri" w:hAnsi="Calibri" w:cs="Calibri"/>
        </w:rPr>
        <w:t xml:space="preserve"> </w:t>
      </w:r>
      <w:r w:rsidRPr="0054760D">
        <w:rPr>
          <w:rFonts w:ascii="Calibri" w:hAnsi="Calibri" w:cs="Calibri"/>
          <w:b/>
          <w:bCs/>
        </w:rPr>
        <w:t xml:space="preserve">+ </w:t>
      </w:r>
      <w:proofErr w:type="gramStart"/>
      <w:r w:rsidRPr="0054760D">
        <w:rPr>
          <w:rFonts w:ascii="Cambria Math" w:hAnsi="Cambria Math" w:cs="Cambria Math"/>
        </w:rPr>
        <w:t>𝑤𝑛𝑥𝑛</w:t>
      </w:r>
      <w:r w:rsidRPr="0054760D">
        <w:rPr>
          <w:rFonts w:ascii="Calibri" w:hAnsi="Calibri" w:cs="Calibri"/>
        </w:rPr>
        <w:t xml:space="preserve"> </w:t>
      </w:r>
      <w:r w:rsidRPr="0054760D">
        <w:rPr>
          <w:rFonts w:ascii="Calibri" w:hAnsi="Calibri" w:cs="Calibri"/>
          <w:b/>
          <w:bCs/>
        </w:rPr>
        <w:t>,</w:t>
      </w:r>
      <w:proofErr w:type="gramEnd"/>
      <w:r w:rsidRPr="0054760D">
        <w:rPr>
          <w:rFonts w:ascii="Calibri" w:hAnsi="Calibri" w:cs="Calibri"/>
          <w:b/>
          <w:bCs/>
        </w:rPr>
        <w:t xml:space="preserve"> and </w:t>
      </w:r>
      <w:r w:rsidRPr="0054760D">
        <w:rPr>
          <w:rFonts w:ascii="Cambria Math" w:hAnsi="Cambria Math" w:cs="Cambria Math"/>
        </w:rPr>
        <w:t>𝑦</w:t>
      </w:r>
      <w:r w:rsidRPr="0054760D">
        <w:rPr>
          <w:rFonts w:ascii="Calibri" w:hAnsi="Calibri" w:cs="Calibri"/>
          <w:b/>
          <w:bCs/>
        </w:rPr>
        <w:t>(</w:t>
      </w:r>
      <w:r w:rsidRPr="0054760D">
        <w:rPr>
          <w:rFonts w:ascii="Cambria Math" w:hAnsi="Cambria Math" w:cs="Cambria Math"/>
        </w:rPr>
        <w:t>𝑗</w:t>
      </w:r>
      <w:r w:rsidRPr="0054760D">
        <w:rPr>
          <w:rFonts w:ascii="Calibri" w:hAnsi="Calibri" w:cs="Calibri"/>
          <w:b/>
          <w:bCs/>
        </w:rPr>
        <w:t xml:space="preserve">) is the measurement of </w:t>
      </w:r>
      <w:r w:rsidRPr="0054760D">
        <w:rPr>
          <w:rFonts w:ascii="Calibri" w:hAnsi="Calibri" w:cs="Calibri"/>
        </w:rPr>
        <w:t>h</w:t>
      </w:r>
      <w:r w:rsidRPr="0054760D">
        <w:rPr>
          <w:rFonts w:ascii="Cambria Math" w:hAnsi="Cambria Math" w:cs="Cambria Math"/>
        </w:rPr>
        <w:t>𝑤</w:t>
      </w:r>
      <w:r w:rsidRPr="0054760D">
        <w:rPr>
          <w:rFonts w:ascii="Calibri" w:hAnsi="Calibri" w:cs="Calibri"/>
          <w:b/>
          <w:bCs/>
        </w:rPr>
        <w:t>(</w:t>
      </w:r>
      <w:r w:rsidRPr="0054760D">
        <w:rPr>
          <w:rFonts w:ascii="Cambria Math" w:hAnsi="Cambria Math" w:cs="Cambria Math"/>
        </w:rPr>
        <w:t>𝑥</w:t>
      </w:r>
      <w:r w:rsidRPr="0054760D">
        <w:rPr>
          <w:rFonts w:ascii="Calibri" w:hAnsi="Calibri" w:cs="Calibri"/>
          <w:b/>
          <w:bCs/>
        </w:rPr>
        <w:t xml:space="preserve">) for the </w:t>
      </w:r>
      <w:r w:rsidRPr="0054760D">
        <w:rPr>
          <w:rFonts w:ascii="Cambria Math" w:hAnsi="Cambria Math" w:cs="Cambria Math"/>
        </w:rPr>
        <w:t>𝑗</w:t>
      </w:r>
      <w:proofErr w:type="spellStart"/>
      <w:r w:rsidRPr="0054760D">
        <w:rPr>
          <w:rFonts w:ascii="Calibri" w:hAnsi="Calibri" w:cs="Calibri"/>
          <w:b/>
          <w:bCs/>
        </w:rPr>
        <w:t>th</w:t>
      </w:r>
      <w:proofErr w:type="spellEnd"/>
      <w:r w:rsidRPr="0054760D">
        <w:rPr>
          <w:rFonts w:ascii="Calibri" w:hAnsi="Calibri" w:cs="Calibri"/>
          <w:b/>
          <w:bCs/>
        </w:rPr>
        <w:t xml:space="preserve"> training sample. The cost function of the Ridge Regression is </w:t>
      </w:r>
      <w:r w:rsidRPr="0054760D">
        <w:rPr>
          <w:rFonts w:ascii="Cambria Math" w:hAnsi="Cambria Math" w:cs="Cambria Math"/>
        </w:rPr>
        <w:t>𝐸</w:t>
      </w:r>
      <w:r w:rsidRPr="0054760D">
        <w:rPr>
          <w:rFonts w:ascii="Calibri" w:hAnsi="Calibri" w:cs="Calibri"/>
          <w:b/>
          <w:bCs/>
        </w:rPr>
        <w:t>(</w:t>
      </w:r>
      <w:r w:rsidRPr="0054760D">
        <w:rPr>
          <w:rFonts w:ascii="Cambria Math" w:hAnsi="Cambria Math" w:cs="Cambria Math"/>
        </w:rPr>
        <w:t>𝒘</w:t>
      </w:r>
      <w:r w:rsidRPr="0054760D">
        <w:rPr>
          <w:rFonts w:ascii="Calibri" w:hAnsi="Calibri" w:cs="Calibri"/>
          <w:b/>
          <w:bCs/>
        </w:rPr>
        <w:t xml:space="preserve">) = </w:t>
      </w:r>
      <w:r w:rsidRPr="0054760D">
        <w:rPr>
          <w:rFonts w:ascii="Cambria Math" w:hAnsi="Cambria Math" w:cs="Cambria Math"/>
        </w:rPr>
        <w:t>𝑀𝑆𝐸</w:t>
      </w:r>
      <w:r w:rsidRPr="0054760D">
        <w:rPr>
          <w:rFonts w:ascii="Calibri" w:hAnsi="Calibri" w:cs="Calibri"/>
          <w:b/>
          <w:bCs/>
        </w:rPr>
        <w:t>(</w:t>
      </w:r>
      <w:r w:rsidRPr="0054760D">
        <w:rPr>
          <w:rFonts w:ascii="Cambria Math" w:hAnsi="Cambria Math" w:cs="Cambria Math"/>
        </w:rPr>
        <w:t>𝒘</w:t>
      </w:r>
      <w:r w:rsidRPr="0054760D">
        <w:rPr>
          <w:rFonts w:ascii="Calibri" w:hAnsi="Calibri" w:cs="Calibri"/>
          <w:b/>
          <w:bCs/>
        </w:rPr>
        <w:t xml:space="preserve">) + </w:t>
      </w:r>
      <w:r w:rsidRPr="0054760D">
        <w:rPr>
          <w:rFonts w:ascii="Cambria Math" w:hAnsi="Cambria Math" w:cs="Cambria Math"/>
        </w:rPr>
        <w:t>𝜆</w:t>
      </w:r>
      <w:r w:rsidRPr="0054760D">
        <w:rPr>
          <w:rFonts w:ascii="Calibri" w:hAnsi="Calibri" w:cs="Calibri"/>
        </w:rPr>
        <w:t xml:space="preserve"> </w:t>
      </w:r>
      <w:r w:rsidRPr="0054760D">
        <w:rPr>
          <w:rFonts w:ascii="Calibri" w:hAnsi="Calibri" w:cs="Calibri"/>
          <w:b/>
          <w:bCs/>
        </w:rPr>
        <w:t>2∑</w:t>
      </w:r>
      <w:r w:rsidRPr="0054760D">
        <w:rPr>
          <w:rFonts w:ascii="Cambria Math" w:hAnsi="Cambria Math" w:cs="Cambria Math"/>
        </w:rPr>
        <w:t>𝑚</w:t>
      </w:r>
      <w:r w:rsidRPr="0054760D">
        <w:rPr>
          <w:rFonts w:ascii="Calibri" w:hAnsi="Calibri" w:cs="Calibri"/>
        </w:rPr>
        <w:t xml:space="preserve"> </w:t>
      </w:r>
      <w:r w:rsidRPr="0054760D">
        <w:rPr>
          <w:rFonts w:ascii="Cambria Math" w:hAnsi="Cambria Math" w:cs="Cambria Math"/>
        </w:rPr>
        <w:t>𝑖</w:t>
      </w:r>
      <w:r w:rsidRPr="0054760D">
        <w:rPr>
          <w:rFonts w:ascii="Calibri" w:hAnsi="Calibri" w:cs="Calibri"/>
          <w:b/>
          <w:bCs/>
        </w:rPr>
        <w:t xml:space="preserve">=1 </w:t>
      </w:r>
      <w:r w:rsidRPr="0054760D">
        <w:rPr>
          <w:rFonts w:ascii="Cambria Math" w:hAnsi="Cambria Math" w:cs="Cambria Math"/>
        </w:rPr>
        <w:t>𝑤𝑖</w:t>
      </w:r>
      <w:r w:rsidRPr="0054760D">
        <w:rPr>
          <w:rFonts w:ascii="Calibri" w:hAnsi="Calibri" w:cs="Calibri"/>
          <w:b/>
          <w:bCs/>
        </w:rPr>
        <w:t xml:space="preserve">2. [Hint: please refer to the proof of the normal equation of linear regression]. </w:t>
      </w:r>
    </w:p>
    <w:p w14:paraId="3F99027E" w14:textId="77777777" w:rsidR="0047555F" w:rsidRDefault="0047555F" w:rsidP="0054760D">
      <w:pPr>
        <w:pStyle w:val="NormalWeb"/>
        <w:rPr>
          <w:rFonts w:ascii="Calibri" w:hAnsi="Calibri" w:cs="Calibri"/>
          <w:b/>
          <w:bCs/>
        </w:rPr>
      </w:pPr>
    </w:p>
    <w:p w14:paraId="1CD88916" w14:textId="4A2153A5" w:rsidR="0047555F" w:rsidRDefault="0047555F" w:rsidP="0047555F">
      <w:pPr>
        <w:jc w:val="center"/>
      </w:pPr>
      <w:r>
        <w:fldChar w:fldCharType="begin"/>
      </w:r>
      <w:r>
        <w:instrText xml:space="preserve"> INCLUDEPICTURE "/var/folders/3v/xzvvf2gx35b0zmf11kb93sz80000gn/T/com.microsoft.Word/WebArchiveCopyPasteTempFiles/page1image16470912" \* MERGEFORMATINET </w:instrText>
      </w:r>
      <w:r>
        <w:fldChar w:fldCharType="separate"/>
      </w:r>
      <w:r>
        <w:rPr>
          <w:noProof/>
        </w:rPr>
        <w:drawing>
          <wp:inline distT="0" distB="0" distL="0" distR="0" wp14:anchorId="57601A29" wp14:editId="1D62AF13">
            <wp:extent cx="4608261" cy="6105378"/>
            <wp:effectExtent l="0" t="0" r="1905" b="3810"/>
            <wp:docPr id="3" name="Picture 3" descr="page1image1647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164709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600" cy="6115102"/>
                    </a:xfrm>
                    <a:prstGeom prst="rect">
                      <a:avLst/>
                    </a:prstGeom>
                    <a:noFill/>
                    <a:ln>
                      <a:noFill/>
                    </a:ln>
                  </pic:spPr>
                </pic:pic>
              </a:graphicData>
            </a:graphic>
          </wp:inline>
        </w:drawing>
      </w:r>
      <w:r>
        <w:fldChar w:fldCharType="end"/>
      </w:r>
    </w:p>
    <w:p w14:paraId="439D8712" w14:textId="77777777" w:rsidR="0054760D" w:rsidRPr="0054760D" w:rsidRDefault="0054760D" w:rsidP="0054760D">
      <w:pPr>
        <w:pStyle w:val="NormalWeb"/>
        <w:rPr>
          <w:rFonts w:ascii="Calibri" w:hAnsi="Calibri" w:cs="Calibri"/>
        </w:rPr>
      </w:pPr>
    </w:p>
    <w:p w14:paraId="35B83352" w14:textId="2C0A629A" w:rsidR="0047555F" w:rsidRDefault="0047555F" w:rsidP="0047555F">
      <w:pPr>
        <w:jc w:val="center"/>
      </w:pPr>
      <w:r>
        <w:lastRenderedPageBreak/>
        <w:fldChar w:fldCharType="begin"/>
      </w:r>
      <w:r>
        <w:instrText xml:space="preserve"> INCLUDEPICTURE "/var/folders/3v/xzvvf2gx35b0zmf11kb93sz80000gn/T/com.microsoft.Word/WebArchiveCopyPasteTempFiles/page2image16266448" \* MERGEFORMATINET </w:instrText>
      </w:r>
      <w:r>
        <w:fldChar w:fldCharType="separate"/>
      </w:r>
      <w:r>
        <w:rPr>
          <w:noProof/>
        </w:rPr>
        <w:drawing>
          <wp:inline distT="0" distB="0" distL="0" distR="0" wp14:anchorId="1B981DB4" wp14:editId="32CAE044">
            <wp:extent cx="4825365" cy="6864985"/>
            <wp:effectExtent l="0" t="0" r="635" b="5715"/>
            <wp:docPr id="4" name="Picture 4" descr="page2image1626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image162664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5365" cy="6864985"/>
                    </a:xfrm>
                    <a:prstGeom prst="rect">
                      <a:avLst/>
                    </a:prstGeom>
                    <a:noFill/>
                    <a:ln>
                      <a:noFill/>
                    </a:ln>
                  </pic:spPr>
                </pic:pic>
              </a:graphicData>
            </a:graphic>
          </wp:inline>
        </w:drawing>
      </w:r>
      <w:r>
        <w:fldChar w:fldCharType="end"/>
      </w:r>
    </w:p>
    <w:p w14:paraId="7883CA10" w14:textId="19CEC303" w:rsidR="0054760D" w:rsidRPr="0054760D" w:rsidRDefault="0054760D" w:rsidP="00791D85">
      <w:pPr>
        <w:pStyle w:val="NormalWeb"/>
        <w:rPr>
          <w:rFonts w:ascii="Calibri" w:hAnsi="Calibri" w:cs="Calibri"/>
        </w:rPr>
      </w:pPr>
    </w:p>
    <w:p w14:paraId="5CB27E5F" w14:textId="46A6F048" w:rsidR="00791D85" w:rsidRDefault="00791D85" w:rsidP="00791D85">
      <w:pPr>
        <w:pStyle w:val="NormalWeb"/>
      </w:pPr>
    </w:p>
    <w:p w14:paraId="3AE4D0CB" w14:textId="328EF463" w:rsidR="0047555F" w:rsidRDefault="0047555F" w:rsidP="0047555F">
      <w:pPr>
        <w:pStyle w:val="NormalWeb"/>
        <w:jc w:val="center"/>
      </w:pPr>
      <w:r>
        <w:rPr>
          <w:noProof/>
        </w:rPr>
        <w:lastRenderedPageBreak/>
        <w:drawing>
          <wp:inline distT="0" distB="0" distL="0" distR="0" wp14:anchorId="7513AAF1" wp14:editId="77958588">
            <wp:extent cx="6423259" cy="156258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5 at 12.17.2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3778" cy="1567573"/>
                    </a:xfrm>
                    <a:prstGeom prst="rect">
                      <a:avLst/>
                    </a:prstGeom>
                  </pic:spPr>
                </pic:pic>
              </a:graphicData>
            </a:graphic>
          </wp:inline>
        </w:drawing>
      </w:r>
    </w:p>
    <w:p w14:paraId="04BA78F4" w14:textId="7EBBD7A0" w:rsidR="0047555F" w:rsidRDefault="0047555F" w:rsidP="0047555F">
      <w:pPr>
        <w:pStyle w:val="NormalWeb"/>
        <w:rPr>
          <w:rFonts w:ascii="Calibri" w:hAnsi="Calibri" w:cs="Calibri"/>
          <w:b/>
          <w:bCs/>
          <w:vertAlign w:val="subscript"/>
        </w:rPr>
      </w:pPr>
      <w:r>
        <w:rPr>
          <w:rFonts w:ascii="Calibri" w:hAnsi="Calibri" w:cs="Calibri"/>
          <w:b/>
          <w:bCs/>
        </w:rPr>
        <w:t xml:space="preserve">To learn </w:t>
      </w:r>
      <w:proofErr w:type="spellStart"/>
      <w:r>
        <w:rPr>
          <w:rFonts w:ascii="Calibri" w:hAnsi="Calibri" w:cs="Calibri"/>
          <w:b/>
          <w:bCs/>
        </w:rPr>
        <w:t>Softmax</w:t>
      </w:r>
      <w:proofErr w:type="spellEnd"/>
      <w:r>
        <w:rPr>
          <w:rFonts w:ascii="Calibri" w:hAnsi="Calibri" w:cs="Calibri"/>
          <w:b/>
          <w:bCs/>
        </w:rPr>
        <w:t xml:space="preserve"> Regression Model, we need to estimate (n+1) parameters and the parameters are </w:t>
      </w:r>
      <w:r w:rsidRPr="0047555F">
        <w:rPr>
          <w:rFonts w:ascii="Cambria Math" w:hAnsi="Cambria Math" w:cs="Cambria Math"/>
          <w:b/>
          <w:bCs/>
        </w:rPr>
        <w:t>𝛩</w:t>
      </w:r>
      <w:r>
        <w:rPr>
          <w:rFonts w:ascii="Calibri" w:hAnsi="Calibri" w:cs="Calibri"/>
          <w:b/>
          <w:bCs/>
          <w:vertAlign w:val="subscript"/>
        </w:rPr>
        <w:t>0,</w:t>
      </w:r>
      <w:r w:rsidRPr="0047555F">
        <w:rPr>
          <w:rFonts w:ascii="Cambria Math" w:hAnsi="Cambria Math" w:cs="Cambria Math"/>
          <w:b/>
          <w:bCs/>
        </w:rPr>
        <w:t xml:space="preserve"> </w:t>
      </w:r>
      <w:r w:rsidRPr="0047555F">
        <w:rPr>
          <w:rFonts w:ascii="Cambria Math" w:hAnsi="Cambria Math" w:cs="Cambria Math"/>
          <w:b/>
          <w:bCs/>
        </w:rPr>
        <w:t>𝛩</w:t>
      </w:r>
      <w:r>
        <w:rPr>
          <w:rFonts w:ascii="Calibri" w:hAnsi="Calibri" w:cs="Calibri"/>
          <w:b/>
          <w:bCs/>
          <w:vertAlign w:val="subscript"/>
        </w:rPr>
        <w:t>1</w:t>
      </w:r>
      <w:r>
        <w:rPr>
          <w:rFonts w:ascii="Calibri" w:hAnsi="Calibri" w:cs="Calibri"/>
          <w:b/>
          <w:bCs/>
          <w:vertAlign w:val="subscript"/>
        </w:rPr>
        <w:t>,</w:t>
      </w:r>
      <w:r w:rsidRPr="0047555F">
        <w:rPr>
          <w:rFonts w:ascii="Cambria Math" w:hAnsi="Cambria Math" w:cs="Cambria Math"/>
          <w:b/>
          <w:bCs/>
        </w:rPr>
        <w:t xml:space="preserve"> </w:t>
      </w:r>
      <w:r w:rsidRPr="0047555F">
        <w:rPr>
          <w:rFonts w:ascii="Cambria Math" w:hAnsi="Cambria Math" w:cs="Cambria Math"/>
          <w:b/>
          <w:bCs/>
        </w:rPr>
        <w:t>𝛩</w:t>
      </w:r>
      <w:r>
        <w:rPr>
          <w:rFonts w:ascii="Calibri" w:hAnsi="Calibri" w:cs="Calibri"/>
          <w:b/>
          <w:bCs/>
          <w:vertAlign w:val="subscript"/>
        </w:rPr>
        <w:t>2,</w:t>
      </w:r>
      <w:r w:rsidRPr="0047555F">
        <w:rPr>
          <w:rFonts w:ascii="Cambria Math" w:hAnsi="Cambria Math" w:cs="Cambria Math"/>
          <w:b/>
          <w:bCs/>
        </w:rPr>
        <w:t xml:space="preserve"> </w:t>
      </w:r>
      <w:r w:rsidRPr="0047555F">
        <w:rPr>
          <w:rFonts w:ascii="Cambria Math" w:hAnsi="Cambria Math" w:cs="Cambria Math"/>
          <w:b/>
          <w:bCs/>
        </w:rPr>
        <w:t>𝛩</w:t>
      </w:r>
      <w:r>
        <w:rPr>
          <w:rFonts w:ascii="Calibri" w:hAnsi="Calibri" w:cs="Calibri"/>
          <w:b/>
          <w:bCs/>
          <w:vertAlign w:val="subscript"/>
        </w:rPr>
        <w:t>3….</w:t>
      </w:r>
      <w:r w:rsidRPr="0047555F">
        <w:rPr>
          <w:rFonts w:ascii="Cambria Math" w:hAnsi="Cambria Math" w:cs="Cambria Math"/>
          <w:b/>
          <w:bCs/>
        </w:rPr>
        <w:t xml:space="preserve"> </w:t>
      </w:r>
      <w:r w:rsidRPr="0047555F">
        <w:rPr>
          <w:rFonts w:ascii="Cambria Math" w:hAnsi="Cambria Math" w:cs="Cambria Math"/>
          <w:b/>
          <w:bCs/>
        </w:rPr>
        <w:t>𝛩</w:t>
      </w:r>
      <w:r>
        <w:rPr>
          <w:rFonts w:ascii="Calibri" w:hAnsi="Calibri" w:cs="Calibri"/>
          <w:b/>
          <w:bCs/>
          <w:vertAlign w:val="subscript"/>
        </w:rPr>
        <w:t>n</w:t>
      </w:r>
    </w:p>
    <w:p w14:paraId="0AC7BA3B" w14:textId="3C329439" w:rsidR="0047555F" w:rsidRDefault="0047555F" w:rsidP="0047555F">
      <w:pPr>
        <w:jc w:val="center"/>
      </w:pPr>
      <w:r>
        <w:fldChar w:fldCharType="begin"/>
      </w:r>
      <w:r>
        <w:instrText xml:space="preserve"> INCLUDEPICTURE "/var/folders/3v/xzvvf2gx35b0zmf11kb93sz80000gn/T/com.microsoft.Word/WebArchiveCopyPasteTempFiles/page1image16437312" \* MERGEFORMATINET </w:instrText>
      </w:r>
      <w:r>
        <w:fldChar w:fldCharType="separate"/>
      </w:r>
      <w:r>
        <w:rPr>
          <w:noProof/>
        </w:rPr>
        <w:drawing>
          <wp:inline distT="0" distB="0" distL="0" distR="0" wp14:anchorId="3E4F7EFE" wp14:editId="31EB19E0">
            <wp:extent cx="4730371" cy="6233375"/>
            <wp:effectExtent l="0" t="0" r="0" b="2540"/>
            <wp:docPr id="8" name="Picture 8" descr="page1image1643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image164373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1880" cy="6274895"/>
                    </a:xfrm>
                    <a:prstGeom prst="rect">
                      <a:avLst/>
                    </a:prstGeom>
                    <a:noFill/>
                    <a:ln>
                      <a:noFill/>
                    </a:ln>
                  </pic:spPr>
                </pic:pic>
              </a:graphicData>
            </a:graphic>
          </wp:inline>
        </w:drawing>
      </w:r>
      <w:r>
        <w:fldChar w:fldCharType="end"/>
      </w:r>
    </w:p>
    <w:p w14:paraId="074C163B" w14:textId="3FFCDEE8" w:rsidR="0047555F" w:rsidRPr="0047555F" w:rsidRDefault="0047555F" w:rsidP="0047555F">
      <w:r>
        <w:lastRenderedPageBreak/>
        <w:fldChar w:fldCharType="begin"/>
      </w:r>
      <w:r>
        <w:instrText xml:space="preserve"> INCLUDEPICTURE "/var/folders/3v/xzvvf2gx35b0zmf11kb93sz80000gn/T/com.microsoft.Word/WebArchiveCopyPasteTempFiles/page2image16398352" \* MERGEFORMATINET </w:instrText>
      </w:r>
      <w:r>
        <w:fldChar w:fldCharType="separate"/>
      </w:r>
      <w:r>
        <w:rPr>
          <w:noProof/>
        </w:rPr>
        <w:drawing>
          <wp:inline distT="0" distB="0" distL="0" distR="0" wp14:anchorId="21E669BC" wp14:editId="3FDCA602">
            <wp:extent cx="5872480" cy="8383905"/>
            <wp:effectExtent l="0" t="0" r="0" b="0"/>
            <wp:docPr id="9" name="Picture 9" descr="page2image1639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2image163983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2480" cy="8383905"/>
                    </a:xfrm>
                    <a:prstGeom prst="rect">
                      <a:avLst/>
                    </a:prstGeom>
                    <a:noFill/>
                    <a:ln>
                      <a:noFill/>
                    </a:ln>
                  </pic:spPr>
                </pic:pic>
              </a:graphicData>
            </a:graphic>
          </wp:inline>
        </w:drawing>
      </w:r>
      <w:r>
        <w:fldChar w:fldCharType="end"/>
      </w:r>
    </w:p>
    <w:p w14:paraId="6B8D0040" w14:textId="77777777" w:rsidR="00A519C7" w:rsidRDefault="00A519C7">
      <w:bookmarkStart w:id="0" w:name="_GoBack"/>
      <w:bookmarkEnd w:id="0"/>
    </w:p>
    <w:sectPr w:rsidR="00A519C7" w:rsidSect="0047555F">
      <w:footerReference w:type="default" r:id="rId12"/>
      <w:pgSz w:w="12240" w:h="15840"/>
      <w:pgMar w:top="711" w:right="1440"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DED74" w14:textId="77777777" w:rsidR="003719DF" w:rsidRDefault="003719DF" w:rsidP="0047555F">
      <w:r>
        <w:separator/>
      </w:r>
    </w:p>
  </w:endnote>
  <w:endnote w:type="continuationSeparator" w:id="0">
    <w:p w14:paraId="403D0C9C" w14:textId="77777777" w:rsidR="003719DF" w:rsidRDefault="003719DF" w:rsidP="0047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555C" w14:textId="5AB33C5A" w:rsidR="0047555F" w:rsidRPr="0047555F" w:rsidRDefault="0047555F">
    <w:pPr>
      <w:pStyle w:val="Footer"/>
      <w:rPr>
        <w:b/>
        <w:bCs/>
        <w:color w:val="000000" w:themeColor="text1"/>
      </w:rPr>
    </w:pPr>
    <w:r w:rsidRPr="0047555F">
      <w:rPr>
        <w:b/>
        <w:bCs/>
        <w:color w:val="000000" w:themeColor="text1"/>
      </w:rPr>
      <w:t>Parth Parab</w:t>
    </w:r>
    <w:r w:rsidRPr="0047555F">
      <w:rPr>
        <w:b/>
        <w:bCs/>
        <w:color w:val="000000" w:themeColor="text1"/>
      </w:rPr>
      <w:ptab w:relativeTo="margin" w:alignment="center" w:leader="none"/>
    </w:r>
    <w:r w:rsidRPr="0047555F">
      <w:rPr>
        <w:b/>
        <w:bCs/>
        <w:color w:val="000000" w:themeColor="text1"/>
      </w:rPr>
      <w:t>10444835</w:t>
    </w:r>
    <w:r w:rsidRPr="0047555F">
      <w:rPr>
        <w:b/>
        <w:bCs/>
        <w:color w:val="000000" w:themeColor="text1"/>
      </w:rPr>
      <w:ptab w:relativeTo="margin" w:alignment="right" w:leader="none"/>
    </w:r>
    <w:r w:rsidRPr="0047555F">
      <w:rPr>
        <w:b/>
        <w:bCs/>
        <w:color w:val="000000" w:themeColor="text1"/>
      </w:rPr>
      <w:t>CPE 695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26A5" w14:textId="77777777" w:rsidR="003719DF" w:rsidRDefault="003719DF" w:rsidP="0047555F">
      <w:r>
        <w:separator/>
      </w:r>
    </w:p>
  </w:footnote>
  <w:footnote w:type="continuationSeparator" w:id="0">
    <w:p w14:paraId="007D976D" w14:textId="77777777" w:rsidR="003719DF" w:rsidRDefault="003719DF" w:rsidP="00475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2FC"/>
    <w:multiLevelType w:val="multilevel"/>
    <w:tmpl w:val="C53E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B6075"/>
    <w:multiLevelType w:val="multilevel"/>
    <w:tmpl w:val="5F5C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F6FAC"/>
    <w:multiLevelType w:val="multilevel"/>
    <w:tmpl w:val="F6AA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C7"/>
    <w:rsid w:val="003719DF"/>
    <w:rsid w:val="00420056"/>
    <w:rsid w:val="00451CB0"/>
    <w:rsid w:val="0047555F"/>
    <w:rsid w:val="0054760D"/>
    <w:rsid w:val="00791D85"/>
    <w:rsid w:val="00834A85"/>
    <w:rsid w:val="00A5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20AA3"/>
  <w15:chartTrackingRefBased/>
  <w15:docId w15:val="{5FB48253-AE91-9844-83DA-8EC76A4A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C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9C7"/>
    <w:pPr>
      <w:spacing w:before="100" w:beforeAutospacing="1" w:after="100" w:afterAutospacing="1"/>
    </w:pPr>
  </w:style>
  <w:style w:type="paragraph" w:styleId="Header">
    <w:name w:val="header"/>
    <w:basedOn w:val="Normal"/>
    <w:link w:val="HeaderChar"/>
    <w:uiPriority w:val="99"/>
    <w:unhideWhenUsed/>
    <w:rsid w:val="0047555F"/>
    <w:pPr>
      <w:tabs>
        <w:tab w:val="center" w:pos="4680"/>
        <w:tab w:val="right" w:pos="9360"/>
      </w:tabs>
    </w:pPr>
  </w:style>
  <w:style w:type="character" w:customStyle="1" w:styleId="HeaderChar">
    <w:name w:val="Header Char"/>
    <w:basedOn w:val="DefaultParagraphFont"/>
    <w:link w:val="Header"/>
    <w:uiPriority w:val="99"/>
    <w:rsid w:val="0047555F"/>
    <w:rPr>
      <w:rFonts w:ascii="Times New Roman" w:eastAsia="Times New Roman" w:hAnsi="Times New Roman" w:cs="Times New Roman"/>
    </w:rPr>
  </w:style>
  <w:style w:type="paragraph" w:styleId="Footer">
    <w:name w:val="footer"/>
    <w:basedOn w:val="Normal"/>
    <w:link w:val="FooterChar"/>
    <w:uiPriority w:val="99"/>
    <w:unhideWhenUsed/>
    <w:rsid w:val="0047555F"/>
    <w:pPr>
      <w:tabs>
        <w:tab w:val="center" w:pos="4680"/>
        <w:tab w:val="right" w:pos="9360"/>
      </w:tabs>
    </w:pPr>
  </w:style>
  <w:style w:type="character" w:customStyle="1" w:styleId="FooterChar">
    <w:name w:val="Footer Char"/>
    <w:basedOn w:val="DefaultParagraphFont"/>
    <w:link w:val="Footer"/>
    <w:uiPriority w:val="99"/>
    <w:rsid w:val="004755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6033">
      <w:bodyDiv w:val="1"/>
      <w:marLeft w:val="0"/>
      <w:marRight w:val="0"/>
      <w:marTop w:val="0"/>
      <w:marBottom w:val="0"/>
      <w:divBdr>
        <w:top w:val="none" w:sz="0" w:space="0" w:color="auto"/>
        <w:left w:val="none" w:sz="0" w:space="0" w:color="auto"/>
        <w:bottom w:val="none" w:sz="0" w:space="0" w:color="auto"/>
        <w:right w:val="none" w:sz="0" w:space="0" w:color="auto"/>
      </w:divBdr>
      <w:divsChild>
        <w:div w:id="1805924216">
          <w:marLeft w:val="0"/>
          <w:marRight w:val="0"/>
          <w:marTop w:val="0"/>
          <w:marBottom w:val="0"/>
          <w:divBdr>
            <w:top w:val="none" w:sz="0" w:space="0" w:color="auto"/>
            <w:left w:val="none" w:sz="0" w:space="0" w:color="auto"/>
            <w:bottom w:val="none" w:sz="0" w:space="0" w:color="auto"/>
            <w:right w:val="none" w:sz="0" w:space="0" w:color="auto"/>
          </w:divBdr>
          <w:divsChild>
            <w:div w:id="2019768167">
              <w:marLeft w:val="0"/>
              <w:marRight w:val="0"/>
              <w:marTop w:val="0"/>
              <w:marBottom w:val="0"/>
              <w:divBdr>
                <w:top w:val="none" w:sz="0" w:space="0" w:color="auto"/>
                <w:left w:val="none" w:sz="0" w:space="0" w:color="auto"/>
                <w:bottom w:val="none" w:sz="0" w:space="0" w:color="auto"/>
                <w:right w:val="none" w:sz="0" w:space="0" w:color="auto"/>
              </w:divBdr>
              <w:divsChild>
                <w:div w:id="579102357">
                  <w:marLeft w:val="0"/>
                  <w:marRight w:val="0"/>
                  <w:marTop w:val="0"/>
                  <w:marBottom w:val="0"/>
                  <w:divBdr>
                    <w:top w:val="none" w:sz="0" w:space="0" w:color="auto"/>
                    <w:left w:val="none" w:sz="0" w:space="0" w:color="auto"/>
                    <w:bottom w:val="none" w:sz="0" w:space="0" w:color="auto"/>
                    <w:right w:val="none" w:sz="0" w:space="0" w:color="auto"/>
                  </w:divBdr>
                </w:div>
              </w:divsChild>
            </w:div>
            <w:div w:id="167523131">
              <w:marLeft w:val="0"/>
              <w:marRight w:val="0"/>
              <w:marTop w:val="0"/>
              <w:marBottom w:val="0"/>
              <w:divBdr>
                <w:top w:val="none" w:sz="0" w:space="0" w:color="auto"/>
                <w:left w:val="none" w:sz="0" w:space="0" w:color="auto"/>
                <w:bottom w:val="none" w:sz="0" w:space="0" w:color="auto"/>
                <w:right w:val="none" w:sz="0" w:space="0" w:color="auto"/>
              </w:divBdr>
              <w:divsChild>
                <w:div w:id="299071853">
                  <w:marLeft w:val="0"/>
                  <w:marRight w:val="0"/>
                  <w:marTop w:val="0"/>
                  <w:marBottom w:val="0"/>
                  <w:divBdr>
                    <w:top w:val="none" w:sz="0" w:space="0" w:color="auto"/>
                    <w:left w:val="none" w:sz="0" w:space="0" w:color="auto"/>
                    <w:bottom w:val="none" w:sz="0" w:space="0" w:color="auto"/>
                    <w:right w:val="none" w:sz="0" w:space="0" w:color="auto"/>
                  </w:divBdr>
                </w:div>
              </w:divsChild>
            </w:div>
            <w:div w:id="2108965752">
              <w:marLeft w:val="0"/>
              <w:marRight w:val="0"/>
              <w:marTop w:val="0"/>
              <w:marBottom w:val="0"/>
              <w:divBdr>
                <w:top w:val="none" w:sz="0" w:space="0" w:color="auto"/>
                <w:left w:val="none" w:sz="0" w:space="0" w:color="auto"/>
                <w:bottom w:val="none" w:sz="0" w:space="0" w:color="auto"/>
                <w:right w:val="none" w:sz="0" w:space="0" w:color="auto"/>
              </w:divBdr>
              <w:divsChild>
                <w:div w:id="2006854228">
                  <w:marLeft w:val="0"/>
                  <w:marRight w:val="0"/>
                  <w:marTop w:val="0"/>
                  <w:marBottom w:val="0"/>
                  <w:divBdr>
                    <w:top w:val="none" w:sz="0" w:space="0" w:color="auto"/>
                    <w:left w:val="none" w:sz="0" w:space="0" w:color="auto"/>
                    <w:bottom w:val="none" w:sz="0" w:space="0" w:color="auto"/>
                    <w:right w:val="none" w:sz="0" w:space="0" w:color="auto"/>
                  </w:divBdr>
                </w:div>
              </w:divsChild>
            </w:div>
            <w:div w:id="1302735960">
              <w:marLeft w:val="0"/>
              <w:marRight w:val="0"/>
              <w:marTop w:val="0"/>
              <w:marBottom w:val="0"/>
              <w:divBdr>
                <w:top w:val="none" w:sz="0" w:space="0" w:color="auto"/>
                <w:left w:val="none" w:sz="0" w:space="0" w:color="auto"/>
                <w:bottom w:val="none" w:sz="0" w:space="0" w:color="auto"/>
                <w:right w:val="none" w:sz="0" w:space="0" w:color="auto"/>
              </w:divBdr>
              <w:divsChild>
                <w:div w:id="16661654">
                  <w:marLeft w:val="0"/>
                  <w:marRight w:val="0"/>
                  <w:marTop w:val="0"/>
                  <w:marBottom w:val="0"/>
                  <w:divBdr>
                    <w:top w:val="none" w:sz="0" w:space="0" w:color="auto"/>
                    <w:left w:val="none" w:sz="0" w:space="0" w:color="auto"/>
                    <w:bottom w:val="none" w:sz="0" w:space="0" w:color="auto"/>
                    <w:right w:val="none" w:sz="0" w:space="0" w:color="auto"/>
                  </w:divBdr>
                </w:div>
              </w:divsChild>
            </w:div>
            <w:div w:id="244607286">
              <w:marLeft w:val="0"/>
              <w:marRight w:val="0"/>
              <w:marTop w:val="0"/>
              <w:marBottom w:val="0"/>
              <w:divBdr>
                <w:top w:val="none" w:sz="0" w:space="0" w:color="auto"/>
                <w:left w:val="none" w:sz="0" w:space="0" w:color="auto"/>
                <w:bottom w:val="none" w:sz="0" w:space="0" w:color="auto"/>
                <w:right w:val="none" w:sz="0" w:space="0" w:color="auto"/>
              </w:divBdr>
              <w:divsChild>
                <w:div w:id="1116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7580">
      <w:bodyDiv w:val="1"/>
      <w:marLeft w:val="0"/>
      <w:marRight w:val="0"/>
      <w:marTop w:val="0"/>
      <w:marBottom w:val="0"/>
      <w:divBdr>
        <w:top w:val="none" w:sz="0" w:space="0" w:color="auto"/>
        <w:left w:val="none" w:sz="0" w:space="0" w:color="auto"/>
        <w:bottom w:val="none" w:sz="0" w:space="0" w:color="auto"/>
        <w:right w:val="none" w:sz="0" w:space="0" w:color="auto"/>
      </w:divBdr>
    </w:div>
    <w:div w:id="190918140">
      <w:bodyDiv w:val="1"/>
      <w:marLeft w:val="0"/>
      <w:marRight w:val="0"/>
      <w:marTop w:val="0"/>
      <w:marBottom w:val="0"/>
      <w:divBdr>
        <w:top w:val="none" w:sz="0" w:space="0" w:color="auto"/>
        <w:left w:val="none" w:sz="0" w:space="0" w:color="auto"/>
        <w:bottom w:val="none" w:sz="0" w:space="0" w:color="auto"/>
        <w:right w:val="none" w:sz="0" w:space="0" w:color="auto"/>
      </w:divBdr>
      <w:divsChild>
        <w:div w:id="1231426064">
          <w:marLeft w:val="0"/>
          <w:marRight w:val="0"/>
          <w:marTop w:val="0"/>
          <w:marBottom w:val="0"/>
          <w:divBdr>
            <w:top w:val="none" w:sz="0" w:space="0" w:color="auto"/>
            <w:left w:val="none" w:sz="0" w:space="0" w:color="auto"/>
            <w:bottom w:val="none" w:sz="0" w:space="0" w:color="auto"/>
            <w:right w:val="none" w:sz="0" w:space="0" w:color="auto"/>
          </w:divBdr>
          <w:divsChild>
            <w:div w:id="1739087987">
              <w:marLeft w:val="0"/>
              <w:marRight w:val="0"/>
              <w:marTop w:val="0"/>
              <w:marBottom w:val="0"/>
              <w:divBdr>
                <w:top w:val="none" w:sz="0" w:space="0" w:color="auto"/>
                <w:left w:val="none" w:sz="0" w:space="0" w:color="auto"/>
                <w:bottom w:val="none" w:sz="0" w:space="0" w:color="auto"/>
                <w:right w:val="none" w:sz="0" w:space="0" w:color="auto"/>
              </w:divBdr>
              <w:divsChild>
                <w:div w:id="2493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420">
      <w:bodyDiv w:val="1"/>
      <w:marLeft w:val="0"/>
      <w:marRight w:val="0"/>
      <w:marTop w:val="0"/>
      <w:marBottom w:val="0"/>
      <w:divBdr>
        <w:top w:val="none" w:sz="0" w:space="0" w:color="auto"/>
        <w:left w:val="none" w:sz="0" w:space="0" w:color="auto"/>
        <w:bottom w:val="none" w:sz="0" w:space="0" w:color="auto"/>
        <w:right w:val="none" w:sz="0" w:space="0" w:color="auto"/>
      </w:divBdr>
      <w:divsChild>
        <w:div w:id="1779249239">
          <w:marLeft w:val="0"/>
          <w:marRight w:val="0"/>
          <w:marTop w:val="0"/>
          <w:marBottom w:val="0"/>
          <w:divBdr>
            <w:top w:val="none" w:sz="0" w:space="0" w:color="auto"/>
            <w:left w:val="none" w:sz="0" w:space="0" w:color="auto"/>
            <w:bottom w:val="none" w:sz="0" w:space="0" w:color="auto"/>
            <w:right w:val="none" w:sz="0" w:space="0" w:color="auto"/>
          </w:divBdr>
          <w:divsChild>
            <w:div w:id="1116220678">
              <w:marLeft w:val="0"/>
              <w:marRight w:val="0"/>
              <w:marTop w:val="0"/>
              <w:marBottom w:val="0"/>
              <w:divBdr>
                <w:top w:val="none" w:sz="0" w:space="0" w:color="auto"/>
                <w:left w:val="none" w:sz="0" w:space="0" w:color="auto"/>
                <w:bottom w:val="none" w:sz="0" w:space="0" w:color="auto"/>
                <w:right w:val="none" w:sz="0" w:space="0" w:color="auto"/>
              </w:divBdr>
              <w:divsChild>
                <w:div w:id="1127315016">
                  <w:marLeft w:val="0"/>
                  <w:marRight w:val="0"/>
                  <w:marTop w:val="0"/>
                  <w:marBottom w:val="0"/>
                  <w:divBdr>
                    <w:top w:val="none" w:sz="0" w:space="0" w:color="auto"/>
                    <w:left w:val="none" w:sz="0" w:space="0" w:color="auto"/>
                    <w:bottom w:val="none" w:sz="0" w:space="0" w:color="auto"/>
                    <w:right w:val="none" w:sz="0" w:space="0" w:color="auto"/>
                  </w:divBdr>
                </w:div>
              </w:divsChild>
            </w:div>
            <w:div w:id="827861096">
              <w:marLeft w:val="0"/>
              <w:marRight w:val="0"/>
              <w:marTop w:val="0"/>
              <w:marBottom w:val="0"/>
              <w:divBdr>
                <w:top w:val="none" w:sz="0" w:space="0" w:color="auto"/>
                <w:left w:val="none" w:sz="0" w:space="0" w:color="auto"/>
                <w:bottom w:val="none" w:sz="0" w:space="0" w:color="auto"/>
                <w:right w:val="none" w:sz="0" w:space="0" w:color="auto"/>
              </w:divBdr>
              <w:divsChild>
                <w:div w:id="1275745854">
                  <w:marLeft w:val="0"/>
                  <w:marRight w:val="0"/>
                  <w:marTop w:val="0"/>
                  <w:marBottom w:val="0"/>
                  <w:divBdr>
                    <w:top w:val="none" w:sz="0" w:space="0" w:color="auto"/>
                    <w:left w:val="none" w:sz="0" w:space="0" w:color="auto"/>
                    <w:bottom w:val="none" w:sz="0" w:space="0" w:color="auto"/>
                    <w:right w:val="none" w:sz="0" w:space="0" w:color="auto"/>
                  </w:divBdr>
                </w:div>
              </w:divsChild>
            </w:div>
            <w:div w:id="1020815393">
              <w:marLeft w:val="0"/>
              <w:marRight w:val="0"/>
              <w:marTop w:val="0"/>
              <w:marBottom w:val="0"/>
              <w:divBdr>
                <w:top w:val="none" w:sz="0" w:space="0" w:color="auto"/>
                <w:left w:val="none" w:sz="0" w:space="0" w:color="auto"/>
                <w:bottom w:val="none" w:sz="0" w:space="0" w:color="auto"/>
                <w:right w:val="none" w:sz="0" w:space="0" w:color="auto"/>
              </w:divBdr>
              <w:divsChild>
                <w:div w:id="1555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6060">
      <w:bodyDiv w:val="1"/>
      <w:marLeft w:val="0"/>
      <w:marRight w:val="0"/>
      <w:marTop w:val="0"/>
      <w:marBottom w:val="0"/>
      <w:divBdr>
        <w:top w:val="none" w:sz="0" w:space="0" w:color="auto"/>
        <w:left w:val="none" w:sz="0" w:space="0" w:color="auto"/>
        <w:bottom w:val="none" w:sz="0" w:space="0" w:color="auto"/>
        <w:right w:val="none" w:sz="0" w:space="0" w:color="auto"/>
      </w:divBdr>
    </w:div>
    <w:div w:id="532764182">
      <w:bodyDiv w:val="1"/>
      <w:marLeft w:val="0"/>
      <w:marRight w:val="0"/>
      <w:marTop w:val="0"/>
      <w:marBottom w:val="0"/>
      <w:divBdr>
        <w:top w:val="none" w:sz="0" w:space="0" w:color="auto"/>
        <w:left w:val="none" w:sz="0" w:space="0" w:color="auto"/>
        <w:bottom w:val="none" w:sz="0" w:space="0" w:color="auto"/>
        <w:right w:val="none" w:sz="0" w:space="0" w:color="auto"/>
      </w:divBdr>
      <w:divsChild>
        <w:div w:id="6062033">
          <w:marLeft w:val="0"/>
          <w:marRight w:val="0"/>
          <w:marTop w:val="0"/>
          <w:marBottom w:val="0"/>
          <w:divBdr>
            <w:top w:val="none" w:sz="0" w:space="0" w:color="auto"/>
            <w:left w:val="none" w:sz="0" w:space="0" w:color="auto"/>
            <w:bottom w:val="none" w:sz="0" w:space="0" w:color="auto"/>
            <w:right w:val="none" w:sz="0" w:space="0" w:color="auto"/>
          </w:divBdr>
          <w:divsChild>
            <w:div w:id="2129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225">
      <w:bodyDiv w:val="1"/>
      <w:marLeft w:val="0"/>
      <w:marRight w:val="0"/>
      <w:marTop w:val="0"/>
      <w:marBottom w:val="0"/>
      <w:divBdr>
        <w:top w:val="none" w:sz="0" w:space="0" w:color="auto"/>
        <w:left w:val="none" w:sz="0" w:space="0" w:color="auto"/>
        <w:bottom w:val="none" w:sz="0" w:space="0" w:color="auto"/>
        <w:right w:val="none" w:sz="0" w:space="0" w:color="auto"/>
      </w:divBdr>
      <w:divsChild>
        <w:div w:id="442504998">
          <w:marLeft w:val="0"/>
          <w:marRight w:val="0"/>
          <w:marTop w:val="0"/>
          <w:marBottom w:val="0"/>
          <w:divBdr>
            <w:top w:val="none" w:sz="0" w:space="0" w:color="auto"/>
            <w:left w:val="none" w:sz="0" w:space="0" w:color="auto"/>
            <w:bottom w:val="none" w:sz="0" w:space="0" w:color="auto"/>
            <w:right w:val="none" w:sz="0" w:space="0" w:color="auto"/>
          </w:divBdr>
          <w:divsChild>
            <w:div w:id="1486163189">
              <w:marLeft w:val="0"/>
              <w:marRight w:val="0"/>
              <w:marTop w:val="0"/>
              <w:marBottom w:val="0"/>
              <w:divBdr>
                <w:top w:val="none" w:sz="0" w:space="0" w:color="auto"/>
                <w:left w:val="none" w:sz="0" w:space="0" w:color="auto"/>
                <w:bottom w:val="none" w:sz="0" w:space="0" w:color="auto"/>
                <w:right w:val="none" w:sz="0" w:space="0" w:color="auto"/>
              </w:divBdr>
              <w:divsChild>
                <w:div w:id="20607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443">
      <w:bodyDiv w:val="1"/>
      <w:marLeft w:val="0"/>
      <w:marRight w:val="0"/>
      <w:marTop w:val="0"/>
      <w:marBottom w:val="0"/>
      <w:divBdr>
        <w:top w:val="none" w:sz="0" w:space="0" w:color="auto"/>
        <w:left w:val="none" w:sz="0" w:space="0" w:color="auto"/>
        <w:bottom w:val="none" w:sz="0" w:space="0" w:color="auto"/>
        <w:right w:val="none" w:sz="0" w:space="0" w:color="auto"/>
      </w:divBdr>
      <w:divsChild>
        <w:div w:id="930091811">
          <w:marLeft w:val="0"/>
          <w:marRight w:val="0"/>
          <w:marTop w:val="0"/>
          <w:marBottom w:val="0"/>
          <w:divBdr>
            <w:top w:val="none" w:sz="0" w:space="0" w:color="auto"/>
            <w:left w:val="none" w:sz="0" w:space="0" w:color="auto"/>
            <w:bottom w:val="none" w:sz="0" w:space="0" w:color="auto"/>
            <w:right w:val="none" w:sz="0" w:space="0" w:color="auto"/>
          </w:divBdr>
          <w:divsChild>
            <w:div w:id="300428769">
              <w:marLeft w:val="0"/>
              <w:marRight w:val="0"/>
              <w:marTop w:val="0"/>
              <w:marBottom w:val="0"/>
              <w:divBdr>
                <w:top w:val="none" w:sz="0" w:space="0" w:color="auto"/>
                <w:left w:val="none" w:sz="0" w:space="0" w:color="auto"/>
                <w:bottom w:val="none" w:sz="0" w:space="0" w:color="auto"/>
                <w:right w:val="none" w:sz="0" w:space="0" w:color="auto"/>
              </w:divBdr>
              <w:divsChild>
                <w:div w:id="8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1823">
      <w:bodyDiv w:val="1"/>
      <w:marLeft w:val="0"/>
      <w:marRight w:val="0"/>
      <w:marTop w:val="0"/>
      <w:marBottom w:val="0"/>
      <w:divBdr>
        <w:top w:val="none" w:sz="0" w:space="0" w:color="auto"/>
        <w:left w:val="none" w:sz="0" w:space="0" w:color="auto"/>
        <w:bottom w:val="none" w:sz="0" w:space="0" w:color="auto"/>
        <w:right w:val="none" w:sz="0" w:space="0" w:color="auto"/>
      </w:divBdr>
    </w:div>
    <w:div w:id="952978908">
      <w:bodyDiv w:val="1"/>
      <w:marLeft w:val="0"/>
      <w:marRight w:val="0"/>
      <w:marTop w:val="0"/>
      <w:marBottom w:val="0"/>
      <w:divBdr>
        <w:top w:val="none" w:sz="0" w:space="0" w:color="auto"/>
        <w:left w:val="none" w:sz="0" w:space="0" w:color="auto"/>
        <w:bottom w:val="none" w:sz="0" w:space="0" w:color="auto"/>
        <w:right w:val="none" w:sz="0" w:space="0" w:color="auto"/>
      </w:divBdr>
      <w:divsChild>
        <w:div w:id="2056347886">
          <w:marLeft w:val="0"/>
          <w:marRight w:val="0"/>
          <w:marTop w:val="0"/>
          <w:marBottom w:val="0"/>
          <w:divBdr>
            <w:top w:val="none" w:sz="0" w:space="0" w:color="auto"/>
            <w:left w:val="none" w:sz="0" w:space="0" w:color="auto"/>
            <w:bottom w:val="none" w:sz="0" w:space="0" w:color="auto"/>
            <w:right w:val="none" w:sz="0" w:space="0" w:color="auto"/>
          </w:divBdr>
          <w:divsChild>
            <w:div w:id="433214723">
              <w:marLeft w:val="0"/>
              <w:marRight w:val="0"/>
              <w:marTop w:val="0"/>
              <w:marBottom w:val="0"/>
              <w:divBdr>
                <w:top w:val="none" w:sz="0" w:space="0" w:color="auto"/>
                <w:left w:val="none" w:sz="0" w:space="0" w:color="auto"/>
                <w:bottom w:val="none" w:sz="0" w:space="0" w:color="auto"/>
                <w:right w:val="none" w:sz="0" w:space="0" w:color="auto"/>
              </w:divBdr>
              <w:divsChild>
                <w:div w:id="1966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5074">
      <w:bodyDiv w:val="1"/>
      <w:marLeft w:val="0"/>
      <w:marRight w:val="0"/>
      <w:marTop w:val="0"/>
      <w:marBottom w:val="0"/>
      <w:divBdr>
        <w:top w:val="none" w:sz="0" w:space="0" w:color="auto"/>
        <w:left w:val="none" w:sz="0" w:space="0" w:color="auto"/>
        <w:bottom w:val="none" w:sz="0" w:space="0" w:color="auto"/>
        <w:right w:val="none" w:sz="0" w:space="0" w:color="auto"/>
      </w:divBdr>
    </w:div>
    <w:div w:id="974216695">
      <w:bodyDiv w:val="1"/>
      <w:marLeft w:val="0"/>
      <w:marRight w:val="0"/>
      <w:marTop w:val="0"/>
      <w:marBottom w:val="0"/>
      <w:divBdr>
        <w:top w:val="none" w:sz="0" w:space="0" w:color="auto"/>
        <w:left w:val="none" w:sz="0" w:space="0" w:color="auto"/>
        <w:bottom w:val="none" w:sz="0" w:space="0" w:color="auto"/>
        <w:right w:val="none" w:sz="0" w:space="0" w:color="auto"/>
      </w:divBdr>
    </w:div>
    <w:div w:id="992416381">
      <w:bodyDiv w:val="1"/>
      <w:marLeft w:val="0"/>
      <w:marRight w:val="0"/>
      <w:marTop w:val="0"/>
      <w:marBottom w:val="0"/>
      <w:divBdr>
        <w:top w:val="none" w:sz="0" w:space="0" w:color="auto"/>
        <w:left w:val="none" w:sz="0" w:space="0" w:color="auto"/>
        <w:bottom w:val="none" w:sz="0" w:space="0" w:color="auto"/>
        <w:right w:val="none" w:sz="0" w:space="0" w:color="auto"/>
      </w:divBdr>
      <w:divsChild>
        <w:div w:id="1447045141">
          <w:marLeft w:val="0"/>
          <w:marRight w:val="0"/>
          <w:marTop w:val="0"/>
          <w:marBottom w:val="0"/>
          <w:divBdr>
            <w:top w:val="none" w:sz="0" w:space="0" w:color="auto"/>
            <w:left w:val="none" w:sz="0" w:space="0" w:color="auto"/>
            <w:bottom w:val="none" w:sz="0" w:space="0" w:color="auto"/>
            <w:right w:val="none" w:sz="0" w:space="0" w:color="auto"/>
          </w:divBdr>
          <w:divsChild>
            <w:div w:id="850989953">
              <w:marLeft w:val="0"/>
              <w:marRight w:val="0"/>
              <w:marTop w:val="0"/>
              <w:marBottom w:val="0"/>
              <w:divBdr>
                <w:top w:val="none" w:sz="0" w:space="0" w:color="auto"/>
                <w:left w:val="none" w:sz="0" w:space="0" w:color="auto"/>
                <w:bottom w:val="none" w:sz="0" w:space="0" w:color="auto"/>
                <w:right w:val="none" w:sz="0" w:space="0" w:color="auto"/>
              </w:divBdr>
              <w:divsChild>
                <w:div w:id="1085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775">
      <w:bodyDiv w:val="1"/>
      <w:marLeft w:val="0"/>
      <w:marRight w:val="0"/>
      <w:marTop w:val="0"/>
      <w:marBottom w:val="0"/>
      <w:divBdr>
        <w:top w:val="none" w:sz="0" w:space="0" w:color="auto"/>
        <w:left w:val="none" w:sz="0" w:space="0" w:color="auto"/>
        <w:bottom w:val="none" w:sz="0" w:space="0" w:color="auto"/>
        <w:right w:val="none" w:sz="0" w:space="0" w:color="auto"/>
      </w:divBdr>
      <w:divsChild>
        <w:div w:id="90782045">
          <w:marLeft w:val="0"/>
          <w:marRight w:val="0"/>
          <w:marTop w:val="0"/>
          <w:marBottom w:val="0"/>
          <w:divBdr>
            <w:top w:val="none" w:sz="0" w:space="0" w:color="auto"/>
            <w:left w:val="none" w:sz="0" w:space="0" w:color="auto"/>
            <w:bottom w:val="none" w:sz="0" w:space="0" w:color="auto"/>
            <w:right w:val="none" w:sz="0" w:space="0" w:color="auto"/>
          </w:divBdr>
        </w:div>
      </w:divsChild>
    </w:div>
    <w:div w:id="1025836000">
      <w:bodyDiv w:val="1"/>
      <w:marLeft w:val="0"/>
      <w:marRight w:val="0"/>
      <w:marTop w:val="0"/>
      <w:marBottom w:val="0"/>
      <w:divBdr>
        <w:top w:val="none" w:sz="0" w:space="0" w:color="auto"/>
        <w:left w:val="none" w:sz="0" w:space="0" w:color="auto"/>
        <w:bottom w:val="none" w:sz="0" w:space="0" w:color="auto"/>
        <w:right w:val="none" w:sz="0" w:space="0" w:color="auto"/>
      </w:divBdr>
    </w:div>
    <w:div w:id="1026250593">
      <w:bodyDiv w:val="1"/>
      <w:marLeft w:val="0"/>
      <w:marRight w:val="0"/>
      <w:marTop w:val="0"/>
      <w:marBottom w:val="0"/>
      <w:divBdr>
        <w:top w:val="none" w:sz="0" w:space="0" w:color="auto"/>
        <w:left w:val="none" w:sz="0" w:space="0" w:color="auto"/>
        <w:bottom w:val="none" w:sz="0" w:space="0" w:color="auto"/>
        <w:right w:val="none" w:sz="0" w:space="0" w:color="auto"/>
      </w:divBdr>
      <w:divsChild>
        <w:div w:id="438961731">
          <w:marLeft w:val="0"/>
          <w:marRight w:val="0"/>
          <w:marTop w:val="0"/>
          <w:marBottom w:val="0"/>
          <w:divBdr>
            <w:top w:val="none" w:sz="0" w:space="0" w:color="auto"/>
            <w:left w:val="none" w:sz="0" w:space="0" w:color="auto"/>
            <w:bottom w:val="none" w:sz="0" w:space="0" w:color="auto"/>
            <w:right w:val="none" w:sz="0" w:space="0" w:color="auto"/>
          </w:divBdr>
          <w:divsChild>
            <w:div w:id="423379513">
              <w:marLeft w:val="0"/>
              <w:marRight w:val="0"/>
              <w:marTop w:val="0"/>
              <w:marBottom w:val="0"/>
              <w:divBdr>
                <w:top w:val="none" w:sz="0" w:space="0" w:color="auto"/>
                <w:left w:val="none" w:sz="0" w:space="0" w:color="auto"/>
                <w:bottom w:val="none" w:sz="0" w:space="0" w:color="auto"/>
                <w:right w:val="none" w:sz="0" w:space="0" w:color="auto"/>
              </w:divBdr>
              <w:divsChild>
                <w:div w:id="10282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129">
      <w:bodyDiv w:val="1"/>
      <w:marLeft w:val="0"/>
      <w:marRight w:val="0"/>
      <w:marTop w:val="0"/>
      <w:marBottom w:val="0"/>
      <w:divBdr>
        <w:top w:val="none" w:sz="0" w:space="0" w:color="auto"/>
        <w:left w:val="none" w:sz="0" w:space="0" w:color="auto"/>
        <w:bottom w:val="none" w:sz="0" w:space="0" w:color="auto"/>
        <w:right w:val="none" w:sz="0" w:space="0" w:color="auto"/>
      </w:divBdr>
      <w:divsChild>
        <w:div w:id="573396893">
          <w:marLeft w:val="0"/>
          <w:marRight w:val="0"/>
          <w:marTop w:val="0"/>
          <w:marBottom w:val="0"/>
          <w:divBdr>
            <w:top w:val="none" w:sz="0" w:space="0" w:color="auto"/>
            <w:left w:val="none" w:sz="0" w:space="0" w:color="auto"/>
            <w:bottom w:val="none" w:sz="0" w:space="0" w:color="auto"/>
            <w:right w:val="none" w:sz="0" w:space="0" w:color="auto"/>
          </w:divBdr>
          <w:divsChild>
            <w:div w:id="1029987966">
              <w:marLeft w:val="0"/>
              <w:marRight w:val="0"/>
              <w:marTop w:val="0"/>
              <w:marBottom w:val="0"/>
              <w:divBdr>
                <w:top w:val="none" w:sz="0" w:space="0" w:color="auto"/>
                <w:left w:val="none" w:sz="0" w:space="0" w:color="auto"/>
                <w:bottom w:val="none" w:sz="0" w:space="0" w:color="auto"/>
                <w:right w:val="none" w:sz="0" w:space="0" w:color="auto"/>
              </w:divBdr>
              <w:divsChild>
                <w:div w:id="214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018">
      <w:bodyDiv w:val="1"/>
      <w:marLeft w:val="0"/>
      <w:marRight w:val="0"/>
      <w:marTop w:val="0"/>
      <w:marBottom w:val="0"/>
      <w:divBdr>
        <w:top w:val="none" w:sz="0" w:space="0" w:color="auto"/>
        <w:left w:val="none" w:sz="0" w:space="0" w:color="auto"/>
        <w:bottom w:val="none" w:sz="0" w:space="0" w:color="auto"/>
        <w:right w:val="none" w:sz="0" w:space="0" w:color="auto"/>
      </w:divBdr>
      <w:divsChild>
        <w:div w:id="618268491">
          <w:marLeft w:val="0"/>
          <w:marRight w:val="0"/>
          <w:marTop w:val="0"/>
          <w:marBottom w:val="0"/>
          <w:divBdr>
            <w:top w:val="none" w:sz="0" w:space="0" w:color="auto"/>
            <w:left w:val="none" w:sz="0" w:space="0" w:color="auto"/>
            <w:bottom w:val="none" w:sz="0" w:space="0" w:color="auto"/>
            <w:right w:val="none" w:sz="0" w:space="0" w:color="auto"/>
          </w:divBdr>
          <w:divsChild>
            <w:div w:id="1486822286">
              <w:marLeft w:val="0"/>
              <w:marRight w:val="0"/>
              <w:marTop w:val="0"/>
              <w:marBottom w:val="0"/>
              <w:divBdr>
                <w:top w:val="none" w:sz="0" w:space="0" w:color="auto"/>
                <w:left w:val="none" w:sz="0" w:space="0" w:color="auto"/>
                <w:bottom w:val="none" w:sz="0" w:space="0" w:color="auto"/>
                <w:right w:val="none" w:sz="0" w:space="0" w:color="auto"/>
              </w:divBdr>
              <w:divsChild>
                <w:div w:id="1939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3920">
      <w:bodyDiv w:val="1"/>
      <w:marLeft w:val="0"/>
      <w:marRight w:val="0"/>
      <w:marTop w:val="0"/>
      <w:marBottom w:val="0"/>
      <w:divBdr>
        <w:top w:val="none" w:sz="0" w:space="0" w:color="auto"/>
        <w:left w:val="none" w:sz="0" w:space="0" w:color="auto"/>
        <w:bottom w:val="none" w:sz="0" w:space="0" w:color="auto"/>
        <w:right w:val="none" w:sz="0" w:space="0" w:color="auto"/>
      </w:divBdr>
      <w:divsChild>
        <w:div w:id="1632515748">
          <w:marLeft w:val="0"/>
          <w:marRight w:val="0"/>
          <w:marTop w:val="0"/>
          <w:marBottom w:val="0"/>
          <w:divBdr>
            <w:top w:val="none" w:sz="0" w:space="0" w:color="auto"/>
            <w:left w:val="none" w:sz="0" w:space="0" w:color="auto"/>
            <w:bottom w:val="none" w:sz="0" w:space="0" w:color="auto"/>
            <w:right w:val="none" w:sz="0" w:space="0" w:color="auto"/>
          </w:divBdr>
          <w:divsChild>
            <w:div w:id="1565139736">
              <w:marLeft w:val="0"/>
              <w:marRight w:val="0"/>
              <w:marTop w:val="0"/>
              <w:marBottom w:val="0"/>
              <w:divBdr>
                <w:top w:val="none" w:sz="0" w:space="0" w:color="auto"/>
                <w:left w:val="none" w:sz="0" w:space="0" w:color="auto"/>
                <w:bottom w:val="none" w:sz="0" w:space="0" w:color="auto"/>
                <w:right w:val="none" w:sz="0" w:space="0" w:color="auto"/>
              </w:divBdr>
              <w:divsChild>
                <w:div w:id="4477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377">
      <w:bodyDiv w:val="1"/>
      <w:marLeft w:val="0"/>
      <w:marRight w:val="0"/>
      <w:marTop w:val="0"/>
      <w:marBottom w:val="0"/>
      <w:divBdr>
        <w:top w:val="none" w:sz="0" w:space="0" w:color="auto"/>
        <w:left w:val="none" w:sz="0" w:space="0" w:color="auto"/>
        <w:bottom w:val="none" w:sz="0" w:space="0" w:color="auto"/>
        <w:right w:val="none" w:sz="0" w:space="0" w:color="auto"/>
      </w:divBdr>
      <w:divsChild>
        <w:div w:id="977146710">
          <w:marLeft w:val="0"/>
          <w:marRight w:val="0"/>
          <w:marTop w:val="0"/>
          <w:marBottom w:val="0"/>
          <w:divBdr>
            <w:top w:val="none" w:sz="0" w:space="0" w:color="auto"/>
            <w:left w:val="none" w:sz="0" w:space="0" w:color="auto"/>
            <w:bottom w:val="none" w:sz="0" w:space="0" w:color="auto"/>
            <w:right w:val="none" w:sz="0" w:space="0" w:color="auto"/>
          </w:divBdr>
          <w:divsChild>
            <w:div w:id="625624120">
              <w:marLeft w:val="0"/>
              <w:marRight w:val="0"/>
              <w:marTop w:val="0"/>
              <w:marBottom w:val="0"/>
              <w:divBdr>
                <w:top w:val="none" w:sz="0" w:space="0" w:color="auto"/>
                <w:left w:val="none" w:sz="0" w:space="0" w:color="auto"/>
                <w:bottom w:val="none" w:sz="0" w:space="0" w:color="auto"/>
                <w:right w:val="none" w:sz="0" w:space="0" w:color="auto"/>
              </w:divBdr>
              <w:divsChild>
                <w:div w:id="1896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6529">
      <w:bodyDiv w:val="1"/>
      <w:marLeft w:val="0"/>
      <w:marRight w:val="0"/>
      <w:marTop w:val="0"/>
      <w:marBottom w:val="0"/>
      <w:divBdr>
        <w:top w:val="none" w:sz="0" w:space="0" w:color="auto"/>
        <w:left w:val="none" w:sz="0" w:space="0" w:color="auto"/>
        <w:bottom w:val="none" w:sz="0" w:space="0" w:color="auto"/>
        <w:right w:val="none" w:sz="0" w:space="0" w:color="auto"/>
      </w:divBdr>
      <w:divsChild>
        <w:div w:id="1186943975">
          <w:marLeft w:val="0"/>
          <w:marRight w:val="0"/>
          <w:marTop w:val="0"/>
          <w:marBottom w:val="0"/>
          <w:divBdr>
            <w:top w:val="none" w:sz="0" w:space="0" w:color="auto"/>
            <w:left w:val="none" w:sz="0" w:space="0" w:color="auto"/>
            <w:bottom w:val="none" w:sz="0" w:space="0" w:color="auto"/>
            <w:right w:val="none" w:sz="0" w:space="0" w:color="auto"/>
          </w:divBdr>
        </w:div>
      </w:divsChild>
    </w:div>
    <w:div w:id="1772965981">
      <w:bodyDiv w:val="1"/>
      <w:marLeft w:val="0"/>
      <w:marRight w:val="0"/>
      <w:marTop w:val="0"/>
      <w:marBottom w:val="0"/>
      <w:divBdr>
        <w:top w:val="none" w:sz="0" w:space="0" w:color="auto"/>
        <w:left w:val="none" w:sz="0" w:space="0" w:color="auto"/>
        <w:bottom w:val="none" w:sz="0" w:space="0" w:color="auto"/>
        <w:right w:val="none" w:sz="0" w:space="0" w:color="auto"/>
      </w:divBdr>
      <w:divsChild>
        <w:div w:id="567348931">
          <w:marLeft w:val="0"/>
          <w:marRight w:val="0"/>
          <w:marTop w:val="0"/>
          <w:marBottom w:val="0"/>
          <w:divBdr>
            <w:top w:val="none" w:sz="0" w:space="0" w:color="auto"/>
            <w:left w:val="none" w:sz="0" w:space="0" w:color="auto"/>
            <w:bottom w:val="none" w:sz="0" w:space="0" w:color="auto"/>
            <w:right w:val="none" w:sz="0" w:space="0" w:color="auto"/>
          </w:divBdr>
          <w:divsChild>
            <w:div w:id="593049515">
              <w:marLeft w:val="0"/>
              <w:marRight w:val="0"/>
              <w:marTop w:val="0"/>
              <w:marBottom w:val="0"/>
              <w:divBdr>
                <w:top w:val="none" w:sz="0" w:space="0" w:color="auto"/>
                <w:left w:val="none" w:sz="0" w:space="0" w:color="auto"/>
                <w:bottom w:val="none" w:sz="0" w:space="0" w:color="auto"/>
                <w:right w:val="none" w:sz="0" w:space="0" w:color="auto"/>
              </w:divBdr>
              <w:divsChild>
                <w:div w:id="15107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4319">
      <w:bodyDiv w:val="1"/>
      <w:marLeft w:val="0"/>
      <w:marRight w:val="0"/>
      <w:marTop w:val="0"/>
      <w:marBottom w:val="0"/>
      <w:divBdr>
        <w:top w:val="none" w:sz="0" w:space="0" w:color="auto"/>
        <w:left w:val="none" w:sz="0" w:space="0" w:color="auto"/>
        <w:bottom w:val="none" w:sz="0" w:space="0" w:color="auto"/>
        <w:right w:val="none" w:sz="0" w:space="0" w:color="auto"/>
      </w:divBdr>
      <w:divsChild>
        <w:div w:id="1400402034">
          <w:marLeft w:val="0"/>
          <w:marRight w:val="0"/>
          <w:marTop w:val="0"/>
          <w:marBottom w:val="0"/>
          <w:divBdr>
            <w:top w:val="none" w:sz="0" w:space="0" w:color="auto"/>
            <w:left w:val="none" w:sz="0" w:space="0" w:color="auto"/>
            <w:bottom w:val="none" w:sz="0" w:space="0" w:color="auto"/>
            <w:right w:val="none" w:sz="0" w:space="0" w:color="auto"/>
          </w:divBdr>
          <w:divsChild>
            <w:div w:id="446235470">
              <w:marLeft w:val="0"/>
              <w:marRight w:val="0"/>
              <w:marTop w:val="0"/>
              <w:marBottom w:val="0"/>
              <w:divBdr>
                <w:top w:val="none" w:sz="0" w:space="0" w:color="auto"/>
                <w:left w:val="none" w:sz="0" w:space="0" w:color="auto"/>
                <w:bottom w:val="none" w:sz="0" w:space="0" w:color="auto"/>
                <w:right w:val="none" w:sz="0" w:space="0" w:color="auto"/>
              </w:divBdr>
              <w:divsChild>
                <w:div w:id="18709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89483">
      <w:bodyDiv w:val="1"/>
      <w:marLeft w:val="0"/>
      <w:marRight w:val="0"/>
      <w:marTop w:val="0"/>
      <w:marBottom w:val="0"/>
      <w:divBdr>
        <w:top w:val="none" w:sz="0" w:space="0" w:color="auto"/>
        <w:left w:val="none" w:sz="0" w:space="0" w:color="auto"/>
        <w:bottom w:val="none" w:sz="0" w:space="0" w:color="auto"/>
        <w:right w:val="none" w:sz="0" w:space="0" w:color="auto"/>
      </w:divBdr>
      <w:divsChild>
        <w:div w:id="1421752433">
          <w:marLeft w:val="0"/>
          <w:marRight w:val="0"/>
          <w:marTop w:val="0"/>
          <w:marBottom w:val="0"/>
          <w:divBdr>
            <w:top w:val="none" w:sz="0" w:space="0" w:color="auto"/>
            <w:left w:val="none" w:sz="0" w:space="0" w:color="auto"/>
            <w:bottom w:val="none" w:sz="0" w:space="0" w:color="auto"/>
            <w:right w:val="none" w:sz="0" w:space="0" w:color="auto"/>
          </w:divBdr>
          <w:divsChild>
            <w:div w:id="724571490">
              <w:marLeft w:val="0"/>
              <w:marRight w:val="0"/>
              <w:marTop w:val="0"/>
              <w:marBottom w:val="0"/>
              <w:divBdr>
                <w:top w:val="none" w:sz="0" w:space="0" w:color="auto"/>
                <w:left w:val="none" w:sz="0" w:space="0" w:color="auto"/>
                <w:bottom w:val="none" w:sz="0" w:space="0" w:color="auto"/>
                <w:right w:val="none" w:sz="0" w:space="0" w:color="auto"/>
              </w:divBdr>
              <w:divsChild>
                <w:div w:id="907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4508">
      <w:bodyDiv w:val="1"/>
      <w:marLeft w:val="0"/>
      <w:marRight w:val="0"/>
      <w:marTop w:val="0"/>
      <w:marBottom w:val="0"/>
      <w:divBdr>
        <w:top w:val="none" w:sz="0" w:space="0" w:color="auto"/>
        <w:left w:val="none" w:sz="0" w:space="0" w:color="auto"/>
        <w:bottom w:val="none" w:sz="0" w:space="0" w:color="auto"/>
        <w:right w:val="none" w:sz="0" w:space="0" w:color="auto"/>
      </w:divBdr>
      <w:divsChild>
        <w:div w:id="513614086">
          <w:marLeft w:val="0"/>
          <w:marRight w:val="0"/>
          <w:marTop w:val="0"/>
          <w:marBottom w:val="0"/>
          <w:divBdr>
            <w:top w:val="none" w:sz="0" w:space="0" w:color="auto"/>
            <w:left w:val="none" w:sz="0" w:space="0" w:color="auto"/>
            <w:bottom w:val="none" w:sz="0" w:space="0" w:color="auto"/>
            <w:right w:val="none" w:sz="0" w:space="0" w:color="auto"/>
          </w:divBdr>
          <w:divsChild>
            <w:div w:id="1957442640">
              <w:marLeft w:val="0"/>
              <w:marRight w:val="0"/>
              <w:marTop w:val="0"/>
              <w:marBottom w:val="0"/>
              <w:divBdr>
                <w:top w:val="none" w:sz="0" w:space="0" w:color="auto"/>
                <w:left w:val="none" w:sz="0" w:space="0" w:color="auto"/>
                <w:bottom w:val="none" w:sz="0" w:space="0" w:color="auto"/>
                <w:right w:val="none" w:sz="0" w:space="0" w:color="auto"/>
              </w:divBdr>
              <w:divsChild>
                <w:div w:id="564999001">
                  <w:marLeft w:val="0"/>
                  <w:marRight w:val="0"/>
                  <w:marTop w:val="0"/>
                  <w:marBottom w:val="0"/>
                  <w:divBdr>
                    <w:top w:val="none" w:sz="0" w:space="0" w:color="auto"/>
                    <w:left w:val="none" w:sz="0" w:space="0" w:color="auto"/>
                    <w:bottom w:val="none" w:sz="0" w:space="0" w:color="auto"/>
                    <w:right w:val="none" w:sz="0" w:space="0" w:color="auto"/>
                  </w:divBdr>
                </w:div>
              </w:divsChild>
            </w:div>
            <w:div w:id="1778713528">
              <w:marLeft w:val="0"/>
              <w:marRight w:val="0"/>
              <w:marTop w:val="0"/>
              <w:marBottom w:val="0"/>
              <w:divBdr>
                <w:top w:val="none" w:sz="0" w:space="0" w:color="auto"/>
                <w:left w:val="none" w:sz="0" w:space="0" w:color="auto"/>
                <w:bottom w:val="none" w:sz="0" w:space="0" w:color="auto"/>
                <w:right w:val="none" w:sz="0" w:space="0" w:color="auto"/>
              </w:divBdr>
              <w:divsChild>
                <w:div w:id="2132940537">
                  <w:marLeft w:val="0"/>
                  <w:marRight w:val="0"/>
                  <w:marTop w:val="0"/>
                  <w:marBottom w:val="0"/>
                  <w:divBdr>
                    <w:top w:val="none" w:sz="0" w:space="0" w:color="auto"/>
                    <w:left w:val="none" w:sz="0" w:space="0" w:color="auto"/>
                    <w:bottom w:val="none" w:sz="0" w:space="0" w:color="auto"/>
                    <w:right w:val="none" w:sz="0" w:space="0" w:color="auto"/>
                  </w:divBdr>
                </w:div>
              </w:divsChild>
            </w:div>
            <w:div w:id="1848597241">
              <w:marLeft w:val="0"/>
              <w:marRight w:val="0"/>
              <w:marTop w:val="0"/>
              <w:marBottom w:val="0"/>
              <w:divBdr>
                <w:top w:val="none" w:sz="0" w:space="0" w:color="auto"/>
                <w:left w:val="none" w:sz="0" w:space="0" w:color="auto"/>
                <w:bottom w:val="none" w:sz="0" w:space="0" w:color="auto"/>
                <w:right w:val="none" w:sz="0" w:space="0" w:color="auto"/>
              </w:divBdr>
              <w:divsChild>
                <w:div w:id="10069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5533">
      <w:bodyDiv w:val="1"/>
      <w:marLeft w:val="0"/>
      <w:marRight w:val="0"/>
      <w:marTop w:val="0"/>
      <w:marBottom w:val="0"/>
      <w:divBdr>
        <w:top w:val="none" w:sz="0" w:space="0" w:color="auto"/>
        <w:left w:val="none" w:sz="0" w:space="0" w:color="auto"/>
        <w:bottom w:val="none" w:sz="0" w:space="0" w:color="auto"/>
        <w:right w:val="none" w:sz="0" w:space="0" w:color="auto"/>
      </w:divBdr>
      <w:divsChild>
        <w:div w:id="735207423">
          <w:marLeft w:val="0"/>
          <w:marRight w:val="0"/>
          <w:marTop w:val="0"/>
          <w:marBottom w:val="0"/>
          <w:divBdr>
            <w:top w:val="none" w:sz="0" w:space="0" w:color="auto"/>
            <w:left w:val="none" w:sz="0" w:space="0" w:color="auto"/>
            <w:bottom w:val="none" w:sz="0" w:space="0" w:color="auto"/>
            <w:right w:val="none" w:sz="0" w:space="0" w:color="auto"/>
          </w:divBdr>
          <w:divsChild>
            <w:div w:id="1937639205">
              <w:marLeft w:val="0"/>
              <w:marRight w:val="0"/>
              <w:marTop w:val="0"/>
              <w:marBottom w:val="0"/>
              <w:divBdr>
                <w:top w:val="none" w:sz="0" w:space="0" w:color="auto"/>
                <w:left w:val="none" w:sz="0" w:space="0" w:color="auto"/>
                <w:bottom w:val="none" w:sz="0" w:space="0" w:color="auto"/>
                <w:right w:val="none" w:sz="0" w:space="0" w:color="auto"/>
              </w:divBdr>
              <w:divsChild>
                <w:div w:id="1063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03">
      <w:bodyDiv w:val="1"/>
      <w:marLeft w:val="0"/>
      <w:marRight w:val="0"/>
      <w:marTop w:val="0"/>
      <w:marBottom w:val="0"/>
      <w:divBdr>
        <w:top w:val="none" w:sz="0" w:space="0" w:color="auto"/>
        <w:left w:val="none" w:sz="0" w:space="0" w:color="auto"/>
        <w:bottom w:val="none" w:sz="0" w:space="0" w:color="auto"/>
        <w:right w:val="none" w:sz="0" w:space="0" w:color="auto"/>
      </w:divBdr>
      <w:divsChild>
        <w:div w:id="97528641">
          <w:marLeft w:val="0"/>
          <w:marRight w:val="0"/>
          <w:marTop w:val="0"/>
          <w:marBottom w:val="0"/>
          <w:divBdr>
            <w:top w:val="none" w:sz="0" w:space="0" w:color="auto"/>
            <w:left w:val="none" w:sz="0" w:space="0" w:color="auto"/>
            <w:bottom w:val="none" w:sz="0" w:space="0" w:color="auto"/>
            <w:right w:val="none" w:sz="0" w:space="0" w:color="auto"/>
          </w:divBdr>
          <w:divsChild>
            <w:div w:id="16017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0993">
      <w:bodyDiv w:val="1"/>
      <w:marLeft w:val="0"/>
      <w:marRight w:val="0"/>
      <w:marTop w:val="0"/>
      <w:marBottom w:val="0"/>
      <w:divBdr>
        <w:top w:val="none" w:sz="0" w:space="0" w:color="auto"/>
        <w:left w:val="none" w:sz="0" w:space="0" w:color="auto"/>
        <w:bottom w:val="none" w:sz="0" w:space="0" w:color="auto"/>
        <w:right w:val="none" w:sz="0" w:space="0" w:color="auto"/>
      </w:divBdr>
      <w:divsChild>
        <w:div w:id="751125415">
          <w:marLeft w:val="0"/>
          <w:marRight w:val="0"/>
          <w:marTop w:val="0"/>
          <w:marBottom w:val="0"/>
          <w:divBdr>
            <w:top w:val="none" w:sz="0" w:space="0" w:color="auto"/>
            <w:left w:val="none" w:sz="0" w:space="0" w:color="auto"/>
            <w:bottom w:val="none" w:sz="0" w:space="0" w:color="auto"/>
            <w:right w:val="none" w:sz="0" w:space="0" w:color="auto"/>
          </w:divBdr>
          <w:divsChild>
            <w:div w:id="701518508">
              <w:marLeft w:val="0"/>
              <w:marRight w:val="0"/>
              <w:marTop w:val="0"/>
              <w:marBottom w:val="0"/>
              <w:divBdr>
                <w:top w:val="none" w:sz="0" w:space="0" w:color="auto"/>
                <w:left w:val="none" w:sz="0" w:space="0" w:color="auto"/>
                <w:bottom w:val="none" w:sz="0" w:space="0" w:color="auto"/>
                <w:right w:val="none" w:sz="0" w:space="0" w:color="auto"/>
              </w:divBdr>
              <w:divsChild>
                <w:div w:id="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Parab</dc:creator>
  <cp:keywords/>
  <dc:description/>
  <cp:lastModifiedBy>Parth Parab</cp:lastModifiedBy>
  <cp:revision>1</cp:revision>
  <cp:lastPrinted>2020-02-25T05:23:00Z</cp:lastPrinted>
  <dcterms:created xsi:type="dcterms:W3CDTF">2020-02-25T03:29:00Z</dcterms:created>
  <dcterms:modified xsi:type="dcterms:W3CDTF">2020-02-25T05:23:00Z</dcterms:modified>
</cp:coreProperties>
</file>