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7239" w14:textId="77777777" w:rsidR="00923093" w:rsidRPr="00421E8B" w:rsidRDefault="00B115C6" w:rsidP="00B115C6">
      <w:pPr>
        <w:jc w:val="center"/>
        <w:rPr>
          <w:rFonts w:ascii="Trebuchet MS" w:hAnsi="Trebuchet MS"/>
          <w:b/>
          <w:color w:val="17365D" w:themeColor="text2" w:themeShade="BF"/>
          <w:sz w:val="36"/>
          <w:lang w:val="en-US"/>
        </w:rPr>
      </w:pPr>
      <w:r w:rsidRPr="00421E8B">
        <w:rPr>
          <w:rFonts w:ascii="Trebuchet MS" w:hAnsi="Trebuchet MS"/>
          <w:b/>
          <w:color w:val="17365D" w:themeColor="text2" w:themeShade="BF"/>
          <w:sz w:val="36"/>
          <w:lang w:val="en-US"/>
        </w:rPr>
        <w:t>Joseph Alexander Whacheng Barreto</w:t>
      </w:r>
    </w:p>
    <w:p w14:paraId="0E10D658" w14:textId="77777777" w:rsidR="00B115C6" w:rsidRDefault="00B115C6" w:rsidP="00B115C6">
      <w:pPr>
        <w:jc w:val="center"/>
        <w:rPr>
          <w:sz w:val="22"/>
          <w:lang w:val="es-PE"/>
        </w:rPr>
      </w:pPr>
      <w:bookmarkStart w:id="0" w:name="_Hlk522829154"/>
      <w:r w:rsidRPr="00421E8B">
        <w:rPr>
          <w:sz w:val="22"/>
          <w:lang w:val="en-US"/>
        </w:rPr>
        <w:t xml:space="preserve">Mz. C lote 44 Asoc. </w:t>
      </w:r>
      <w:r w:rsidRPr="000003E5">
        <w:rPr>
          <w:sz w:val="22"/>
          <w:lang w:val="es-PE"/>
        </w:rPr>
        <w:t xml:space="preserve">Vivienda Los Olivos Sector </w:t>
      </w:r>
      <w:r w:rsidR="00F91DCE" w:rsidRPr="000003E5">
        <w:rPr>
          <w:sz w:val="22"/>
          <w:lang w:val="es-PE"/>
        </w:rPr>
        <w:t>Educación</w:t>
      </w:r>
      <w:r w:rsidRPr="000003E5">
        <w:rPr>
          <w:sz w:val="22"/>
          <w:lang w:val="es-PE"/>
        </w:rPr>
        <w:t>, San Martín de Porres, Lima</w:t>
      </w:r>
    </w:p>
    <w:bookmarkEnd w:id="0"/>
    <w:p w14:paraId="36FB9515" w14:textId="368505DC" w:rsidR="00811771" w:rsidRPr="00EC0987" w:rsidRDefault="003D71F7" w:rsidP="00AA105A">
      <w:pPr>
        <w:jc w:val="center"/>
        <w:rPr>
          <w:sz w:val="22"/>
          <w:lang w:val="es-PE"/>
        </w:rPr>
      </w:pPr>
      <w:r w:rsidRPr="009163FE">
        <w:rPr>
          <w:rFonts w:ascii="Font Awesome 5 Free Solid" w:hAnsi="Font Awesome 5 Free Solid"/>
          <w:color w:val="4F81BD" w:themeColor="accent1"/>
          <w:lang w:val="es-PE"/>
        </w:rPr>
        <w:t></w:t>
      </w:r>
      <w:r w:rsidR="00AA105A" w:rsidRPr="009163FE">
        <w:rPr>
          <w:rFonts w:ascii="Font Awesome 5 Free Solid" w:hAnsi="Font Awesome 5 Free Solid"/>
          <w:color w:val="4F81BD" w:themeColor="accent1"/>
          <w:lang w:val="es-PE"/>
        </w:rPr>
        <w:t xml:space="preserve"> </w:t>
      </w:r>
      <w:r w:rsidR="00AA105A">
        <w:rPr>
          <w:sz w:val="22"/>
          <w:lang w:val="es-PE"/>
        </w:rPr>
        <w:t xml:space="preserve">(+51) </w:t>
      </w:r>
      <w:r w:rsidR="00AA105A" w:rsidRPr="000003E5">
        <w:rPr>
          <w:sz w:val="22"/>
          <w:lang w:val="es-PE"/>
        </w:rPr>
        <w:t>942</w:t>
      </w:r>
      <w:r w:rsidR="00AA105A">
        <w:rPr>
          <w:sz w:val="22"/>
          <w:lang w:val="es-PE"/>
        </w:rPr>
        <w:t xml:space="preserve"> </w:t>
      </w:r>
      <w:r w:rsidR="00AA105A" w:rsidRPr="000003E5">
        <w:rPr>
          <w:sz w:val="22"/>
          <w:lang w:val="es-PE"/>
        </w:rPr>
        <w:t>159</w:t>
      </w:r>
      <w:r w:rsidR="00AA105A">
        <w:rPr>
          <w:sz w:val="22"/>
          <w:lang w:val="es-PE"/>
        </w:rPr>
        <w:t xml:space="preserve"> </w:t>
      </w:r>
      <w:r w:rsidR="00AA105A" w:rsidRPr="000003E5">
        <w:rPr>
          <w:sz w:val="22"/>
          <w:lang w:val="es-PE"/>
        </w:rPr>
        <w:t>357</w:t>
      </w:r>
      <w:r w:rsidR="00AA105A" w:rsidRPr="00B56375">
        <w:rPr>
          <w:rFonts w:ascii="Trebuchet MS" w:hAnsi="Trebuchet MS"/>
          <w:color w:val="000000" w:themeColor="text1"/>
          <w:sz w:val="22"/>
          <w:lang w:val="es-PE"/>
        </w:rPr>
        <w:t xml:space="preserve"> |</w:t>
      </w:r>
      <w:r w:rsidR="00AA105A" w:rsidRPr="00B56375">
        <w:rPr>
          <w:color w:val="000000" w:themeColor="text1"/>
          <w:sz w:val="22"/>
          <w:lang w:val="es-PE"/>
        </w:rPr>
        <w:t xml:space="preserve"> </w:t>
      </w:r>
      <w:r w:rsidRPr="009163FE">
        <w:rPr>
          <w:rFonts w:ascii="Font Awesome 5 Free Solid" w:hAnsi="Font Awesome 5 Free Solid"/>
          <w:color w:val="4F81BD" w:themeColor="accent1"/>
          <w:lang w:val="es-PE"/>
        </w:rPr>
        <w:t></w:t>
      </w:r>
      <w:r w:rsidR="00AA105A">
        <w:rPr>
          <w:sz w:val="22"/>
          <w:lang w:val="es-PE"/>
        </w:rPr>
        <w:t xml:space="preserve"> </w:t>
      </w:r>
      <w:hyperlink r:id="rId8" w:history="1">
        <w:r w:rsidR="00EC0987" w:rsidRPr="00EC0987">
          <w:rPr>
            <w:sz w:val="22"/>
            <w:lang w:val="es-PE"/>
          </w:rPr>
          <w:t>josephwhacheng98@gmail.com</w:t>
        </w:r>
      </w:hyperlink>
    </w:p>
    <w:p w14:paraId="6243396C" w14:textId="77777777" w:rsidR="00B4520C" w:rsidRPr="0043156B" w:rsidRDefault="00421E8B" w:rsidP="0043156B">
      <w:pPr>
        <w:pBdr>
          <w:bottom w:val="single" w:sz="12" w:space="1" w:color="auto"/>
        </w:pBdr>
        <w:jc w:val="center"/>
        <w:rPr>
          <w:sz w:val="22"/>
          <w:lang w:val="es-PE"/>
        </w:rPr>
      </w:pPr>
      <w:r>
        <w:rPr>
          <w:sz w:val="22"/>
          <w:lang w:val="es-PE"/>
        </w:rPr>
        <w:t>20</w:t>
      </w:r>
      <w:r w:rsidR="0043156B" w:rsidRPr="0043156B">
        <w:rPr>
          <w:sz w:val="22"/>
          <w:lang w:val="es-PE"/>
        </w:rPr>
        <w:t xml:space="preserve"> años</w:t>
      </w:r>
    </w:p>
    <w:p w14:paraId="47FEC15F" w14:textId="77777777" w:rsidR="0043156B" w:rsidRDefault="0043156B" w:rsidP="0043156B">
      <w:pPr>
        <w:pBdr>
          <w:bottom w:val="single" w:sz="12" w:space="1" w:color="auto"/>
        </w:pBdr>
        <w:rPr>
          <w:rStyle w:val="Hipervnculo"/>
          <w:sz w:val="22"/>
          <w:lang w:val="es-PE"/>
        </w:rPr>
      </w:pPr>
    </w:p>
    <w:p w14:paraId="134D2AE3" w14:textId="77777777" w:rsidR="004842BB" w:rsidRPr="00811771" w:rsidRDefault="004842BB" w:rsidP="000003E5">
      <w:pPr>
        <w:rPr>
          <w:sz w:val="10"/>
          <w:lang w:val="es-PE"/>
        </w:rPr>
      </w:pPr>
    </w:p>
    <w:p w14:paraId="127303FC" w14:textId="7F7F35F0" w:rsidR="000003E5" w:rsidRDefault="00C42BFB" w:rsidP="004842BB">
      <w:pPr>
        <w:jc w:val="both"/>
        <w:rPr>
          <w:sz w:val="22"/>
          <w:lang w:val="es-PE"/>
        </w:rPr>
      </w:pPr>
      <w:r>
        <w:rPr>
          <w:sz w:val="22"/>
          <w:lang w:val="es-PE"/>
        </w:rPr>
        <w:t>Re</w:t>
      </w:r>
      <w:r w:rsidR="00AA105A">
        <w:rPr>
          <w:sz w:val="22"/>
          <w:lang w:val="es-PE"/>
        </w:rPr>
        <w:t xml:space="preserve">sponsable, proactiva, organizada y resiliente. En el trascurso de mi carrera y proyecto he potenciado mis habilidades de liderazgo, trabajo en equipo y capacidad de resolución de problemas. Apasionado por la tecnología, mejora social </w:t>
      </w:r>
      <w:r>
        <w:rPr>
          <w:sz w:val="22"/>
          <w:lang w:val="es-PE"/>
        </w:rPr>
        <w:t>y optimización de procesos</w:t>
      </w:r>
      <w:r w:rsidR="00AA105A">
        <w:rPr>
          <w:sz w:val="22"/>
          <w:lang w:val="es-PE"/>
        </w:rPr>
        <w:t>.</w:t>
      </w:r>
    </w:p>
    <w:p w14:paraId="616C92E4" w14:textId="77777777" w:rsidR="00E7354B" w:rsidRDefault="00E7354B" w:rsidP="000003E5">
      <w:pPr>
        <w:rPr>
          <w:sz w:val="22"/>
          <w:lang w:val="es-PE"/>
        </w:rPr>
      </w:pPr>
    </w:p>
    <w:p w14:paraId="1D4C2573" w14:textId="77777777" w:rsidR="00E7354B" w:rsidRPr="0043156B" w:rsidRDefault="00BE2541" w:rsidP="000003E5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lang w:val="es-PE"/>
        </w:rPr>
      </w:pPr>
      <w:r w:rsidRPr="0043156B">
        <w:rPr>
          <w:rFonts w:ascii="Trebuchet MS" w:hAnsi="Trebuchet MS"/>
          <w:b/>
          <w:color w:val="17365D" w:themeColor="text2" w:themeShade="BF"/>
          <w:sz w:val="22"/>
          <w:lang w:val="es-PE"/>
        </w:rPr>
        <w:t>EXPERIENCIA LABORAL</w:t>
      </w:r>
    </w:p>
    <w:p w14:paraId="0D45607B" w14:textId="77777777" w:rsidR="00336C89" w:rsidRPr="00336C89" w:rsidRDefault="00336C89" w:rsidP="0091261B">
      <w:pPr>
        <w:jc w:val="both"/>
        <w:rPr>
          <w:sz w:val="10"/>
          <w:lang w:val="es-PE"/>
        </w:rPr>
      </w:pPr>
    </w:p>
    <w:p w14:paraId="39930EE6" w14:textId="5C54A316" w:rsidR="00336C89" w:rsidRDefault="00336C89" w:rsidP="00BC4D30">
      <w:pPr>
        <w:ind w:left="3261" w:hanging="3119"/>
        <w:rPr>
          <w:sz w:val="22"/>
          <w:lang w:val="es-PE"/>
        </w:rPr>
      </w:pPr>
      <w:r>
        <w:rPr>
          <w:sz w:val="22"/>
          <w:lang w:val="es-PE"/>
        </w:rPr>
        <w:t xml:space="preserve">Agosto 2017 – </w:t>
      </w:r>
      <w:r w:rsidR="006E64F1">
        <w:rPr>
          <w:sz w:val="22"/>
          <w:lang w:val="es-PE"/>
        </w:rPr>
        <w:t>presente</w:t>
      </w:r>
      <w:r w:rsidR="00421E8B">
        <w:rPr>
          <w:sz w:val="22"/>
          <w:lang w:val="es-PE"/>
        </w:rPr>
        <w:t xml:space="preserve"> </w:t>
      </w:r>
      <w:r>
        <w:rPr>
          <w:sz w:val="22"/>
          <w:lang w:val="es-PE"/>
        </w:rPr>
        <w:tab/>
      </w:r>
      <w:r w:rsidRPr="0043156B">
        <w:rPr>
          <w:rFonts w:ascii="Trebuchet MS" w:hAnsi="Trebuchet MS"/>
          <w:color w:val="4F81BD" w:themeColor="accent1"/>
          <w:sz w:val="22"/>
          <w:lang w:val="es-PE"/>
        </w:rPr>
        <w:t>Universidad de Piura | Campus Lima</w:t>
      </w:r>
      <w:r w:rsidR="00780C35">
        <w:rPr>
          <w:rFonts w:ascii="Trebuchet MS" w:hAnsi="Trebuchet MS"/>
          <w:color w:val="4F81BD" w:themeColor="accent1"/>
          <w:sz w:val="22"/>
          <w:lang w:val="es-PE"/>
        </w:rPr>
        <w:t xml:space="preserve"> </w:t>
      </w:r>
      <w:r w:rsid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>
        <w:rPr>
          <w:rFonts w:ascii="Trebuchet MS" w:hAnsi="Trebuchet MS"/>
          <w:color w:val="4F81BD" w:themeColor="accent1"/>
          <w:sz w:val="22"/>
          <w:lang w:val="es-PE"/>
        </w:rPr>
        <w:tab/>
        <w:t xml:space="preserve">         </w:t>
      </w:r>
      <w:proofErr w:type="spellStart"/>
      <w:r w:rsidR="00780C35">
        <w:rPr>
          <w:color w:val="000000" w:themeColor="text1"/>
          <w:sz w:val="18"/>
          <w:lang w:val="es-PE"/>
        </w:rPr>
        <w:t>Lima</w:t>
      </w:r>
      <w:proofErr w:type="spellEnd"/>
      <w:r w:rsidR="00780C35" w:rsidRPr="00780C35">
        <w:rPr>
          <w:color w:val="000000" w:themeColor="text1"/>
          <w:sz w:val="18"/>
          <w:lang w:val="es-PE"/>
        </w:rPr>
        <w:t xml:space="preserve">, </w:t>
      </w:r>
      <w:r w:rsidR="00780C35">
        <w:rPr>
          <w:color w:val="000000" w:themeColor="text1"/>
          <w:sz w:val="18"/>
          <w:lang w:val="es-PE"/>
        </w:rPr>
        <w:t>Perú</w:t>
      </w:r>
    </w:p>
    <w:p w14:paraId="59AF5A94" w14:textId="4054BAF5" w:rsidR="00336C89" w:rsidRDefault="00336C89" w:rsidP="00336C89">
      <w:pPr>
        <w:ind w:left="3261"/>
        <w:rPr>
          <w:sz w:val="22"/>
          <w:lang w:val="es-PE"/>
        </w:rPr>
      </w:pPr>
      <w:r w:rsidRPr="004842BB">
        <w:rPr>
          <w:b/>
          <w:sz w:val="22"/>
          <w:lang w:val="es-PE"/>
        </w:rPr>
        <w:t>Cargo:</w:t>
      </w:r>
      <w:r>
        <w:rPr>
          <w:sz w:val="22"/>
          <w:lang w:val="es-PE"/>
        </w:rPr>
        <w:t xml:space="preserve"> </w:t>
      </w:r>
      <w:r w:rsidR="00534EDF">
        <w:rPr>
          <w:sz w:val="22"/>
          <w:lang w:val="es-PE"/>
        </w:rPr>
        <w:t>Asistente de curso</w:t>
      </w:r>
    </w:p>
    <w:p w14:paraId="3732D57B" w14:textId="1363A5E6" w:rsidR="00336C89" w:rsidRDefault="00B56375" w:rsidP="00336C89">
      <w:pPr>
        <w:ind w:left="3261"/>
        <w:jc w:val="both"/>
        <w:rPr>
          <w:sz w:val="22"/>
          <w:lang w:val="es-PE"/>
        </w:rPr>
      </w:pPr>
      <w:r>
        <w:rPr>
          <w:b/>
          <w:sz w:val="22"/>
          <w:lang w:val="es-PE"/>
        </w:rPr>
        <w:t>Principales f</w:t>
      </w:r>
      <w:r w:rsidR="00336C89">
        <w:rPr>
          <w:b/>
          <w:sz w:val="22"/>
          <w:lang w:val="es-PE"/>
        </w:rPr>
        <w:t>unciones:</w:t>
      </w:r>
      <w:r w:rsidR="00336C89">
        <w:rPr>
          <w:sz w:val="22"/>
          <w:lang w:val="es-PE"/>
        </w:rPr>
        <w:t xml:space="preserve"> Corregir exámenes y realizar talleres prácticos en </w:t>
      </w:r>
      <w:r w:rsidR="00B70A0E">
        <w:rPr>
          <w:sz w:val="22"/>
          <w:lang w:val="es-PE"/>
        </w:rPr>
        <w:t>los</w:t>
      </w:r>
      <w:r w:rsidR="00336C89">
        <w:rPr>
          <w:sz w:val="22"/>
          <w:lang w:val="es-PE"/>
        </w:rPr>
        <w:t xml:space="preserve"> curso</w:t>
      </w:r>
      <w:r w:rsidR="00B70A0E">
        <w:rPr>
          <w:sz w:val="22"/>
          <w:lang w:val="es-PE"/>
        </w:rPr>
        <w:t>s</w:t>
      </w:r>
      <w:r w:rsidR="00336C89">
        <w:rPr>
          <w:sz w:val="22"/>
          <w:lang w:val="es-PE"/>
        </w:rPr>
        <w:t xml:space="preserve"> de Programación Básica</w:t>
      </w:r>
      <w:r w:rsidR="006E64F1">
        <w:rPr>
          <w:sz w:val="22"/>
          <w:lang w:val="es-PE"/>
        </w:rPr>
        <w:t>,</w:t>
      </w:r>
      <w:r w:rsidR="00421E8B">
        <w:rPr>
          <w:sz w:val="22"/>
          <w:lang w:val="es-PE"/>
        </w:rPr>
        <w:t xml:space="preserve"> Investigación de</w:t>
      </w:r>
      <w:r w:rsidR="00336C89">
        <w:rPr>
          <w:sz w:val="22"/>
          <w:lang w:val="es-PE"/>
        </w:rPr>
        <w:t xml:space="preserve"> Operaciones</w:t>
      </w:r>
      <w:r w:rsidR="00EC0987">
        <w:rPr>
          <w:sz w:val="22"/>
          <w:lang w:val="es-PE"/>
        </w:rPr>
        <w:t>,</w:t>
      </w:r>
      <w:r w:rsidR="006E64F1">
        <w:rPr>
          <w:sz w:val="22"/>
          <w:lang w:val="es-PE"/>
        </w:rPr>
        <w:t xml:space="preserve"> Estadística Aplicada</w:t>
      </w:r>
      <w:r w:rsidR="00EC0987">
        <w:rPr>
          <w:sz w:val="22"/>
          <w:lang w:val="es-PE"/>
        </w:rPr>
        <w:t xml:space="preserve"> y Productividad Operativa</w:t>
      </w:r>
    </w:p>
    <w:p w14:paraId="343490DF" w14:textId="77777777" w:rsidR="000203EB" w:rsidRPr="000203EB" w:rsidRDefault="000203EB" w:rsidP="00811771">
      <w:pPr>
        <w:ind w:left="3261" w:hanging="3261"/>
        <w:jc w:val="both"/>
        <w:rPr>
          <w:sz w:val="10"/>
          <w:lang w:val="es-PE"/>
        </w:rPr>
      </w:pPr>
    </w:p>
    <w:p w14:paraId="5FA695E6" w14:textId="627BFDCC" w:rsidR="000203EB" w:rsidRPr="00780C35" w:rsidRDefault="00EC0987" w:rsidP="00BC4D30">
      <w:pPr>
        <w:ind w:left="3261" w:hanging="3119"/>
        <w:jc w:val="both"/>
        <w:rPr>
          <w:rFonts w:ascii="Trebuchet MS" w:hAnsi="Trebuchet MS"/>
          <w:color w:val="4F81BD" w:themeColor="accent1"/>
          <w:sz w:val="22"/>
          <w:lang w:val="es-PE"/>
        </w:rPr>
      </w:pPr>
      <w:r w:rsidRPr="00780C35">
        <w:rPr>
          <w:sz w:val="22"/>
          <w:lang w:val="es-PE"/>
        </w:rPr>
        <w:t>Enero</w:t>
      </w:r>
      <w:r w:rsidR="000203EB" w:rsidRPr="00780C35">
        <w:rPr>
          <w:sz w:val="22"/>
          <w:lang w:val="es-PE"/>
        </w:rPr>
        <w:t xml:space="preserve"> 201</w:t>
      </w:r>
      <w:r w:rsidRPr="00780C35">
        <w:rPr>
          <w:sz w:val="22"/>
          <w:lang w:val="es-PE"/>
        </w:rPr>
        <w:t>9</w:t>
      </w:r>
      <w:r w:rsidR="000203EB" w:rsidRPr="00780C35">
        <w:rPr>
          <w:sz w:val="22"/>
          <w:lang w:val="es-PE"/>
        </w:rPr>
        <w:t xml:space="preserve"> – </w:t>
      </w:r>
      <w:r w:rsidRPr="00780C35">
        <w:rPr>
          <w:sz w:val="22"/>
          <w:lang w:val="es-PE"/>
        </w:rPr>
        <w:t>marzo</w:t>
      </w:r>
      <w:r w:rsidR="000203EB" w:rsidRPr="00780C35">
        <w:rPr>
          <w:sz w:val="22"/>
          <w:lang w:val="es-PE"/>
        </w:rPr>
        <w:t xml:space="preserve"> 201</w:t>
      </w:r>
      <w:r w:rsidRPr="00780C35">
        <w:rPr>
          <w:sz w:val="22"/>
          <w:lang w:val="es-PE"/>
        </w:rPr>
        <w:t>9</w:t>
      </w:r>
      <w:r w:rsidR="000203EB" w:rsidRPr="00780C35">
        <w:rPr>
          <w:color w:val="4F81BD" w:themeColor="accent1"/>
          <w:sz w:val="22"/>
          <w:lang w:val="es-PE"/>
        </w:rPr>
        <w:tab/>
      </w:r>
      <w:r w:rsidRPr="00780C35">
        <w:rPr>
          <w:rFonts w:ascii="Trebuchet MS" w:hAnsi="Trebuchet MS"/>
          <w:color w:val="4F81BD" w:themeColor="accent1"/>
          <w:sz w:val="22"/>
          <w:lang w:val="es-PE"/>
        </w:rPr>
        <w:t xml:space="preserve">THB </w:t>
      </w:r>
      <w:proofErr w:type="spellStart"/>
      <w:r w:rsidRPr="00780C35">
        <w:rPr>
          <w:rFonts w:ascii="Trebuchet MS" w:hAnsi="Trebuchet MS"/>
          <w:color w:val="4F81BD" w:themeColor="accent1"/>
          <w:sz w:val="22"/>
          <w:lang w:val="es-PE"/>
        </w:rPr>
        <w:t>Supply</w:t>
      </w:r>
      <w:proofErr w:type="spellEnd"/>
      <w:r w:rsidR="00780C35" w:rsidRP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 w:rsidRP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 w:rsidRP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 w:rsidRP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 w:rsidRPr="00780C35">
        <w:rPr>
          <w:rFonts w:ascii="Trebuchet MS" w:hAnsi="Trebuchet MS"/>
          <w:color w:val="4F81BD" w:themeColor="accent1"/>
          <w:sz w:val="22"/>
          <w:lang w:val="es-PE"/>
        </w:rPr>
        <w:tab/>
      </w:r>
      <w:r w:rsidR="00780C35">
        <w:rPr>
          <w:rFonts w:ascii="Trebuchet MS" w:hAnsi="Trebuchet MS"/>
          <w:color w:val="4F81BD" w:themeColor="accent1"/>
          <w:sz w:val="22"/>
          <w:lang w:val="es-PE"/>
        </w:rPr>
        <w:t xml:space="preserve">         </w:t>
      </w:r>
      <w:bookmarkStart w:id="1" w:name="_Hlk5734629"/>
      <w:r w:rsidR="00780C35" w:rsidRPr="00780C35">
        <w:rPr>
          <w:color w:val="000000" w:themeColor="text1"/>
          <w:sz w:val="18"/>
          <w:lang w:val="es-PE"/>
        </w:rPr>
        <w:t>Utah, USA</w:t>
      </w:r>
      <w:bookmarkEnd w:id="1"/>
    </w:p>
    <w:p w14:paraId="14D17F0F" w14:textId="11D1B76F" w:rsidR="000203EB" w:rsidRDefault="000203EB" w:rsidP="000203EB">
      <w:pPr>
        <w:ind w:left="3261" w:hanging="3261"/>
        <w:jc w:val="both"/>
        <w:rPr>
          <w:color w:val="4F81BD" w:themeColor="accent1"/>
          <w:sz w:val="22"/>
          <w:lang w:val="es-PE"/>
        </w:rPr>
      </w:pPr>
      <w:r w:rsidRPr="00780C35">
        <w:rPr>
          <w:color w:val="4F81BD" w:themeColor="accent1"/>
          <w:sz w:val="22"/>
          <w:lang w:val="es-PE"/>
        </w:rPr>
        <w:tab/>
      </w:r>
      <w:r w:rsidRPr="00811771">
        <w:rPr>
          <w:b/>
          <w:sz w:val="22"/>
          <w:lang w:val="es-PE"/>
        </w:rPr>
        <w:t xml:space="preserve">Cargo: </w:t>
      </w:r>
      <w:r w:rsidR="00EC0987">
        <w:rPr>
          <w:sz w:val="22"/>
          <w:lang w:val="es-PE"/>
        </w:rPr>
        <w:t>Almacenero</w:t>
      </w:r>
    </w:p>
    <w:p w14:paraId="44042882" w14:textId="3D3196D8" w:rsidR="000003E5" w:rsidRDefault="000203EB" w:rsidP="00336C89">
      <w:pPr>
        <w:ind w:left="3261" w:hanging="3261"/>
        <w:jc w:val="both"/>
        <w:rPr>
          <w:sz w:val="22"/>
          <w:lang w:val="es-PE"/>
        </w:rPr>
      </w:pPr>
      <w:r>
        <w:rPr>
          <w:color w:val="4F81BD" w:themeColor="accent1"/>
          <w:sz w:val="22"/>
          <w:lang w:val="es-PE"/>
        </w:rPr>
        <w:tab/>
      </w:r>
      <w:r w:rsidR="00B56375">
        <w:rPr>
          <w:b/>
          <w:sz w:val="22"/>
          <w:lang w:val="es-PE"/>
        </w:rPr>
        <w:t>Principales f</w:t>
      </w:r>
      <w:r w:rsidRPr="00811771">
        <w:rPr>
          <w:b/>
          <w:sz w:val="22"/>
          <w:lang w:val="es-PE"/>
        </w:rPr>
        <w:t>unciones:</w:t>
      </w:r>
      <w:r>
        <w:rPr>
          <w:b/>
          <w:sz w:val="22"/>
          <w:lang w:val="es-PE"/>
        </w:rPr>
        <w:t xml:space="preserve"> </w:t>
      </w:r>
      <w:r w:rsidR="00EC0987">
        <w:rPr>
          <w:sz w:val="22"/>
          <w:lang w:val="es-PE"/>
        </w:rPr>
        <w:t>Recoger, empacar y procesar pedidos de suministros de pernos industriales que se envían a por Estados Unidos.</w:t>
      </w:r>
    </w:p>
    <w:p w14:paraId="6E92D6B2" w14:textId="77777777" w:rsidR="0091261B" w:rsidRDefault="0091261B" w:rsidP="00336C89">
      <w:pPr>
        <w:ind w:left="3261" w:hanging="3261"/>
        <w:jc w:val="both"/>
        <w:rPr>
          <w:sz w:val="22"/>
          <w:lang w:val="es-PE"/>
        </w:rPr>
      </w:pPr>
    </w:p>
    <w:p w14:paraId="124351D8" w14:textId="77777777" w:rsidR="0091261B" w:rsidRPr="00421E8B" w:rsidRDefault="0091261B" w:rsidP="0091261B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lang w:val="en-US"/>
        </w:rPr>
      </w:pPr>
      <w:r w:rsidRPr="00421E8B">
        <w:rPr>
          <w:rFonts w:ascii="Trebuchet MS" w:hAnsi="Trebuchet MS"/>
          <w:b/>
          <w:color w:val="17365D" w:themeColor="text2" w:themeShade="BF"/>
          <w:sz w:val="22"/>
          <w:lang w:val="en-US"/>
        </w:rPr>
        <w:t>PROYECTOS</w:t>
      </w:r>
    </w:p>
    <w:p w14:paraId="3BA78397" w14:textId="77777777" w:rsidR="0091261B" w:rsidRPr="00421E8B" w:rsidRDefault="0091261B" w:rsidP="00336C89">
      <w:pPr>
        <w:ind w:left="3261" w:hanging="3261"/>
        <w:jc w:val="both"/>
        <w:rPr>
          <w:sz w:val="10"/>
          <w:lang w:val="en-US"/>
        </w:rPr>
      </w:pPr>
    </w:p>
    <w:p w14:paraId="24701392" w14:textId="77777777" w:rsidR="0091261B" w:rsidRPr="00421E8B" w:rsidRDefault="0091261B" w:rsidP="00BC4D30">
      <w:pPr>
        <w:ind w:left="3261" w:hanging="3119"/>
        <w:jc w:val="both"/>
        <w:rPr>
          <w:rFonts w:ascii="Trebuchet MS" w:hAnsi="Trebuchet MS"/>
          <w:color w:val="4F81BD" w:themeColor="accent1"/>
          <w:sz w:val="22"/>
          <w:lang w:val="en-US"/>
        </w:rPr>
      </w:pPr>
      <w:r w:rsidRPr="00421E8B">
        <w:rPr>
          <w:sz w:val="22"/>
          <w:lang w:val="en-US"/>
        </w:rPr>
        <w:t xml:space="preserve">Agosto 2017 – </w:t>
      </w:r>
      <w:proofErr w:type="spellStart"/>
      <w:r w:rsidRPr="00421E8B">
        <w:rPr>
          <w:sz w:val="22"/>
          <w:lang w:val="en-US"/>
        </w:rPr>
        <w:t>presente</w:t>
      </w:r>
      <w:proofErr w:type="spellEnd"/>
      <w:r w:rsidRPr="00421E8B">
        <w:rPr>
          <w:color w:val="4F81BD" w:themeColor="accent1"/>
          <w:sz w:val="22"/>
          <w:lang w:val="en-US"/>
        </w:rPr>
        <w:tab/>
      </w:r>
      <w:r w:rsidRPr="00421E8B">
        <w:rPr>
          <w:rFonts w:ascii="Trebuchet MS" w:hAnsi="Trebuchet MS"/>
          <w:color w:val="4F81BD" w:themeColor="accent1"/>
          <w:sz w:val="22"/>
          <w:lang w:val="en-US"/>
        </w:rPr>
        <w:t>Sky, Learn at Home</w:t>
      </w:r>
    </w:p>
    <w:p w14:paraId="7AAB8819" w14:textId="3DAB594A" w:rsidR="00336C89" w:rsidRDefault="0091261B" w:rsidP="00E968B2">
      <w:pPr>
        <w:ind w:left="3261" w:hanging="3261"/>
        <w:jc w:val="both"/>
        <w:rPr>
          <w:sz w:val="22"/>
          <w:lang w:val="es-PE"/>
        </w:rPr>
      </w:pPr>
      <w:r w:rsidRPr="00421E8B">
        <w:rPr>
          <w:color w:val="4F81BD" w:themeColor="accent1"/>
          <w:sz w:val="22"/>
          <w:lang w:val="en-US"/>
        </w:rPr>
        <w:tab/>
      </w:r>
      <w:r w:rsidR="00A4750F" w:rsidRPr="00A4750F">
        <w:rPr>
          <w:b/>
          <w:sz w:val="22"/>
          <w:lang w:val="es-PE"/>
        </w:rPr>
        <w:t>Descripció</w:t>
      </w:r>
      <w:r w:rsidR="00A4750F" w:rsidRPr="00B56375">
        <w:rPr>
          <w:b/>
          <w:sz w:val="22"/>
          <w:lang w:val="es-PE"/>
        </w:rPr>
        <w:t>n:</w:t>
      </w:r>
      <w:r w:rsidR="00A4750F" w:rsidRPr="00A4750F">
        <w:rPr>
          <w:sz w:val="22"/>
          <w:lang w:val="es-PE"/>
        </w:rPr>
        <w:t xml:space="preserve"> </w:t>
      </w:r>
      <w:r w:rsidR="00E968B2" w:rsidRPr="00E968B2">
        <w:rPr>
          <w:sz w:val="22"/>
          <w:lang w:val="es-PE"/>
        </w:rPr>
        <w:t>Es una iniciativa que busca que alumnos escolares y universitarios</w:t>
      </w:r>
      <w:r w:rsidR="00A4750F">
        <w:rPr>
          <w:sz w:val="22"/>
          <w:lang w:val="es-PE"/>
        </w:rPr>
        <w:t>, de una forma sencilla, puedan contactar profesores y</w:t>
      </w:r>
      <w:r w:rsidR="00E968B2" w:rsidRPr="00E968B2">
        <w:rPr>
          <w:sz w:val="22"/>
          <w:lang w:val="es-PE"/>
        </w:rPr>
        <w:t xml:space="preserve"> aprendan mediante clases personalizadas</w:t>
      </w:r>
      <w:r w:rsidR="00B56375">
        <w:rPr>
          <w:sz w:val="22"/>
          <w:lang w:val="es-PE"/>
        </w:rPr>
        <w:t>.</w:t>
      </w:r>
    </w:p>
    <w:p w14:paraId="219132E7" w14:textId="77777777" w:rsidR="00E968B2" w:rsidRPr="00E968B2" w:rsidRDefault="00E968B2" w:rsidP="00E968B2">
      <w:pPr>
        <w:ind w:left="3261" w:hanging="3261"/>
        <w:jc w:val="both"/>
        <w:rPr>
          <w:sz w:val="22"/>
          <w:lang w:val="es-PE"/>
        </w:rPr>
      </w:pPr>
    </w:p>
    <w:p w14:paraId="5A5A794B" w14:textId="77777777" w:rsidR="000003E5" w:rsidRPr="0043156B" w:rsidRDefault="00BE2541" w:rsidP="000003E5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lang w:val="es-PE"/>
        </w:rPr>
      </w:pPr>
      <w:r w:rsidRPr="0043156B">
        <w:rPr>
          <w:rFonts w:ascii="Trebuchet MS" w:hAnsi="Trebuchet MS"/>
          <w:b/>
          <w:color w:val="17365D" w:themeColor="text2" w:themeShade="BF"/>
          <w:sz w:val="22"/>
          <w:lang w:val="es-PE"/>
        </w:rPr>
        <w:t>FORMACIÓN ACADÉMICA</w:t>
      </w:r>
    </w:p>
    <w:p w14:paraId="5BEC26FC" w14:textId="77777777" w:rsidR="00E7354B" w:rsidRPr="004B7179" w:rsidRDefault="00E7354B" w:rsidP="000003E5">
      <w:pPr>
        <w:rPr>
          <w:b/>
          <w:sz w:val="10"/>
          <w:lang w:val="es-PE"/>
        </w:rPr>
      </w:pPr>
    </w:p>
    <w:p w14:paraId="0DA06B3D" w14:textId="77777777" w:rsidR="007C73EF" w:rsidRPr="000003E5" w:rsidRDefault="007C73EF" w:rsidP="00BC4D30">
      <w:pPr>
        <w:ind w:left="2552" w:hanging="2410"/>
        <w:rPr>
          <w:sz w:val="22"/>
          <w:lang w:val="es-PE"/>
        </w:rPr>
      </w:pPr>
      <w:r w:rsidRPr="00A928F6">
        <w:rPr>
          <w:sz w:val="22"/>
          <w:lang w:val="es-PE"/>
        </w:rPr>
        <w:t xml:space="preserve">2015 </w:t>
      </w:r>
      <w:r w:rsidR="005E5614">
        <w:rPr>
          <w:sz w:val="22"/>
          <w:lang w:val="es-PE"/>
        </w:rPr>
        <w:t>–</w:t>
      </w:r>
      <w:r w:rsidRPr="00A928F6">
        <w:rPr>
          <w:sz w:val="22"/>
          <w:lang w:val="es-PE"/>
        </w:rPr>
        <w:t xml:space="preserve"> </w:t>
      </w:r>
      <w:r>
        <w:rPr>
          <w:sz w:val="22"/>
          <w:lang w:val="es-PE"/>
        </w:rPr>
        <w:t>presente</w:t>
      </w:r>
      <w:r w:rsidR="005E5614">
        <w:rPr>
          <w:color w:val="4F81BD" w:themeColor="accent1"/>
          <w:sz w:val="22"/>
          <w:lang w:val="es-PE"/>
        </w:rPr>
        <w:tab/>
      </w:r>
      <w:r w:rsidR="005E5614" w:rsidRPr="0043156B">
        <w:rPr>
          <w:rFonts w:ascii="Trebuchet MS" w:hAnsi="Trebuchet MS"/>
          <w:color w:val="4F81BD" w:themeColor="accent1"/>
          <w:sz w:val="22"/>
          <w:lang w:val="es-PE"/>
        </w:rPr>
        <w:t>U</w:t>
      </w:r>
      <w:r w:rsidRPr="0043156B">
        <w:rPr>
          <w:rFonts w:ascii="Trebuchet MS" w:hAnsi="Trebuchet MS"/>
          <w:color w:val="4F81BD" w:themeColor="accent1"/>
          <w:sz w:val="22"/>
          <w:lang w:val="es-PE"/>
        </w:rPr>
        <w:t xml:space="preserve">niversidad de Piura </w:t>
      </w:r>
      <w:r w:rsidR="007C3E86" w:rsidRPr="0043156B">
        <w:rPr>
          <w:rFonts w:ascii="Trebuchet MS" w:hAnsi="Trebuchet MS"/>
          <w:color w:val="4F81BD" w:themeColor="accent1"/>
          <w:sz w:val="22"/>
          <w:lang w:val="es-PE"/>
        </w:rPr>
        <w:t xml:space="preserve">| </w:t>
      </w:r>
      <w:r w:rsidRPr="0043156B">
        <w:rPr>
          <w:rFonts w:ascii="Trebuchet MS" w:hAnsi="Trebuchet MS"/>
          <w:color w:val="4F81BD" w:themeColor="accent1"/>
          <w:sz w:val="22"/>
          <w:lang w:val="es-PE"/>
        </w:rPr>
        <w:t>Campus Lima</w:t>
      </w:r>
    </w:p>
    <w:p w14:paraId="5E3EC6E5" w14:textId="77777777" w:rsidR="00E7354B" w:rsidRDefault="00E7354B" w:rsidP="005E5614">
      <w:pPr>
        <w:ind w:left="1440" w:firstLine="1112"/>
        <w:rPr>
          <w:sz w:val="22"/>
          <w:lang w:val="es-PE"/>
        </w:rPr>
      </w:pPr>
      <w:r w:rsidRPr="000003E5">
        <w:rPr>
          <w:sz w:val="22"/>
          <w:lang w:val="es-PE"/>
        </w:rPr>
        <w:t>Ingeniería Industrial y de Sistemas</w:t>
      </w:r>
      <w:r w:rsidR="007C73EF">
        <w:rPr>
          <w:sz w:val="22"/>
          <w:lang w:val="es-PE"/>
        </w:rPr>
        <w:t xml:space="preserve">. </w:t>
      </w:r>
      <w:r w:rsidR="00421E8B">
        <w:rPr>
          <w:sz w:val="22"/>
          <w:lang w:val="es-PE"/>
        </w:rPr>
        <w:t>Octavo</w:t>
      </w:r>
      <w:r w:rsidR="007C73EF">
        <w:rPr>
          <w:sz w:val="22"/>
          <w:lang w:val="es-PE"/>
        </w:rPr>
        <w:t xml:space="preserve"> Ciclo</w:t>
      </w:r>
      <w:r w:rsidR="004842BB">
        <w:rPr>
          <w:sz w:val="22"/>
          <w:lang w:val="es-PE"/>
        </w:rPr>
        <w:t xml:space="preserve">. </w:t>
      </w:r>
      <w:r w:rsidR="002C6FAD">
        <w:rPr>
          <w:sz w:val="22"/>
          <w:lang w:val="es-PE"/>
        </w:rPr>
        <w:t>Quint</w:t>
      </w:r>
      <w:r w:rsidR="004842BB">
        <w:rPr>
          <w:sz w:val="22"/>
          <w:lang w:val="es-PE"/>
        </w:rPr>
        <w:t>o Superior.</w:t>
      </w:r>
    </w:p>
    <w:p w14:paraId="59398DD8" w14:textId="77777777" w:rsidR="00A272AF" w:rsidRPr="000203EB" w:rsidRDefault="00A272AF" w:rsidP="00A272AF">
      <w:pPr>
        <w:rPr>
          <w:sz w:val="10"/>
          <w:lang w:val="es-PE"/>
        </w:rPr>
      </w:pPr>
    </w:p>
    <w:p w14:paraId="1003749C" w14:textId="77777777" w:rsidR="00A272AF" w:rsidRPr="0043156B" w:rsidRDefault="00A272AF" w:rsidP="00A272AF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lang w:val="es-PE"/>
        </w:rPr>
      </w:pPr>
      <w:r w:rsidRPr="0043156B">
        <w:rPr>
          <w:rFonts w:ascii="Trebuchet MS" w:hAnsi="Trebuchet MS"/>
          <w:b/>
          <w:color w:val="17365D" w:themeColor="text2" w:themeShade="BF"/>
          <w:sz w:val="22"/>
          <w:lang w:val="es-PE"/>
        </w:rPr>
        <w:t>FORMACIÓN COMPLEMENTARIA</w:t>
      </w:r>
    </w:p>
    <w:p w14:paraId="6F9D2FAE" w14:textId="77777777" w:rsidR="00A272AF" w:rsidRPr="004B7179" w:rsidRDefault="00A272AF" w:rsidP="00A272AF">
      <w:pPr>
        <w:rPr>
          <w:sz w:val="10"/>
          <w:lang w:val="es-PE"/>
        </w:rPr>
      </w:pPr>
    </w:p>
    <w:p w14:paraId="3C437FF9" w14:textId="124AA1E6" w:rsidR="006E64F1" w:rsidRDefault="006E64F1" w:rsidP="006E64F1">
      <w:pPr>
        <w:ind w:left="1134" w:hanging="993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2018</w:t>
      </w:r>
      <w:r>
        <w:rPr>
          <w:sz w:val="22"/>
          <w:szCs w:val="22"/>
          <w:lang w:val="es-PE"/>
        </w:rPr>
        <w:tab/>
        <w:t>Introducción a IoT</w:t>
      </w:r>
    </w:p>
    <w:p w14:paraId="72C3C536" w14:textId="77777777" w:rsidR="006E64F1" w:rsidRPr="00780C35" w:rsidRDefault="006E64F1" w:rsidP="00BC4D30">
      <w:pPr>
        <w:ind w:left="1134" w:hanging="993"/>
        <w:rPr>
          <w:sz w:val="4"/>
          <w:szCs w:val="22"/>
          <w:lang w:val="es-PE"/>
        </w:rPr>
      </w:pPr>
    </w:p>
    <w:p w14:paraId="7FFEF323" w14:textId="73D94F4A" w:rsidR="003D59BB" w:rsidRDefault="003D59BB" w:rsidP="00BC4D30">
      <w:pPr>
        <w:ind w:left="1134" w:hanging="993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2018</w:t>
      </w:r>
      <w:r w:rsidR="003B3409">
        <w:rPr>
          <w:sz w:val="22"/>
          <w:szCs w:val="22"/>
          <w:lang w:val="es-PE"/>
        </w:rPr>
        <w:tab/>
      </w:r>
      <w:proofErr w:type="gramStart"/>
      <w:r>
        <w:rPr>
          <w:sz w:val="22"/>
          <w:szCs w:val="22"/>
          <w:lang w:val="es-PE"/>
        </w:rPr>
        <w:t>Programa</w:t>
      </w:r>
      <w:proofErr w:type="gramEnd"/>
      <w:r>
        <w:rPr>
          <w:sz w:val="22"/>
          <w:szCs w:val="22"/>
          <w:lang w:val="es-PE"/>
        </w:rPr>
        <w:t xml:space="preserve"> de Iniciación de la Vida Empresarial (PIVE)</w:t>
      </w:r>
    </w:p>
    <w:p w14:paraId="72C27D5F" w14:textId="77777777" w:rsidR="003D59BB" w:rsidRPr="00780C35" w:rsidRDefault="003D59BB" w:rsidP="00A272AF">
      <w:pPr>
        <w:ind w:left="2552" w:hanging="2552"/>
        <w:rPr>
          <w:sz w:val="4"/>
          <w:szCs w:val="22"/>
          <w:lang w:val="es-PE"/>
        </w:rPr>
      </w:pPr>
    </w:p>
    <w:p w14:paraId="679803D5" w14:textId="0A19BB7E" w:rsidR="00A272AF" w:rsidRPr="00780C35" w:rsidRDefault="00A272AF" w:rsidP="00780C35">
      <w:pPr>
        <w:ind w:left="1134" w:hanging="993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2017</w:t>
      </w:r>
      <w:r>
        <w:rPr>
          <w:sz w:val="22"/>
          <w:szCs w:val="22"/>
          <w:lang w:val="es-PE"/>
        </w:rPr>
        <w:tab/>
      </w:r>
      <w:proofErr w:type="gramStart"/>
      <w:r>
        <w:rPr>
          <w:sz w:val="22"/>
          <w:szCs w:val="22"/>
          <w:lang w:val="es-PE"/>
        </w:rPr>
        <w:t>Curso</w:t>
      </w:r>
      <w:proofErr w:type="gramEnd"/>
      <w:r>
        <w:rPr>
          <w:sz w:val="22"/>
          <w:szCs w:val="22"/>
          <w:lang w:val="es-PE"/>
        </w:rPr>
        <w:t xml:space="preserve"> Básico de Operaciones de Retail</w:t>
      </w:r>
    </w:p>
    <w:p w14:paraId="448194DD" w14:textId="77777777" w:rsidR="000003E5" w:rsidRPr="000203EB" w:rsidRDefault="000003E5" w:rsidP="000003E5">
      <w:pPr>
        <w:rPr>
          <w:sz w:val="10"/>
          <w:szCs w:val="28"/>
          <w:lang w:val="es-PE"/>
        </w:rPr>
      </w:pPr>
    </w:p>
    <w:p w14:paraId="3A38B096" w14:textId="77777777" w:rsidR="000003E5" w:rsidRPr="0043156B" w:rsidRDefault="00BE2541" w:rsidP="000003E5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lang w:val="es-PE"/>
        </w:rPr>
      </w:pPr>
      <w:r w:rsidRPr="0043156B">
        <w:rPr>
          <w:rFonts w:ascii="Trebuchet MS" w:hAnsi="Trebuchet MS"/>
          <w:b/>
          <w:color w:val="17365D" w:themeColor="text2" w:themeShade="BF"/>
          <w:sz w:val="22"/>
          <w:lang w:val="es-PE"/>
        </w:rPr>
        <w:t>IDIOMAS</w:t>
      </w:r>
    </w:p>
    <w:p w14:paraId="2BDB3D37" w14:textId="77777777" w:rsidR="000003E5" w:rsidRPr="004B7179" w:rsidRDefault="000003E5" w:rsidP="000003E5">
      <w:pPr>
        <w:rPr>
          <w:sz w:val="10"/>
          <w:lang w:val="es-PE"/>
        </w:rPr>
      </w:pPr>
    </w:p>
    <w:p w14:paraId="14C82ED7" w14:textId="77777777" w:rsidR="00580515" w:rsidRDefault="00580515" w:rsidP="004842BB">
      <w:pPr>
        <w:rPr>
          <w:sz w:val="22"/>
          <w:lang w:val="es-PE"/>
        </w:rPr>
        <w:sectPr w:rsidR="00580515" w:rsidSect="002C47F7">
          <w:type w:val="continuous"/>
          <w:pgSz w:w="12240" w:h="15840"/>
          <w:pgMar w:top="1417" w:right="1183" w:bottom="1417" w:left="1701" w:header="720" w:footer="720" w:gutter="0"/>
          <w:cols w:space="720"/>
          <w:docGrid w:linePitch="360"/>
        </w:sectPr>
      </w:pPr>
    </w:p>
    <w:p w14:paraId="5E455F09" w14:textId="2E1DD6B1" w:rsidR="00580515" w:rsidRPr="00C42BFB" w:rsidRDefault="00C42BFB" w:rsidP="00C42BFB">
      <w:pPr>
        <w:ind w:firstLine="142"/>
        <w:rPr>
          <w:sz w:val="22"/>
          <w:lang w:val="es-PE"/>
        </w:rPr>
        <w:sectPr w:rsidR="00580515" w:rsidRPr="00C42BFB" w:rsidSect="00580515">
          <w:type w:val="continuous"/>
          <w:pgSz w:w="12240" w:h="15840"/>
          <w:pgMar w:top="1417" w:right="1183" w:bottom="1417" w:left="1701" w:header="720" w:footer="720" w:gutter="0"/>
          <w:cols w:num="2" w:space="720"/>
          <w:docGrid w:linePitch="360"/>
        </w:sectPr>
      </w:pPr>
      <w:r>
        <w:rPr>
          <w:sz w:val="22"/>
          <w:lang w:val="es-PE"/>
        </w:rPr>
        <w:t>Inglés</w:t>
      </w:r>
      <w:r w:rsidR="004842BB">
        <w:rPr>
          <w:sz w:val="22"/>
          <w:lang w:val="es-PE"/>
        </w:rPr>
        <w:t xml:space="preserve">: </w:t>
      </w:r>
      <w:r>
        <w:rPr>
          <w:sz w:val="22"/>
          <w:lang w:val="es-PE"/>
        </w:rPr>
        <w:t xml:space="preserve">Avanzado (TOEFL </w:t>
      </w:r>
      <w:proofErr w:type="spellStart"/>
      <w:r>
        <w:rPr>
          <w:sz w:val="22"/>
          <w:lang w:val="es-PE"/>
        </w:rPr>
        <w:t>iBT</w:t>
      </w:r>
      <w:proofErr w:type="spellEnd"/>
      <w:r>
        <w:rPr>
          <w:sz w:val="22"/>
          <w:lang w:val="es-PE"/>
        </w:rPr>
        <w:t>: 83)</w:t>
      </w:r>
    </w:p>
    <w:p w14:paraId="265BCF96" w14:textId="77777777" w:rsidR="000003E5" w:rsidRPr="000203EB" w:rsidRDefault="000003E5" w:rsidP="000003E5">
      <w:pPr>
        <w:rPr>
          <w:sz w:val="10"/>
          <w:szCs w:val="28"/>
          <w:lang w:val="es-PE"/>
        </w:rPr>
      </w:pPr>
    </w:p>
    <w:p w14:paraId="2B3775E0" w14:textId="0F4538DC" w:rsidR="000003E5" w:rsidRPr="0043156B" w:rsidRDefault="00EE7F4B" w:rsidP="000003E5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szCs w:val="22"/>
          <w:lang w:val="es-PE"/>
        </w:rPr>
      </w:pPr>
      <w:r>
        <w:rPr>
          <w:rFonts w:ascii="Trebuchet MS" w:hAnsi="Trebuchet MS"/>
          <w:b/>
          <w:color w:val="17365D" w:themeColor="text2" w:themeShade="BF"/>
          <w:sz w:val="22"/>
          <w:szCs w:val="22"/>
          <w:lang w:val="es-PE"/>
        </w:rPr>
        <w:t>HABILIDADES</w:t>
      </w:r>
    </w:p>
    <w:p w14:paraId="09B1D7B0" w14:textId="77777777" w:rsidR="000003E5" w:rsidRPr="004B7179" w:rsidRDefault="000003E5" w:rsidP="000003E5">
      <w:pPr>
        <w:rPr>
          <w:sz w:val="10"/>
          <w:lang w:val="es-PE"/>
        </w:rPr>
      </w:pPr>
    </w:p>
    <w:p w14:paraId="06AC2F17" w14:textId="77777777" w:rsidR="00580515" w:rsidRDefault="00580515" w:rsidP="004842BB">
      <w:pPr>
        <w:rPr>
          <w:sz w:val="22"/>
          <w:lang w:val="es-PE"/>
        </w:rPr>
        <w:sectPr w:rsidR="00580515" w:rsidSect="002C47F7">
          <w:type w:val="continuous"/>
          <w:pgSz w:w="12240" w:h="15840"/>
          <w:pgMar w:top="1417" w:right="1183" w:bottom="1417" w:left="1701" w:header="720" w:footer="720" w:gutter="0"/>
          <w:cols w:space="720"/>
          <w:docGrid w:linePitch="360"/>
        </w:sectPr>
      </w:pPr>
    </w:p>
    <w:p w14:paraId="66975C15" w14:textId="7BCD8658" w:rsidR="00BC4D30" w:rsidRPr="00EE7F4B" w:rsidRDefault="00EE7F4B" w:rsidP="00BC4D30">
      <w:pPr>
        <w:ind w:firstLine="142"/>
        <w:rPr>
          <w:sz w:val="22"/>
          <w:lang w:val="es-PE"/>
        </w:rPr>
      </w:pPr>
      <w:r w:rsidRPr="00EE7F4B">
        <w:rPr>
          <w:sz w:val="22"/>
          <w:lang w:val="es-PE"/>
        </w:rPr>
        <w:t xml:space="preserve">Trabajo en </w:t>
      </w:r>
      <w:r>
        <w:rPr>
          <w:sz w:val="22"/>
          <w:lang w:val="es-PE"/>
        </w:rPr>
        <w:t>e</w:t>
      </w:r>
      <w:r w:rsidRPr="00EE7F4B">
        <w:rPr>
          <w:sz w:val="22"/>
          <w:lang w:val="es-PE"/>
        </w:rPr>
        <w:t>quipo</w:t>
      </w:r>
    </w:p>
    <w:p w14:paraId="2471C2B1" w14:textId="5C44DC00" w:rsidR="00BC4D30" w:rsidRPr="00EE7F4B" w:rsidRDefault="00EE7F4B" w:rsidP="00BC4D30">
      <w:pPr>
        <w:ind w:firstLine="142"/>
        <w:rPr>
          <w:sz w:val="22"/>
          <w:lang w:val="es-PE"/>
        </w:rPr>
      </w:pPr>
      <w:r w:rsidRPr="00EE7F4B">
        <w:rPr>
          <w:sz w:val="22"/>
          <w:lang w:val="es-PE"/>
        </w:rPr>
        <w:t>Comun</w:t>
      </w:r>
      <w:r>
        <w:rPr>
          <w:sz w:val="22"/>
          <w:lang w:val="es-PE"/>
        </w:rPr>
        <w:t>icativo</w:t>
      </w:r>
    </w:p>
    <w:p w14:paraId="2E954CC8" w14:textId="77777777" w:rsidR="00EE7F4B" w:rsidRDefault="00EE7F4B" w:rsidP="00EE7F4B">
      <w:pPr>
        <w:ind w:firstLine="142"/>
        <w:rPr>
          <w:sz w:val="22"/>
          <w:lang w:val="es-PE"/>
        </w:rPr>
      </w:pPr>
      <w:r>
        <w:rPr>
          <w:sz w:val="22"/>
          <w:lang w:val="es-PE"/>
        </w:rPr>
        <w:t xml:space="preserve">Proactivo  </w:t>
      </w:r>
    </w:p>
    <w:p w14:paraId="60CE1D8C" w14:textId="63A43BC1" w:rsidR="00EE7F4B" w:rsidRPr="00EE7F4B" w:rsidRDefault="00EE7F4B" w:rsidP="00EE7F4B">
      <w:pPr>
        <w:ind w:firstLine="142"/>
        <w:rPr>
          <w:sz w:val="22"/>
          <w:lang w:val="es-PE"/>
        </w:rPr>
        <w:sectPr w:rsidR="00EE7F4B" w:rsidRPr="00EE7F4B" w:rsidSect="00BC4D30">
          <w:type w:val="continuous"/>
          <w:pgSz w:w="12240" w:h="15840"/>
          <w:pgMar w:top="1417" w:right="1183" w:bottom="1417" w:left="1701" w:header="720" w:footer="720" w:gutter="0"/>
          <w:cols w:num="2" w:space="720"/>
          <w:docGrid w:linePitch="360"/>
        </w:sectPr>
      </w:pPr>
      <w:r>
        <w:rPr>
          <w:sz w:val="22"/>
          <w:lang w:val="es-PE"/>
        </w:rPr>
        <w:t>Autodidacta</w:t>
      </w:r>
    </w:p>
    <w:p w14:paraId="6930D348" w14:textId="7861F2F4" w:rsidR="00780C35" w:rsidRPr="00EE7F4B" w:rsidRDefault="00780C35" w:rsidP="00780C35">
      <w:pPr>
        <w:rPr>
          <w:sz w:val="10"/>
          <w:lang w:val="es-PE"/>
        </w:rPr>
      </w:pPr>
    </w:p>
    <w:p w14:paraId="511E39BC" w14:textId="77777777" w:rsidR="00780C35" w:rsidRPr="00780C35" w:rsidRDefault="00780C35" w:rsidP="00780C35">
      <w:pPr>
        <w:pBdr>
          <w:bottom w:val="single" w:sz="6" w:space="1" w:color="auto"/>
        </w:pBdr>
        <w:rPr>
          <w:rFonts w:ascii="Trebuchet MS" w:hAnsi="Trebuchet MS"/>
          <w:b/>
          <w:color w:val="17365D" w:themeColor="text2" w:themeShade="BF"/>
          <w:sz w:val="22"/>
          <w:szCs w:val="22"/>
          <w:lang w:val="en-US"/>
        </w:rPr>
      </w:pPr>
      <w:r w:rsidRPr="00780C35">
        <w:rPr>
          <w:rFonts w:ascii="Trebuchet MS" w:hAnsi="Trebuchet MS"/>
          <w:b/>
          <w:color w:val="17365D" w:themeColor="text2" w:themeShade="BF"/>
          <w:sz w:val="22"/>
          <w:szCs w:val="22"/>
          <w:lang w:val="en-US"/>
        </w:rPr>
        <w:t>INFORMÁTICA</w:t>
      </w:r>
    </w:p>
    <w:p w14:paraId="0F99C062" w14:textId="77777777" w:rsidR="00780C35" w:rsidRPr="00780C35" w:rsidRDefault="00780C35" w:rsidP="00780C35">
      <w:pPr>
        <w:rPr>
          <w:sz w:val="10"/>
          <w:lang w:val="en-US"/>
        </w:rPr>
      </w:pPr>
    </w:p>
    <w:p w14:paraId="18763656" w14:textId="77777777" w:rsidR="00780C35" w:rsidRPr="00780C35" w:rsidRDefault="00780C35" w:rsidP="00780C35">
      <w:pPr>
        <w:rPr>
          <w:sz w:val="22"/>
          <w:lang w:val="en-US"/>
        </w:rPr>
        <w:sectPr w:rsidR="00780C35" w:rsidRPr="00780C35" w:rsidSect="002C47F7">
          <w:type w:val="continuous"/>
          <w:pgSz w:w="12240" w:h="15840"/>
          <w:pgMar w:top="1417" w:right="1183" w:bottom="1417" w:left="1701" w:header="720" w:footer="720" w:gutter="0"/>
          <w:cols w:space="720"/>
          <w:docGrid w:linePitch="360"/>
        </w:sectPr>
      </w:pPr>
    </w:p>
    <w:p w14:paraId="0A0F46B4" w14:textId="77777777" w:rsidR="00780C35" w:rsidRPr="006E64F1" w:rsidRDefault="00780C35" w:rsidP="00780C35">
      <w:pPr>
        <w:ind w:firstLine="142"/>
        <w:rPr>
          <w:sz w:val="22"/>
          <w:lang w:val="en-US"/>
        </w:rPr>
      </w:pPr>
      <w:r>
        <w:rPr>
          <w:sz w:val="22"/>
          <w:lang w:val="en-US"/>
        </w:rPr>
        <w:t>Excel</w:t>
      </w:r>
    </w:p>
    <w:p w14:paraId="0718297B" w14:textId="77777777" w:rsidR="00780C35" w:rsidRPr="006E64F1" w:rsidRDefault="00780C35" w:rsidP="00780C35">
      <w:pPr>
        <w:ind w:firstLine="142"/>
        <w:rPr>
          <w:sz w:val="22"/>
          <w:lang w:val="en-US"/>
        </w:rPr>
      </w:pPr>
      <w:r w:rsidRPr="006E64F1">
        <w:rPr>
          <w:sz w:val="22"/>
          <w:lang w:val="en-US"/>
        </w:rPr>
        <w:t>Photoshop</w:t>
      </w:r>
    </w:p>
    <w:p w14:paraId="44FC0F1A" w14:textId="77777777" w:rsidR="00780C35" w:rsidRPr="006E64F1" w:rsidRDefault="00780C35" w:rsidP="00780C35">
      <w:pPr>
        <w:ind w:firstLine="142"/>
        <w:rPr>
          <w:sz w:val="22"/>
          <w:lang w:val="en-US"/>
        </w:rPr>
      </w:pPr>
      <w:r w:rsidRPr="006E64F1">
        <w:rPr>
          <w:sz w:val="22"/>
          <w:lang w:val="en-US"/>
        </w:rPr>
        <w:t>Frontend Development</w:t>
      </w:r>
    </w:p>
    <w:p w14:paraId="14DC33DC" w14:textId="7CE19369" w:rsidR="00780C35" w:rsidRPr="00780C35" w:rsidRDefault="00EE7F4B" w:rsidP="00780C35">
      <w:pPr>
        <w:ind w:firstLine="142"/>
        <w:rPr>
          <w:sz w:val="22"/>
          <w:lang w:val="en-US"/>
        </w:rPr>
        <w:sectPr w:rsidR="00780C35" w:rsidRPr="00780C35" w:rsidSect="00BC4D30">
          <w:type w:val="continuous"/>
          <w:pgSz w:w="12240" w:h="15840"/>
          <w:pgMar w:top="1417" w:right="1183" w:bottom="1417" w:left="1701" w:header="720" w:footer="720" w:gutter="0"/>
          <w:cols w:num="2" w:space="720"/>
          <w:docGrid w:linePitch="360"/>
        </w:sectPr>
      </w:pPr>
      <w:r>
        <w:rPr>
          <w:sz w:val="22"/>
          <w:lang w:val="en-US"/>
        </w:rPr>
        <w:t>MySQL</w:t>
      </w:r>
      <w:bookmarkStart w:id="2" w:name="_GoBack"/>
      <w:bookmarkEnd w:id="2"/>
    </w:p>
    <w:p w14:paraId="5EBE4979" w14:textId="1EC7A942" w:rsidR="00780C35" w:rsidRPr="002D3D18" w:rsidRDefault="00780C35" w:rsidP="00EE7F4B">
      <w:pPr>
        <w:rPr>
          <w:sz w:val="22"/>
          <w:lang w:val="es-PE"/>
        </w:rPr>
      </w:pPr>
    </w:p>
    <w:p w14:paraId="5C01EE42" w14:textId="77777777" w:rsidR="00780C35" w:rsidRPr="002D3D18" w:rsidRDefault="00780C35" w:rsidP="00BC4D30">
      <w:pPr>
        <w:ind w:firstLine="142"/>
        <w:rPr>
          <w:sz w:val="22"/>
          <w:lang w:val="es-PE"/>
        </w:rPr>
      </w:pPr>
    </w:p>
    <w:sectPr w:rsidR="00780C35" w:rsidRPr="002D3D18" w:rsidSect="00811771">
      <w:type w:val="continuous"/>
      <w:pgSz w:w="12240" w:h="15840"/>
      <w:pgMar w:top="1417" w:right="1183" w:bottom="1417" w:left="1701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C842E" w14:textId="77777777" w:rsidR="0089009D" w:rsidRDefault="0089009D" w:rsidP="00DB2B54">
      <w:r>
        <w:separator/>
      </w:r>
    </w:p>
  </w:endnote>
  <w:endnote w:type="continuationSeparator" w:id="0">
    <w:p w14:paraId="1CD8BA01" w14:textId="77777777" w:rsidR="0089009D" w:rsidRDefault="0089009D" w:rsidP="00DB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F2C5" w14:textId="77777777" w:rsidR="0089009D" w:rsidRDefault="0089009D" w:rsidP="00DB2B54">
      <w:r>
        <w:separator/>
      </w:r>
    </w:p>
  </w:footnote>
  <w:footnote w:type="continuationSeparator" w:id="0">
    <w:p w14:paraId="7072D7C9" w14:textId="77777777" w:rsidR="0089009D" w:rsidRDefault="0089009D" w:rsidP="00DB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6.75pt;height:36.75pt;visibility:visible;mso-wrap-style:square" o:bullet="t">
        <v:imagedata r:id="rId1" o:title="icons8_LinkedIn_48px_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1728F4"/>
    <w:multiLevelType w:val="multilevel"/>
    <w:tmpl w:val="A7726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3E0A36"/>
    <w:multiLevelType w:val="multilevel"/>
    <w:tmpl w:val="C5E2E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E46"/>
    <w:multiLevelType w:val="hybridMultilevel"/>
    <w:tmpl w:val="4E881D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263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8C7B22"/>
    <w:multiLevelType w:val="hybridMultilevel"/>
    <w:tmpl w:val="470AD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43652"/>
    <w:multiLevelType w:val="multilevel"/>
    <w:tmpl w:val="5008D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B6"/>
    <w:rsid w:val="000003E5"/>
    <w:rsid w:val="00015760"/>
    <w:rsid w:val="000203EB"/>
    <w:rsid w:val="00037E9D"/>
    <w:rsid w:val="000505F1"/>
    <w:rsid w:val="00060456"/>
    <w:rsid w:val="000721D0"/>
    <w:rsid w:val="000A334A"/>
    <w:rsid w:val="000C27F7"/>
    <w:rsid w:val="0011102B"/>
    <w:rsid w:val="001131C7"/>
    <w:rsid w:val="001520A1"/>
    <w:rsid w:val="00190B0F"/>
    <w:rsid w:val="00196A47"/>
    <w:rsid w:val="00197A85"/>
    <w:rsid w:val="001A5809"/>
    <w:rsid w:val="001B59F2"/>
    <w:rsid w:val="001D21FF"/>
    <w:rsid w:val="001D2B6A"/>
    <w:rsid w:val="001D6356"/>
    <w:rsid w:val="0023351C"/>
    <w:rsid w:val="00266C8A"/>
    <w:rsid w:val="00270232"/>
    <w:rsid w:val="00275DDD"/>
    <w:rsid w:val="002A2DAD"/>
    <w:rsid w:val="002A3AB6"/>
    <w:rsid w:val="002B1B4E"/>
    <w:rsid w:val="002C47F7"/>
    <w:rsid w:val="002C6FAD"/>
    <w:rsid w:val="002D3D18"/>
    <w:rsid w:val="00331804"/>
    <w:rsid w:val="00332436"/>
    <w:rsid w:val="00336C89"/>
    <w:rsid w:val="00352043"/>
    <w:rsid w:val="0036227F"/>
    <w:rsid w:val="003633E4"/>
    <w:rsid w:val="00374035"/>
    <w:rsid w:val="0038289F"/>
    <w:rsid w:val="003B0B8B"/>
    <w:rsid w:val="003B3409"/>
    <w:rsid w:val="003D4359"/>
    <w:rsid w:val="003D59BB"/>
    <w:rsid w:val="003D71F7"/>
    <w:rsid w:val="003E3562"/>
    <w:rsid w:val="003F0CAA"/>
    <w:rsid w:val="0040334E"/>
    <w:rsid w:val="004048F2"/>
    <w:rsid w:val="00421E8B"/>
    <w:rsid w:val="0043156B"/>
    <w:rsid w:val="00431845"/>
    <w:rsid w:val="004329A7"/>
    <w:rsid w:val="00436AC2"/>
    <w:rsid w:val="00462C70"/>
    <w:rsid w:val="00472F5B"/>
    <w:rsid w:val="00476C91"/>
    <w:rsid w:val="00477926"/>
    <w:rsid w:val="004842BB"/>
    <w:rsid w:val="004B7179"/>
    <w:rsid w:val="004C357F"/>
    <w:rsid w:val="00500C61"/>
    <w:rsid w:val="005311A5"/>
    <w:rsid w:val="00534EDF"/>
    <w:rsid w:val="0055118B"/>
    <w:rsid w:val="00562B9E"/>
    <w:rsid w:val="00580515"/>
    <w:rsid w:val="005810E7"/>
    <w:rsid w:val="00581CB6"/>
    <w:rsid w:val="005B73E1"/>
    <w:rsid w:val="005C3385"/>
    <w:rsid w:val="005E4843"/>
    <w:rsid w:val="005E5614"/>
    <w:rsid w:val="00617A55"/>
    <w:rsid w:val="00627CE8"/>
    <w:rsid w:val="00634361"/>
    <w:rsid w:val="00643D59"/>
    <w:rsid w:val="00647B27"/>
    <w:rsid w:val="00673C9C"/>
    <w:rsid w:val="006A01BC"/>
    <w:rsid w:val="006A782D"/>
    <w:rsid w:val="006C62BD"/>
    <w:rsid w:val="006D3B3E"/>
    <w:rsid w:val="006E64F1"/>
    <w:rsid w:val="00780A94"/>
    <w:rsid w:val="00780C35"/>
    <w:rsid w:val="007A0917"/>
    <w:rsid w:val="007B7374"/>
    <w:rsid w:val="007C3E86"/>
    <w:rsid w:val="007C73EF"/>
    <w:rsid w:val="00811771"/>
    <w:rsid w:val="00874ED8"/>
    <w:rsid w:val="0089009D"/>
    <w:rsid w:val="008B18B8"/>
    <w:rsid w:val="0091261B"/>
    <w:rsid w:val="009163FE"/>
    <w:rsid w:val="009217DA"/>
    <w:rsid w:val="00923093"/>
    <w:rsid w:val="00923252"/>
    <w:rsid w:val="00944D0B"/>
    <w:rsid w:val="009473E6"/>
    <w:rsid w:val="00966EFD"/>
    <w:rsid w:val="009F027E"/>
    <w:rsid w:val="009F17AA"/>
    <w:rsid w:val="00A12586"/>
    <w:rsid w:val="00A25472"/>
    <w:rsid w:val="00A272AF"/>
    <w:rsid w:val="00A4750F"/>
    <w:rsid w:val="00A6719B"/>
    <w:rsid w:val="00A77326"/>
    <w:rsid w:val="00A84475"/>
    <w:rsid w:val="00A928F6"/>
    <w:rsid w:val="00A94978"/>
    <w:rsid w:val="00AA105A"/>
    <w:rsid w:val="00B01F1E"/>
    <w:rsid w:val="00B115C6"/>
    <w:rsid w:val="00B25F6D"/>
    <w:rsid w:val="00B4520C"/>
    <w:rsid w:val="00B56375"/>
    <w:rsid w:val="00B70A0E"/>
    <w:rsid w:val="00B8304F"/>
    <w:rsid w:val="00BA0F5A"/>
    <w:rsid w:val="00BB04C0"/>
    <w:rsid w:val="00BC4D30"/>
    <w:rsid w:val="00BD6759"/>
    <w:rsid w:val="00BE2541"/>
    <w:rsid w:val="00C1526E"/>
    <w:rsid w:val="00C42BFB"/>
    <w:rsid w:val="00C80E01"/>
    <w:rsid w:val="00CE4CB3"/>
    <w:rsid w:val="00CF7A61"/>
    <w:rsid w:val="00D62A19"/>
    <w:rsid w:val="00D9404E"/>
    <w:rsid w:val="00DA2ACA"/>
    <w:rsid w:val="00DB2B54"/>
    <w:rsid w:val="00DD0407"/>
    <w:rsid w:val="00E0289B"/>
    <w:rsid w:val="00E7354B"/>
    <w:rsid w:val="00E968B2"/>
    <w:rsid w:val="00EC0987"/>
    <w:rsid w:val="00EC56B8"/>
    <w:rsid w:val="00EE502E"/>
    <w:rsid w:val="00EE7F4B"/>
    <w:rsid w:val="00EF1561"/>
    <w:rsid w:val="00EF2A6F"/>
    <w:rsid w:val="00F4081C"/>
    <w:rsid w:val="00F8459D"/>
    <w:rsid w:val="00F85FEF"/>
    <w:rsid w:val="00F91DCE"/>
    <w:rsid w:val="00FA395B"/>
    <w:rsid w:val="00FA3985"/>
    <w:rsid w:val="00FD5BD6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DEE0C1"/>
  <w15:docId w15:val="{2B42E966-F5E8-471A-85DD-448A1A71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F7"/>
    <w:rPr>
      <w:lang w:val="es-ES_tradnl" w:eastAsia="es-PE"/>
    </w:rPr>
  </w:style>
  <w:style w:type="paragraph" w:styleId="Ttulo1">
    <w:name w:val="heading 1"/>
    <w:basedOn w:val="Normal"/>
    <w:next w:val="Normal"/>
    <w:qFormat/>
    <w:rsid w:val="002C47F7"/>
    <w:pPr>
      <w:keepNext/>
      <w:outlineLvl w:val="0"/>
    </w:pPr>
    <w:rPr>
      <w:rFonts w:ascii="Arial Rounded MT Bold" w:hAnsi="Arial Rounded MT Bold"/>
      <w:b/>
      <w:sz w:val="24"/>
      <w:u w:val="single"/>
    </w:rPr>
  </w:style>
  <w:style w:type="paragraph" w:styleId="Ttulo2">
    <w:name w:val="heading 2"/>
    <w:basedOn w:val="Normal"/>
    <w:next w:val="Normal"/>
    <w:qFormat/>
    <w:rsid w:val="002C47F7"/>
    <w:pPr>
      <w:keepNext/>
      <w:jc w:val="center"/>
      <w:outlineLvl w:val="1"/>
    </w:pPr>
    <w:rPr>
      <w:rFonts w:ascii="Arial Rounded MT Bold" w:hAnsi="Arial Rounded MT Bold"/>
      <w:b/>
      <w:sz w:val="24"/>
      <w:u w:val="single"/>
    </w:rPr>
  </w:style>
  <w:style w:type="paragraph" w:styleId="Ttulo3">
    <w:name w:val="heading 3"/>
    <w:basedOn w:val="Normal"/>
    <w:next w:val="Normal"/>
    <w:qFormat/>
    <w:rsid w:val="002C47F7"/>
    <w:pPr>
      <w:keepNext/>
      <w:outlineLvl w:val="2"/>
    </w:pPr>
    <w:rPr>
      <w:rFonts w:ascii="Arial Rounded MT Bold" w:hAnsi="Arial Rounded MT Bold"/>
      <w:b/>
      <w:sz w:val="22"/>
    </w:rPr>
  </w:style>
  <w:style w:type="paragraph" w:styleId="Ttulo4">
    <w:name w:val="heading 4"/>
    <w:basedOn w:val="Normal"/>
    <w:next w:val="Normal"/>
    <w:qFormat/>
    <w:rsid w:val="002C47F7"/>
    <w:pPr>
      <w:keepNext/>
      <w:outlineLvl w:val="3"/>
    </w:pPr>
    <w:rPr>
      <w:rFonts w:ascii="Arial Rounded MT Bold" w:hAnsi="Arial Rounded MT Bold"/>
      <w:b/>
      <w:sz w:val="24"/>
    </w:rPr>
  </w:style>
  <w:style w:type="paragraph" w:styleId="Ttulo5">
    <w:name w:val="heading 5"/>
    <w:basedOn w:val="Normal"/>
    <w:next w:val="Normal"/>
    <w:qFormat/>
    <w:rsid w:val="002C47F7"/>
    <w:pPr>
      <w:keepNext/>
      <w:jc w:val="center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2C47F7"/>
    <w:pPr>
      <w:keepNext/>
      <w:pBdr>
        <w:bottom w:val="single" w:sz="4" w:space="1" w:color="auto"/>
      </w:pBdr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2C47F7"/>
    <w:pPr>
      <w:keepNext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2C47F7"/>
    <w:pPr>
      <w:keepNext/>
      <w:outlineLvl w:val="7"/>
    </w:pPr>
    <w:rPr>
      <w:rFonts w:ascii="Arial" w:hAnsi="Arial"/>
      <w:b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C47F7"/>
    <w:rPr>
      <w:rFonts w:ascii="Arial Rounded MT Bold" w:hAnsi="Arial Rounded MT Bold"/>
      <w:sz w:val="22"/>
    </w:rPr>
  </w:style>
  <w:style w:type="paragraph" w:styleId="Textoindependiente2">
    <w:name w:val="Body Text 2"/>
    <w:basedOn w:val="Normal"/>
    <w:rsid w:val="002C47F7"/>
    <w:pPr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2C47F7"/>
    <w:pPr>
      <w:jc w:val="center"/>
    </w:pPr>
    <w:rPr>
      <w:rFonts w:ascii="Arial" w:hAnsi="Arial"/>
      <w:b/>
      <w:sz w:val="24"/>
    </w:rPr>
  </w:style>
  <w:style w:type="paragraph" w:styleId="Sangradetextonormal">
    <w:name w:val="Body Text Indent"/>
    <w:basedOn w:val="Normal"/>
    <w:rsid w:val="002C47F7"/>
    <w:pPr>
      <w:ind w:left="2124"/>
    </w:pPr>
    <w:rPr>
      <w:rFonts w:ascii="AvantGarde Bk BT" w:hAnsi="AvantGarde Bk BT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B2B54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2B54"/>
    <w:rPr>
      <w:lang w:val="es-ES_tradnl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B2B54"/>
    <w:rPr>
      <w:vertAlign w:val="superscript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115C6"/>
  </w:style>
  <w:style w:type="character" w:customStyle="1" w:styleId="FechaCar">
    <w:name w:val="Fecha Car"/>
    <w:basedOn w:val="Fuentedeprrafopredeter"/>
    <w:link w:val="Fecha"/>
    <w:uiPriority w:val="99"/>
    <w:semiHidden/>
    <w:rsid w:val="00B115C6"/>
    <w:rPr>
      <w:lang w:val="es-ES_tradnl" w:eastAsia="es-PE"/>
    </w:rPr>
  </w:style>
  <w:style w:type="character" w:styleId="Hipervnculo">
    <w:name w:val="Hyperlink"/>
    <w:basedOn w:val="Fuentedeprrafopredeter"/>
    <w:uiPriority w:val="99"/>
    <w:unhideWhenUsed/>
    <w:rsid w:val="00B115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5C6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003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2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whacheng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9F2E-EFD8-4AF7-8C14-DF1EF206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151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CRUZ PAEZ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Joseph Whacheng</dc:creator>
  <cp:keywords/>
  <cp:lastModifiedBy>Josep Alexander  Whacheng Barreto</cp:lastModifiedBy>
  <cp:revision>12</cp:revision>
  <cp:lastPrinted>2018-08-24T04:32:00Z</cp:lastPrinted>
  <dcterms:created xsi:type="dcterms:W3CDTF">2018-07-28T01:32:00Z</dcterms:created>
  <dcterms:modified xsi:type="dcterms:W3CDTF">2019-04-10T01:41:00Z</dcterms:modified>
</cp:coreProperties>
</file>