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page" w:tblpX="1782" w:tblpY="18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2857"/>
        <w:gridCol w:w="2229"/>
        <w:gridCol w:w="1377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" w:type="dxa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论文题目</w:t>
            </w:r>
          </w:p>
        </w:tc>
        <w:tc>
          <w:tcPr>
            <w:tcW w:w="7595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bottom w:val="single" w:color="EEEEEE" w:sz="4" w:space="0"/>
              </w:pBdr>
              <w:spacing w:before="0" w:beforeAutospacing="0" w:line="14" w:lineRule="atLeast"/>
              <w:ind w:left="0" w:firstLine="0"/>
              <w:rPr>
                <w:rFonts w:ascii="宋体" w:hAnsi="宋体" w:eastAsia="宋体" w:cs="微软雅黑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RippleNet: Propagating User Preferences on the Knowledge  Graph for Recommender Systems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" w:type="dxa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Paper</w:t>
            </w:r>
            <w:r>
              <w:rPr>
                <w:rFonts w:ascii="宋体" w:hAnsi="宋体" w:eastAsia="宋体" w:cs="微软雅黑"/>
              </w:rPr>
              <w:t xml:space="preserve"> URL</w:t>
            </w:r>
          </w:p>
        </w:tc>
        <w:tc>
          <w:tcPr>
            <w:tcW w:w="7595" w:type="dxa"/>
            <w:gridSpan w:val="4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44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</w:rPr>
              <w:t>https://arxiv.org/abs/1803.03467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" w:type="dxa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ascii="宋体" w:hAnsi="宋体" w:eastAsia="宋体" w:cs="微软雅黑"/>
              </w:rPr>
              <w:t>Project URL</w:t>
            </w:r>
          </w:p>
        </w:tc>
        <w:tc>
          <w:tcPr>
            <w:tcW w:w="7595" w:type="dxa"/>
            <w:gridSpan w:val="4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44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 https://github.com/hwwang55/RippleNet.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" w:type="dxa"/>
            <w:vMerge w:val="restart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</w:rPr>
              <w:t>综述/背景介绍</w:t>
            </w:r>
          </w:p>
        </w:tc>
        <w:tc>
          <w:tcPr>
            <w:tcW w:w="2857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</w:rPr>
              <w:t>发展状况</w:t>
            </w:r>
          </w:p>
        </w:tc>
        <w:tc>
          <w:tcPr>
            <w:tcW w:w="2229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</w:rPr>
              <w:t>原因</w:t>
            </w:r>
          </w:p>
        </w:tc>
        <w:tc>
          <w:tcPr>
            <w:tcW w:w="1377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</w:rPr>
              <w:t>意义</w:t>
            </w:r>
          </w:p>
        </w:tc>
        <w:tc>
          <w:tcPr>
            <w:tcW w:w="1132" w:type="dxa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</w:rPr>
              <w:t>关键词（速记词汇、信息索引词汇）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5" w:hRule="atLeast"/>
        </w:trPr>
        <w:tc>
          <w:tcPr>
            <w:tcW w:w="927" w:type="dxa"/>
            <w:vMerge w:val="continue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6463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shd w:val="clear" w:fill="FFFFFF"/>
              <w:jc w:val="left"/>
              <w:rPr>
                <w:rFonts w:hint="eastAsia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使用知识图谱嵌入</w:t>
            </w:r>
            <w:r>
              <w:rPr>
                <w:rFonts w:hint="eastAsia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：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如链接预测而不是推荐基于路径的方法：他们严重依赖手动设计的元路径，这在实践中很难优化。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shd w:val="clear" w:fill="FFFFFF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Ripple: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在KG感知推荐中结合基于嵌入和基于路径的方法的工作。 •我们提出了RippleNet，这是一个利用KG来协助推荐系统的端到端框架。RippleNet通过在KG中迭代传播用户的偏好来自动发现用户的分层潜在兴趣。 •我们在三个现实世界的推荐场景中进行了实验，结果证明了RippleNet在几个最先进的基线上的有效性。</w:t>
            </w:r>
          </w:p>
        </w:tc>
        <w:tc>
          <w:tcPr>
            <w:tcW w:w="1132" w:type="dxa"/>
          </w:tcPr>
          <w:p>
            <w:pPr>
              <w:rPr>
                <w:rFonts w:hint="default" w:ascii="宋体" w:hAnsi="宋体" w:eastAsia="宋体"/>
                <w:lang w:val="en-US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Ripplenet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" w:type="dxa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假设</w:t>
            </w:r>
          </w:p>
        </w:tc>
        <w:tc>
          <w:tcPr>
            <w:tcW w:w="6463" w:type="dxa"/>
            <w:gridSpan w:val="3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132" w:type="dxa"/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" w:type="dxa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方法描述(含图</w:t>
            </w:r>
            <w:r>
              <w:rPr>
                <w:rFonts w:ascii="宋体" w:hAnsi="宋体" w:eastAsia="宋体" w:cs="微软雅黑"/>
              </w:rPr>
              <w:t>)</w:t>
            </w:r>
          </w:p>
        </w:tc>
        <w:tc>
          <w:tcPr>
            <w:tcW w:w="6463" w:type="dxa"/>
            <w:gridSpan w:val="3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both"/>
              <w:rPr>
                <w:rFonts w:hint="default" w:ascii="宋体" w:hAnsi="宋体" w:eastAsia="SimSun-ExtB"/>
                <w:lang w:val="en-US" w:eastAsia="zh-CN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RippleNet将其历史兴趣视为KG中的种子集合(seed set)，然后沿着KG的连接不断向外扩展用户兴趣，从而形成用户兴趣在KG上的分布。</w:t>
            </w:r>
          </w:p>
        </w:tc>
        <w:tc>
          <w:tcPr>
            <w:tcW w:w="1132" w:type="dxa"/>
          </w:tcPr>
          <w:p>
            <w:pPr>
              <w:rPr>
                <w:rFonts w:hint="default" w:ascii="宋体" w:hAnsi="宋体" w:eastAsia="宋体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" w:type="dxa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实验设计</w:t>
            </w:r>
          </w:p>
        </w:tc>
        <w:tc>
          <w:tcPr>
            <w:tcW w:w="6463" w:type="dxa"/>
            <w:gridSpan w:val="3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both"/>
              <w:rPr>
                <w:rFonts w:hint="eastAsia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drawing>
                <wp:inline distT="0" distB="0" distL="114300" distR="114300">
                  <wp:extent cx="4081780" cy="513715"/>
                  <wp:effectExtent l="0" t="0" r="2540" b="4445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1780" cy="513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评价指标：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AUC、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ACC</w:t>
            </w:r>
          </w:p>
        </w:tc>
        <w:tc>
          <w:tcPr>
            <w:tcW w:w="1132" w:type="dxa"/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27" w:type="dxa"/>
            <w:vMerge w:val="restart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数据处理</w:t>
            </w:r>
          </w:p>
        </w:tc>
        <w:tc>
          <w:tcPr>
            <w:tcW w:w="2857" w:type="dxa"/>
          </w:tcPr>
          <w:p>
            <w:pPr>
              <w:rPr>
                <w:rFonts w:hint="eastAsia"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输入</w:t>
            </w:r>
          </w:p>
          <w:p>
            <w:pPr>
              <w:rPr>
                <w:rFonts w:hint="eastAsia" w:ascii="宋体" w:hAnsi="宋体" w:eastAsia="宋体" w:cs="微软雅黑"/>
              </w:rPr>
            </w:pPr>
          </w:p>
        </w:tc>
        <w:tc>
          <w:tcPr>
            <w:tcW w:w="3606" w:type="dxa"/>
            <w:gridSpan w:val="2"/>
            <w:tcBorders/>
          </w:tcPr>
          <w:p>
            <w:pPr>
              <w:rPr>
                <w:rFonts w:hint="eastAsia"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构造知识图谱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both"/>
              <w:rPr>
                <w:rFonts w:ascii="宋体" w:hAnsi="宋体" w:eastAsia="宋体"/>
              </w:rPr>
            </w:pPr>
          </w:p>
        </w:tc>
        <w:tc>
          <w:tcPr>
            <w:tcW w:w="1132" w:type="dxa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927" w:type="dxa"/>
            <w:vMerge w:val="continue"/>
          </w:tcPr>
          <w:p>
            <w:pPr>
              <w:rPr>
                <w:rFonts w:ascii="宋体" w:hAnsi="宋体" w:eastAsia="宋体" w:cs="微软雅黑"/>
              </w:rPr>
            </w:pPr>
          </w:p>
        </w:tc>
        <w:tc>
          <w:tcPr>
            <w:tcW w:w="2857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对于MovieLens-1M</w:t>
            </w:r>
            <w:r>
              <w:rPr>
                <w:rFonts w:hint="eastAsia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、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Book Crossing</w:t>
            </w:r>
            <w:r>
              <w:rPr>
                <w:rFonts w:hint="eastAsia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：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用户和项目的ID embedding</w:t>
            </w:r>
            <w:r>
              <w:rPr>
                <w:rFonts w:hint="eastAsia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；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Bing News</w:t>
            </w:r>
            <w:r>
              <w:rPr>
                <w:rFonts w:hint="eastAsia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：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一条新闻的ID embedding和其标题的平均单词embedding连接</w:t>
            </w:r>
          </w:p>
        </w:tc>
        <w:tc>
          <w:tcPr>
            <w:tcW w:w="3606" w:type="dxa"/>
            <w:gridSpan w:val="2"/>
            <w:tcBorders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both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KG集中选择 关系名包含“movie”或“Book”且置信度大于0.9的三元组子集。</w:t>
            </w:r>
            <w:r>
              <w:rPr>
                <w:rFonts w:hint="eastAsia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给定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子KG，我们通过将所有有效电影/书籍的名称与三元祖的尾部匹配来收集它们的ID</w:t>
            </w:r>
            <w:r>
              <w:rPr>
                <w:rFonts w:hint="eastAsia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。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然后，我们将ID 与所有KG三元组的头和尾匹配</w:t>
            </w:r>
            <w:r>
              <w:rPr>
                <w:rFonts w:hint="eastAsia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。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从子KG中选择所有匹配良好的三元组，并将实体集迭代扩展到四跳。</w:t>
            </w:r>
          </w:p>
        </w:tc>
        <w:tc>
          <w:tcPr>
            <w:tcW w:w="113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both"/>
              <w:rPr>
                <w:rFonts w:hint="default" w:ascii="宋体" w:hAnsi="宋体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" w:type="dxa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结论</w:t>
            </w:r>
          </w:p>
        </w:tc>
        <w:tc>
          <w:tcPr>
            <w:tcW w:w="7595" w:type="dxa"/>
            <w:gridSpan w:val="4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both"/>
              <w:rPr>
                <w:rFonts w:hint="eastAsia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随着纹波组尺寸的增加，RippleNet的性能首先得到改善，因为较大的纹波组可以编码来自KG的更多知识。当尺寸太大时，性能会下降。，根据实验结果，16或32的大小对于大多数数据集来说就足够了。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8" w:lineRule="atLeast"/>
              <w:ind w:left="0" w:right="0"/>
              <w:jc w:val="both"/>
              <w:rPr>
                <w:rFonts w:hint="eastAsia" w:ascii="宋体" w:hAnsi="宋体" w:eastAsia="SimSun-ExtB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" w:type="dxa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局限性分析</w:t>
            </w:r>
          </w:p>
        </w:tc>
        <w:tc>
          <w:tcPr>
            <w:tcW w:w="7595" w:type="dxa"/>
            <w:gridSpan w:val="4"/>
          </w:tcPr>
          <w:p>
            <w:pPr>
              <w:numPr>
                <w:ilvl w:val="0"/>
                <w:numId w:val="1"/>
              </w:numPr>
              <w:rPr>
                <w:rFonts w:hint="default" w:ascii="宋体" w:hAnsi="宋体" w:eastAsia="宋体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t>进一步研究表征实体关系交互的方法；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default" w:ascii="宋体" w:hAnsi="宋体" w:eastAsia="宋体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t>（2）在偏好传播期间设计非均匀采样器，以更好地探索用户的潜在兴趣并提高性能</w:t>
            </w:r>
          </w:p>
        </w:tc>
      </w:tr>
    </w:tbl>
    <w:p>
      <w:pPr>
        <w:numPr>
          <w:ilvl w:val="0"/>
          <w:numId w:val="2"/>
        </w:numPr>
        <w:rPr>
          <w:rFonts w:ascii="宋体" w:hAnsi="宋体" w:eastAsia="宋体"/>
        </w:rPr>
      </w:pPr>
      <w:r>
        <w:rPr>
          <w:rFonts w:ascii="宋体" w:hAnsi="宋体" w:eastAsia="宋体"/>
        </w:rPr>
        <w:br w:type="page"/>
      </w:r>
    </w:p>
    <w:p>
      <w:pPr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2</w:t>
      </w:r>
      <w:r>
        <w:rPr>
          <w:rFonts w:ascii="宋体" w:hAnsi="宋体" w:eastAsia="宋体"/>
          <w:color w:val="FF0000"/>
        </w:rPr>
        <w:t>.</w:t>
      </w:r>
      <w:r>
        <w:rPr>
          <w:rFonts w:hint="eastAsia" w:ascii="宋体" w:hAnsi="宋体" w:eastAsia="宋体"/>
          <w:color w:val="FF0000"/>
        </w:rPr>
        <w:t>论文总结：</w:t>
      </w:r>
    </w:p>
    <w:p>
      <w:pPr>
        <w:rPr>
          <w:rFonts w:hint="eastAsia" w:ascii="宋体" w:hAnsi="宋体" w:eastAsia="宋体" w:cs="宋体"/>
          <w:b w:val="0"/>
          <w:bCs w:val="0"/>
          <w:kern w:val="44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/>
          <w:b/>
          <w:bCs/>
        </w:rPr>
        <w:t>（论文名）：</w:t>
      </w:r>
      <w:r>
        <w:rPr>
          <w:rFonts w:hint="eastAsia" w:ascii="宋体" w:hAnsi="宋体" w:eastAsia="宋体" w:cs="宋体"/>
          <w:b w:val="0"/>
          <w:bCs w:val="0"/>
          <w:kern w:val="44"/>
          <w:sz w:val="21"/>
          <w:szCs w:val="21"/>
          <w:lang w:val="en-US" w:eastAsia="zh-CN" w:bidi="ar"/>
        </w:rPr>
        <w:t xml:space="preserve">RippleNet: Propagating User Preferences on the Knowledge </w:t>
      </w:r>
      <w:r>
        <w:rPr>
          <w:rFonts w:hint="default" w:ascii="宋体" w:hAnsi="宋体" w:eastAsia="宋体" w:cs="宋体"/>
          <w:b w:val="0"/>
          <w:bCs w:val="0"/>
          <w:kern w:val="44"/>
          <w:sz w:val="21"/>
          <w:szCs w:val="21"/>
          <w:lang w:val="en-US" w:eastAsia="zh-CN" w:bidi="ar"/>
        </w:rPr>
        <w:t xml:space="preserve">Graph for Recommender Systems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="宋体" w:hAnsi="宋体" w:eastAsia="SimSun-ExtB"/>
          <w:lang w:val="en-US" w:eastAsia="zh-CN"/>
        </w:rPr>
      </w:pPr>
      <w:r>
        <w:rPr>
          <w:rFonts w:hint="eastAsia" w:ascii="宋体" w:hAnsi="宋体" w:eastAsia="宋体" w:cs="微软雅黑"/>
          <w:b/>
          <w:bCs/>
          <w:lang w:val="en-US" w:eastAsia="zh-CN"/>
        </w:rPr>
        <w:t>（总结）：</w:t>
      </w:r>
      <w:r>
        <w:rPr>
          <w:rFonts w:hint="default" w:ascii="宋体" w:hAnsi="宋体" w:eastAsia="宋体" w:cstheme="minorBidi"/>
          <w:kern w:val="2"/>
          <w:sz w:val="21"/>
          <w:szCs w:val="24"/>
          <w:lang w:val="en-US" w:eastAsia="zh-CN" w:bidi="ar-SA"/>
        </w:rPr>
        <w:t>在本文中，我们提出了RippleNet，这是一个端到端的框架，它自然地将知识图集成到推荐系统中。RippleNet通过引入偏好传播来克服现有基于嵌入式和基于路径的KG感知推荐方法的局限性，该方法自动传播用户的潜在偏好并探索他们在KG中的分层兴趣。RippleNet将偏好传播与贝叶斯框架中的KGE正则化统一起来，用于点击率预测。我们在三种推荐方案中进行广泛的实验。结果证明了RippleNet在强基线上的显着优势。</w:t>
      </w:r>
    </w:p>
    <w:p>
      <w:pPr>
        <w:tabs>
          <w:tab w:val="left" w:pos="5915"/>
        </w:tabs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（附图）：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</w:pPr>
      <w:r>
        <w:drawing>
          <wp:inline distT="0" distB="0" distL="114300" distR="114300">
            <wp:extent cx="5274310" cy="1967230"/>
            <wp:effectExtent l="0" t="0" r="13970" b="1397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default" w:eastAsia="SimSun-ExtB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图1：</w:t>
      </w:r>
      <w:r>
        <w:rPr>
          <w:rFonts w:hint="eastAsia"/>
          <w:sz w:val="21"/>
          <w:szCs w:val="21"/>
          <w:lang w:val="en-US" w:eastAsia="zh-CN"/>
        </w:rPr>
        <w:t>ripplenet传播用户偏好的框架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</w:pPr>
      <w:r>
        <w:drawing>
          <wp:inline distT="0" distB="0" distL="114300" distR="114300">
            <wp:extent cx="4792980" cy="3566160"/>
            <wp:effectExtent l="0" t="0" r="762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图2：两个项目共享的k-hop邻居的平均数量。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</w:pPr>
      <w:r>
        <w:drawing>
          <wp:inline distT="0" distB="0" distL="114300" distR="114300">
            <wp:extent cx="5269230" cy="4217670"/>
            <wp:effectExtent l="0" t="0" r="3810" b="381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1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="SimSun-ExtB" w:asciiTheme="minorHAnsi" w:hAnsiTheme="minorHAnsi" w:cstheme="minorBidi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spacing w:val="12"/>
          <w:sz w:val="21"/>
          <w:szCs w:val="21"/>
        </w:rPr>
        <w:t>图3：</w:t>
      </w:r>
      <w:r>
        <w:rPr>
          <w:rFonts w:hint="eastAsia" w:eastAsia="SimSun-ExtB" w:asciiTheme="minorHAnsi" w:hAnsiTheme="minorHAnsi" w:cstheme="minorBidi"/>
          <w:kern w:val="0"/>
          <w:sz w:val="21"/>
          <w:szCs w:val="21"/>
          <w:lang w:val="en-US" w:eastAsia="zh-CN" w:bidi="ar"/>
        </w:rPr>
        <w:t>Precision@</w:t>
      </w:r>
      <w:r>
        <w:rPr>
          <w:rFonts w:hint="default" w:eastAsia="SimSun-ExtB" w:asciiTheme="minorHAnsi" w:hAnsiTheme="minorHAnsi" w:cstheme="minorBidi"/>
          <w:kern w:val="0"/>
          <w:sz w:val="21"/>
          <w:szCs w:val="21"/>
          <w:lang w:val="en-US" w:eastAsia="zh-CN" w:bidi="ar"/>
        </w:rPr>
        <w:t>K</w:t>
      </w:r>
      <w:r>
        <w:rPr>
          <w:rFonts w:hint="eastAsia" w:eastAsia="SimSun-ExtB" w:asciiTheme="minorHAnsi" w:hAnsiTheme="minorHAnsi" w:cstheme="minorBidi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eastAsia="SimSun-ExtB" w:asciiTheme="minorHAnsi" w:hAnsiTheme="minorHAnsi" w:cstheme="minorBidi"/>
          <w:kern w:val="0"/>
          <w:sz w:val="21"/>
          <w:szCs w:val="21"/>
          <w:lang w:val="en-US" w:eastAsia="zh-CN" w:bidi="ar"/>
        </w:rPr>
        <w:t xml:space="preserve">Recall@K, and F 1@K in top-K recommendation for Bing-News. 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eastAsia" w:ascii="宋体" w:hAnsi="宋体" w:eastAsia="宋体" w:cs="宋体"/>
          <w:spacing w:val="12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</w:pPr>
      <w:r>
        <w:drawing>
          <wp:inline distT="0" distB="0" distL="114300" distR="114300">
            <wp:extent cx="4396740" cy="2339340"/>
            <wp:effectExtent l="0" t="0" r="7620" b="762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default" w:ascii="Arial" w:hAnsi="Arial" w:cs="Arial"/>
          <w:spacing w:val="12"/>
          <w:sz w:val="19"/>
          <w:szCs w:val="19"/>
        </w:rPr>
      </w:pPr>
      <w:r>
        <w:rPr>
          <w:rFonts w:hint="default" w:ascii="Arial" w:hAnsi="Arial" w:cs="Arial"/>
          <w:spacing w:val="12"/>
          <w:sz w:val="19"/>
          <w:szCs w:val="19"/>
        </w:rPr>
        <w:t>图4：随机抽样用户的相关性概率的可视化。一段带有标签1的候选人新闻。省略值低于-1.0的链接。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default" w:ascii="Arial" w:hAnsi="Arial" w:cs="Arial"/>
          <w:spacing w:val="12"/>
          <w:sz w:val="19"/>
          <w:szCs w:val="19"/>
        </w:rPr>
      </w:pPr>
    </w:p>
    <w:p>
      <w:pPr>
        <w:jc w:val="center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default"/>
    <w:sig w:usb0="00000001" w:usb1="02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pdow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nLibertin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nBiolinumT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nLibertin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nLibertineT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B11933"/>
    <w:multiLevelType w:val="singleLevel"/>
    <w:tmpl w:val="20B119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D169003"/>
    <w:multiLevelType w:val="singleLevel"/>
    <w:tmpl w:val="4D16900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AC4"/>
    <w:rsid w:val="00013A7A"/>
    <w:rsid w:val="00093CC0"/>
    <w:rsid w:val="000E5448"/>
    <w:rsid w:val="00126760"/>
    <w:rsid w:val="001445F7"/>
    <w:rsid w:val="00163439"/>
    <w:rsid w:val="00182BE8"/>
    <w:rsid w:val="001D1905"/>
    <w:rsid w:val="00204B65"/>
    <w:rsid w:val="00224A21"/>
    <w:rsid w:val="00282252"/>
    <w:rsid w:val="00285CFE"/>
    <w:rsid w:val="002C3014"/>
    <w:rsid w:val="002F3816"/>
    <w:rsid w:val="00303D89"/>
    <w:rsid w:val="003C7D35"/>
    <w:rsid w:val="004568F3"/>
    <w:rsid w:val="00463F38"/>
    <w:rsid w:val="00480BA6"/>
    <w:rsid w:val="00497444"/>
    <w:rsid w:val="005030C4"/>
    <w:rsid w:val="00505DDE"/>
    <w:rsid w:val="005A6FAF"/>
    <w:rsid w:val="005D1C0F"/>
    <w:rsid w:val="00611095"/>
    <w:rsid w:val="0064317C"/>
    <w:rsid w:val="007B3CD7"/>
    <w:rsid w:val="00811451"/>
    <w:rsid w:val="00860AC4"/>
    <w:rsid w:val="00955870"/>
    <w:rsid w:val="00AA4FE0"/>
    <w:rsid w:val="00B17B78"/>
    <w:rsid w:val="00BE1802"/>
    <w:rsid w:val="00BF4CC2"/>
    <w:rsid w:val="00C050A7"/>
    <w:rsid w:val="00C85CA0"/>
    <w:rsid w:val="00CB3279"/>
    <w:rsid w:val="00CC7F7C"/>
    <w:rsid w:val="00E135E1"/>
    <w:rsid w:val="00EA3D66"/>
    <w:rsid w:val="00EC77CC"/>
    <w:rsid w:val="00EE01A8"/>
    <w:rsid w:val="00F072B5"/>
    <w:rsid w:val="00F27D7F"/>
    <w:rsid w:val="00F50C65"/>
    <w:rsid w:val="00F93E6E"/>
    <w:rsid w:val="00FB41BD"/>
    <w:rsid w:val="02444661"/>
    <w:rsid w:val="02924867"/>
    <w:rsid w:val="03190CB5"/>
    <w:rsid w:val="032C4E47"/>
    <w:rsid w:val="037E2FCB"/>
    <w:rsid w:val="04022A03"/>
    <w:rsid w:val="045B52FD"/>
    <w:rsid w:val="046233B7"/>
    <w:rsid w:val="0492290C"/>
    <w:rsid w:val="05896BB4"/>
    <w:rsid w:val="06BF1B73"/>
    <w:rsid w:val="07010D9A"/>
    <w:rsid w:val="07494150"/>
    <w:rsid w:val="08554DEC"/>
    <w:rsid w:val="08771944"/>
    <w:rsid w:val="08801D0D"/>
    <w:rsid w:val="08B30855"/>
    <w:rsid w:val="08B370A1"/>
    <w:rsid w:val="08B57B6C"/>
    <w:rsid w:val="0965458A"/>
    <w:rsid w:val="0AFC7668"/>
    <w:rsid w:val="0B512B5B"/>
    <w:rsid w:val="0B6078E4"/>
    <w:rsid w:val="0B6837DC"/>
    <w:rsid w:val="0B9D0EEC"/>
    <w:rsid w:val="0BD7170D"/>
    <w:rsid w:val="0C6F61CA"/>
    <w:rsid w:val="0C88548B"/>
    <w:rsid w:val="0C98512E"/>
    <w:rsid w:val="0CA567DD"/>
    <w:rsid w:val="0CBB102F"/>
    <w:rsid w:val="0D443CB1"/>
    <w:rsid w:val="0D603B89"/>
    <w:rsid w:val="0DF6746A"/>
    <w:rsid w:val="0F8B2A6F"/>
    <w:rsid w:val="0FCB77DB"/>
    <w:rsid w:val="106A2295"/>
    <w:rsid w:val="106C2D6C"/>
    <w:rsid w:val="10783709"/>
    <w:rsid w:val="10A4401C"/>
    <w:rsid w:val="111F4A5A"/>
    <w:rsid w:val="11594BC4"/>
    <w:rsid w:val="11D7295C"/>
    <w:rsid w:val="11DF7A0D"/>
    <w:rsid w:val="134B564C"/>
    <w:rsid w:val="14372491"/>
    <w:rsid w:val="15B12FCF"/>
    <w:rsid w:val="15D75342"/>
    <w:rsid w:val="15F5735F"/>
    <w:rsid w:val="160B5ABA"/>
    <w:rsid w:val="18107F34"/>
    <w:rsid w:val="187215B1"/>
    <w:rsid w:val="19294856"/>
    <w:rsid w:val="195C5DF6"/>
    <w:rsid w:val="1AB0763E"/>
    <w:rsid w:val="1B0344CB"/>
    <w:rsid w:val="1D3F40FB"/>
    <w:rsid w:val="1D6F2322"/>
    <w:rsid w:val="1EE84128"/>
    <w:rsid w:val="1F052432"/>
    <w:rsid w:val="1F1A7E37"/>
    <w:rsid w:val="1F4A5B54"/>
    <w:rsid w:val="1FB46444"/>
    <w:rsid w:val="211508B6"/>
    <w:rsid w:val="21C85169"/>
    <w:rsid w:val="222114DC"/>
    <w:rsid w:val="222C1B79"/>
    <w:rsid w:val="224B6D26"/>
    <w:rsid w:val="22556051"/>
    <w:rsid w:val="22A2261D"/>
    <w:rsid w:val="22C2195F"/>
    <w:rsid w:val="23001DBC"/>
    <w:rsid w:val="230C3F3A"/>
    <w:rsid w:val="23C87965"/>
    <w:rsid w:val="2468104F"/>
    <w:rsid w:val="248B77A9"/>
    <w:rsid w:val="25A4045A"/>
    <w:rsid w:val="25AE6F33"/>
    <w:rsid w:val="25BA4CEB"/>
    <w:rsid w:val="261F3F85"/>
    <w:rsid w:val="26663961"/>
    <w:rsid w:val="278A40C7"/>
    <w:rsid w:val="2888016A"/>
    <w:rsid w:val="28A153E1"/>
    <w:rsid w:val="29B11BCD"/>
    <w:rsid w:val="29F93844"/>
    <w:rsid w:val="2AAB16C0"/>
    <w:rsid w:val="2AEA50DC"/>
    <w:rsid w:val="2BE03317"/>
    <w:rsid w:val="2D3B78F6"/>
    <w:rsid w:val="2D443D65"/>
    <w:rsid w:val="2DC977A5"/>
    <w:rsid w:val="2E576431"/>
    <w:rsid w:val="2E634E4E"/>
    <w:rsid w:val="2F17393F"/>
    <w:rsid w:val="2F651B97"/>
    <w:rsid w:val="2FEF6260"/>
    <w:rsid w:val="30247D84"/>
    <w:rsid w:val="30357A05"/>
    <w:rsid w:val="304E424E"/>
    <w:rsid w:val="305C2BB0"/>
    <w:rsid w:val="306E71C1"/>
    <w:rsid w:val="30751371"/>
    <w:rsid w:val="30C45585"/>
    <w:rsid w:val="30CC06E8"/>
    <w:rsid w:val="30CE5365"/>
    <w:rsid w:val="30DB643E"/>
    <w:rsid w:val="30E262DA"/>
    <w:rsid w:val="30EF5EEB"/>
    <w:rsid w:val="318B0720"/>
    <w:rsid w:val="32147ECD"/>
    <w:rsid w:val="322E7A29"/>
    <w:rsid w:val="329C2DB1"/>
    <w:rsid w:val="33941B0E"/>
    <w:rsid w:val="33C87AB6"/>
    <w:rsid w:val="33EA5602"/>
    <w:rsid w:val="347F5D19"/>
    <w:rsid w:val="34A30383"/>
    <w:rsid w:val="34CD5B91"/>
    <w:rsid w:val="35E7390E"/>
    <w:rsid w:val="360D5BA8"/>
    <w:rsid w:val="36846415"/>
    <w:rsid w:val="36910587"/>
    <w:rsid w:val="36A95955"/>
    <w:rsid w:val="36E96615"/>
    <w:rsid w:val="37F23808"/>
    <w:rsid w:val="38CA251C"/>
    <w:rsid w:val="390D66F3"/>
    <w:rsid w:val="397937BC"/>
    <w:rsid w:val="39DC5837"/>
    <w:rsid w:val="3A06303A"/>
    <w:rsid w:val="3A4D29BF"/>
    <w:rsid w:val="3A5B09CC"/>
    <w:rsid w:val="3A6068E3"/>
    <w:rsid w:val="3CDD0C1B"/>
    <w:rsid w:val="3D2E4D81"/>
    <w:rsid w:val="3DB42C81"/>
    <w:rsid w:val="3E307F4F"/>
    <w:rsid w:val="3E6671E3"/>
    <w:rsid w:val="3E925D6B"/>
    <w:rsid w:val="3EA85E10"/>
    <w:rsid w:val="3F0A7C77"/>
    <w:rsid w:val="3FCA4501"/>
    <w:rsid w:val="406F7C5B"/>
    <w:rsid w:val="40944AE9"/>
    <w:rsid w:val="4108757A"/>
    <w:rsid w:val="4203048B"/>
    <w:rsid w:val="42905431"/>
    <w:rsid w:val="42F308B1"/>
    <w:rsid w:val="43B00525"/>
    <w:rsid w:val="43FB1F87"/>
    <w:rsid w:val="44720EFA"/>
    <w:rsid w:val="449F75CE"/>
    <w:rsid w:val="45440C4D"/>
    <w:rsid w:val="4554734F"/>
    <w:rsid w:val="45774DEB"/>
    <w:rsid w:val="45F53C54"/>
    <w:rsid w:val="46286E48"/>
    <w:rsid w:val="46584C1D"/>
    <w:rsid w:val="47042EFA"/>
    <w:rsid w:val="472B0B07"/>
    <w:rsid w:val="473917E2"/>
    <w:rsid w:val="474B1993"/>
    <w:rsid w:val="47D961A0"/>
    <w:rsid w:val="47FC7ECB"/>
    <w:rsid w:val="4816310D"/>
    <w:rsid w:val="490B6ADC"/>
    <w:rsid w:val="4948541D"/>
    <w:rsid w:val="49BD51BD"/>
    <w:rsid w:val="49DE08B3"/>
    <w:rsid w:val="4AA76173"/>
    <w:rsid w:val="4AC7411F"/>
    <w:rsid w:val="4C1747F9"/>
    <w:rsid w:val="4CEB5CAE"/>
    <w:rsid w:val="4D375A63"/>
    <w:rsid w:val="4D434300"/>
    <w:rsid w:val="4D9E597D"/>
    <w:rsid w:val="4DCB2178"/>
    <w:rsid w:val="4DD430F0"/>
    <w:rsid w:val="4DFA1A5F"/>
    <w:rsid w:val="4E187D06"/>
    <w:rsid w:val="4E755A1A"/>
    <w:rsid w:val="4E92386A"/>
    <w:rsid w:val="4F664C1D"/>
    <w:rsid w:val="4FEB7C28"/>
    <w:rsid w:val="5009208C"/>
    <w:rsid w:val="52391DA6"/>
    <w:rsid w:val="5322283B"/>
    <w:rsid w:val="536D6342"/>
    <w:rsid w:val="537856E5"/>
    <w:rsid w:val="54113C3E"/>
    <w:rsid w:val="54A379AB"/>
    <w:rsid w:val="556A6F53"/>
    <w:rsid w:val="55FA6408"/>
    <w:rsid w:val="56525B48"/>
    <w:rsid w:val="56DE5A0C"/>
    <w:rsid w:val="57F25BDF"/>
    <w:rsid w:val="58516775"/>
    <w:rsid w:val="588353C5"/>
    <w:rsid w:val="58933CD2"/>
    <w:rsid w:val="58BE6B05"/>
    <w:rsid w:val="59733AB5"/>
    <w:rsid w:val="597E1783"/>
    <w:rsid w:val="59A10938"/>
    <w:rsid w:val="5A5D4984"/>
    <w:rsid w:val="5B6308F1"/>
    <w:rsid w:val="5B6A2FAF"/>
    <w:rsid w:val="5CA442C0"/>
    <w:rsid w:val="5EC73F4C"/>
    <w:rsid w:val="5EC8778E"/>
    <w:rsid w:val="5F4318DC"/>
    <w:rsid w:val="5F821204"/>
    <w:rsid w:val="605E4CD9"/>
    <w:rsid w:val="60A34281"/>
    <w:rsid w:val="60CA44DF"/>
    <w:rsid w:val="61A816D7"/>
    <w:rsid w:val="61AC29D7"/>
    <w:rsid w:val="622B3885"/>
    <w:rsid w:val="62BF2138"/>
    <w:rsid w:val="62F55E9B"/>
    <w:rsid w:val="63FE0C26"/>
    <w:rsid w:val="647C54E3"/>
    <w:rsid w:val="65E13B24"/>
    <w:rsid w:val="65E72ED2"/>
    <w:rsid w:val="65F7133C"/>
    <w:rsid w:val="662841B4"/>
    <w:rsid w:val="66316BF4"/>
    <w:rsid w:val="666C3AA4"/>
    <w:rsid w:val="668005C9"/>
    <w:rsid w:val="66BD7C37"/>
    <w:rsid w:val="6784541A"/>
    <w:rsid w:val="6789510C"/>
    <w:rsid w:val="67924DAF"/>
    <w:rsid w:val="67A96C2F"/>
    <w:rsid w:val="6879434B"/>
    <w:rsid w:val="68B20046"/>
    <w:rsid w:val="68E47E35"/>
    <w:rsid w:val="696C3B6F"/>
    <w:rsid w:val="69FF4345"/>
    <w:rsid w:val="6A987413"/>
    <w:rsid w:val="6A991FB4"/>
    <w:rsid w:val="6AA3205B"/>
    <w:rsid w:val="6AA46A89"/>
    <w:rsid w:val="6B2B6400"/>
    <w:rsid w:val="6BD55290"/>
    <w:rsid w:val="6C327D0C"/>
    <w:rsid w:val="6C536789"/>
    <w:rsid w:val="6CF05E29"/>
    <w:rsid w:val="6CF52158"/>
    <w:rsid w:val="6D572E2F"/>
    <w:rsid w:val="6F710192"/>
    <w:rsid w:val="70511746"/>
    <w:rsid w:val="70BB46E4"/>
    <w:rsid w:val="71551BD5"/>
    <w:rsid w:val="71625EBD"/>
    <w:rsid w:val="71682F3F"/>
    <w:rsid w:val="716C6309"/>
    <w:rsid w:val="71907D3F"/>
    <w:rsid w:val="71CA0D74"/>
    <w:rsid w:val="725400DF"/>
    <w:rsid w:val="72C84579"/>
    <w:rsid w:val="73B0192A"/>
    <w:rsid w:val="74382D0B"/>
    <w:rsid w:val="744A5543"/>
    <w:rsid w:val="75920FB8"/>
    <w:rsid w:val="75CB5FDF"/>
    <w:rsid w:val="763641D6"/>
    <w:rsid w:val="763D3D03"/>
    <w:rsid w:val="76FC6BD8"/>
    <w:rsid w:val="77177590"/>
    <w:rsid w:val="775B4967"/>
    <w:rsid w:val="794F10EF"/>
    <w:rsid w:val="795C5D0A"/>
    <w:rsid w:val="7978655F"/>
    <w:rsid w:val="79835BAD"/>
    <w:rsid w:val="798D3994"/>
    <w:rsid w:val="7AAD7B9C"/>
    <w:rsid w:val="7AB34BF0"/>
    <w:rsid w:val="7C8748D9"/>
    <w:rsid w:val="7DB76E0E"/>
    <w:rsid w:val="7EE22F44"/>
    <w:rsid w:val="7F2B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SimSun-ExtB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1645</Words>
  <Characters>2503</Characters>
  <Lines>28</Lines>
  <Paragraphs>8</Paragraphs>
  <TotalTime>16</TotalTime>
  <ScaleCrop>false</ScaleCrop>
  <LinksUpToDate>false</LinksUpToDate>
  <CharactersWithSpaces>2572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2022-02-14T04:01:00Z</dcterms:created>
  <dc:creator>李 宏伟</dc:creator>
  <cp:lastModifiedBy>小飞侠</cp:lastModifiedBy>
  <dcterms:modified xsi:type="dcterms:W3CDTF">2022-04-11T03:49:03Z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53C772FAE59342AB9A25F3BD25AA50F7</vt:lpwstr>
  </property>
</Properties>
</file>