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Y="226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816"/>
        <w:gridCol w:w="1659"/>
        <w:gridCol w:w="1397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论文题目</w:t>
            </w:r>
          </w:p>
        </w:tc>
        <w:tc>
          <w:tcPr>
            <w:tcW w:w="6637" w:type="dxa"/>
            <w:gridSpan w:val="4"/>
          </w:tcPr>
          <w:p>
            <w:pPr>
              <w:rPr>
                <w:rFonts w:hint="default" w:ascii="宋体" w:hAnsi="宋体" w:eastAsia="宋体" w:cs="微软雅黑"/>
                <w:lang w:val="en-US" w:eastAsia="zh-CN"/>
              </w:rPr>
            </w:pPr>
            <w:r>
              <w:rPr>
                <w:rFonts w:hint="default" w:ascii="宋体" w:hAnsi="宋体" w:eastAsia="宋体" w:cs="微软雅黑"/>
                <w:lang w:val="en-US" w:eastAsia="zh-CN"/>
              </w:rPr>
              <w:t>Knowledge Graph Augmented Network Towards Multiview Representation Learning for Aspect-based Sentiment Analysis</w:t>
            </w:r>
          </w:p>
          <w:p>
            <w:pPr>
              <w:rPr>
                <w:rFonts w:hint="default" w:ascii="宋体" w:hAnsi="宋体" w:eastAsia="宋体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Paper</w:t>
            </w:r>
            <w:r>
              <w:rPr>
                <w:rFonts w:ascii="宋体" w:hAnsi="宋体" w:eastAsia="宋体" w:cs="微软雅黑"/>
              </w:rPr>
              <w:t xml:space="preserve"> URL</w:t>
            </w:r>
          </w:p>
        </w:tc>
        <w:tc>
          <w:tcPr>
            <w:tcW w:w="6637" w:type="dxa"/>
            <w:gridSpan w:val="4"/>
          </w:tcPr>
          <w:p>
            <w:pPr>
              <w:wordWrap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https://ieeexplore.ieee.org/document/10056277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ascii="宋体" w:hAnsi="宋体" w:eastAsia="宋体" w:cs="微软雅黑"/>
              </w:rPr>
              <w:t>Project URL</w:t>
            </w:r>
          </w:p>
        </w:tc>
        <w:tc>
          <w:tcPr>
            <w:tcW w:w="6637" w:type="dxa"/>
            <w:gridSpan w:val="4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https://github.com/WHU-ZQH/KGAN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综述/背景介绍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发展状况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原因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意义</w:t>
            </w:r>
          </w:p>
        </w:tc>
        <w:tc>
          <w:tcPr>
            <w:tcW w:w="1922" w:type="dxa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关键词（速记词汇、信息索引词汇）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4715" w:type="dxa"/>
            <w:gridSpan w:val="3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发展状况：</w:t>
            </w:r>
          </w:p>
          <w:p>
            <w:pPr>
              <w:ind w:firstLine="420" w:firstLineChars="20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基于方面的情感分析 （ABSA） 是一项细粒度的情感分析任务。为了更好地理解长而复杂的句子并获得准确的特定方面信息，这项任务通常需要语言和常识知识。然而，大多数方法采用复杂且低效的方法来整合外部知识，例如直接搜索图节点。</w:t>
            </w:r>
          </w:p>
          <w:p>
            <w:pPr>
              <w:ind w:firstLine="420" w:firstLineChars="200"/>
              <w:rPr>
                <w:rFonts w:hint="eastAsia" w:ascii="宋体" w:hAnsi="宋体" w:eastAsia="宋体"/>
              </w:rPr>
            </w:pPr>
          </w:p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原因：</w:t>
            </w:r>
          </w:p>
          <w:p>
            <w:pPr>
              <w:ind w:firstLine="420" w:firstLineChars="2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外部知识与语言信息之间的互补性尚未得到深入研究。</w:t>
            </w:r>
          </w:p>
          <w:p>
            <w:pPr>
              <w:rPr>
                <w:rFonts w:hint="eastAsia" w:ascii="宋体" w:hAnsi="宋体" w:eastAsia="宋体"/>
              </w:rPr>
            </w:pPr>
          </w:p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意义：</w:t>
            </w:r>
          </w:p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   我们提出了一种新颖的知识图谱增强网络（KGAN），其中不同类型的信息被编码为多视图表示，以增强语义特征，从而提高ABSA的性能</w:t>
            </w:r>
            <w:r>
              <w:rPr>
                <w:rFonts w:hint="eastAsia" w:ascii="宋体" w:hAnsi="宋体" w:eastAsia="宋体"/>
              </w:rPr>
              <w:t>。</w:t>
            </w:r>
          </w:p>
          <w:p>
            <w:pPr>
              <w:rPr>
                <w:rFonts w:hint="default" w:ascii="宋体" w:hAnsi="宋体" w:eastAsia="宋体"/>
                <w:lang w:val="en-US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   为了实现多视图特征之间更好的互补性，我们设计了一种新颖的分层融合模块来有效地融合它们</w:t>
            </w:r>
            <w:r>
              <w:rPr>
                <w:rFonts w:hint="eastAsia" w:ascii="宋体" w:hAnsi="宋体" w:eastAsia="宋体"/>
              </w:rPr>
              <w:t>。</w:t>
            </w:r>
          </w:p>
        </w:tc>
        <w:tc>
          <w:tcPr>
            <w:tcW w:w="1922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Knowledge Graph, Multiview Learning, Feature Fusion, Aspect-Based Sentiment Analysis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假设</w:t>
            </w:r>
          </w:p>
        </w:tc>
        <w:tc>
          <w:tcPr>
            <w:tcW w:w="4715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知识图谱增强语义特征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分层融合模块，融合多特征表示</w:t>
            </w:r>
          </w:p>
        </w:tc>
        <w:tc>
          <w:tcPr>
            <w:tcW w:w="1922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方法描述(含图</w:t>
            </w:r>
            <w:r>
              <w:rPr>
                <w:rFonts w:ascii="宋体" w:hAnsi="宋体" w:eastAsia="宋体" w:cs="微软雅黑"/>
              </w:rPr>
              <w:t>)</w:t>
            </w:r>
          </w:p>
        </w:tc>
        <w:tc>
          <w:tcPr>
            <w:tcW w:w="4715" w:type="dxa"/>
            <w:gridSpan w:val="3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KGAN分为三分支：</w:t>
            </w:r>
          </w:p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drawing>
                <wp:inline distT="0" distB="0" distL="114300" distR="114300">
                  <wp:extent cx="2853690" cy="1883410"/>
                  <wp:effectExtent l="0" t="0" r="11430" b="6350"/>
                  <wp:docPr id="6" name="图片 6" descr="kgan框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kgan框架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690" cy="188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基于上下文的表示形式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   上下文感知表示可以成功地提高语言理解能力，从而获得更好的性能。给定句子方面对{S， T }，我们采用流行的预训练词嵌入模型分别表示S和T的每个词。</w:t>
            </w:r>
          </w:p>
          <w:p>
            <w:pPr>
              <w:numPr>
                <w:numId w:val="0"/>
              </w:numPr>
              <w:ind w:firstLine="42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基于词嵌入，使用两个独立的双向 LSTM （BiLSTM） 来捕获句子和方面的统计依赖关系。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基于句法的表示形式</w:t>
            </w:r>
          </w:p>
          <w:p>
            <w:pPr>
              <w:numPr>
                <w:numId w:val="0"/>
              </w:numPr>
              <w:ind w:left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   </w:t>
            </w:r>
            <w:r>
              <w:rPr>
                <w:rFonts w:hint="default" w:ascii="宋体" w:hAnsi="宋体" w:eastAsia="宋体"/>
                <w:lang w:val="en-US" w:eastAsia="zh-CN"/>
              </w:rPr>
              <w:drawing>
                <wp:inline distT="0" distB="0" distL="114300" distR="114300">
                  <wp:extent cx="2881630" cy="3646805"/>
                  <wp:effectExtent l="0" t="0" r="13970" b="10795"/>
                  <wp:docPr id="7" name="图片 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630" cy="364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</w:rPr>
              <w:t>利用spaCy工具包1构造S的句法依赖树，根据句子中的单词得到邻接矩阵，即A。在实践中，我们使每个单词与其子节点和自身相邻，并将邻接节点的值设置为 1。GCN还用于将G的句法信息编码为H s</w:t>
            </w:r>
            <w:r>
              <w:rPr>
                <w:rFonts w:hint="eastAsia" w:ascii="宋体" w:hAnsi="宋体" w:eastAsia="宋体"/>
                <w:lang w:eastAsia="zh-CN"/>
              </w:rPr>
              <w:t>。</w:t>
            </w:r>
          </w:p>
          <w:p>
            <w:pPr>
              <w:ind w:firstLine="420" w:firstLineChars="20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注意力模块首先在 H 的顶部执行方面屏蔽，以屏蔽为零的非方面词。由于上述GCN感知到隐藏方面状态的重要信息，因此屏蔽其他状态可以减轻噪声的影响。利用点积注意力机制将相关方面特定特征从最初的H s过渡到细化方面特征H（2）s，从而在句法上建立方面与相关意见词的联系。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基于知识的表示</w:t>
            </w:r>
          </w:p>
          <w:p>
            <w:pPr>
              <w:numPr>
                <w:numId w:val="0"/>
              </w:numPr>
              <w:ind w:left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    为了吸收外部知识，丰富语义特征，我们引入了WordNet 2[43]的知识图谱作为外部知识库，用于知识图谱嵌入（KGE）[44]任务的语义匹配方法（参见Sec.4.3.3中对不同方法的分析）用于将知识图谱的语义关系建模为分布式表示，即学习知识嵌入。</w:t>
            </w:r>
          </w:p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1922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实验设计</w:t>
            </w:r>
          </w:p>
        </w:tc>
        <w:tc>
          <w:tcPr>
            <w:tcW w:w="4715" w:type="dxa"/>
            <w:gridSpan w:val="3"/>
          </w:tcPr>
          <w:p>
            <w:pPr>
              <w:numPr>
                <w:ilvl w:val="0"/>
                <w:numId w:val="3"/>
              </w:num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基于三种不同预训练模型下，不同上下文，句法分析，外部知识，和本文方法对比。</w:t>
            </w:r>
          </w:p>
          <w:p>
            <w:pPr>
              <w:numPr>
                <w:ilvl w:val="0"/>
                <w:numId w:val="3"/>
              </w:num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消融实验，对三个分支。</w:t>
            </w:r>
          </w:p>
          <w:p>
            <w:pPr>
              <w:numPr>
                <w:ilvl w:val="0"/>
                <w:numId w:val="3"/>
              </w:num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三分支的融合方法对比</w:t>
            </w:r>
          </w:p>
          <w:p>
            <w:pPr>
              <w:numPr>
                <w:ilvl w:val="0"/>
                <w:numId w:val="3"/>
              </w:num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外部知识嵌入的对比</w:t>
            </w:r>
          </w:p>
          <w:p>
            <w:pPr>
              <w:numPr>
                <w:ilvl w:val="0"/>
                <w:numId w:val="3"/>
              </w:num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引入外部知识之后的速度比较</w:t>
            </w:r>
          </w:p>
          <w:p>
            <w:pPr>
              <w:numPr>
                <w:ilvl w:val="0"/>
                <w:numId w:val="3"/>
              </w:num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噪声的干扰-对于模型的鲁棒性和泛化能力</w:t>
            </w:r>
          </w:p>
        </w:tc>
        <w:tc>
          <w:tcPr>
            <w:tcW w:w="1922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数据处理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输入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筛除特例</w:t>
            </w:r>
          </w:p>
        </w:tc>
        <w:tc>
          <w:tcPr>
            <w:tcW w:w="1397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处理方式</w:t>
            </w:r>
          </w:p>
        </w:tc>
        <w:tc>
          <w:tcPr>
            <w:tcW w:w="1922" w:type="dxa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关键词（速记词汇、信息索引词汇）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659" w:type="dxa"/>
            <w:vMerge w:val="continue"/>
          </w:tcPr>
          <w:p>
            <w:pPr>
              <w:rPr>
                <w:rFonts w:ascii="宋体" w:hAnsi="宋体" w:eastAsia="宋体" w:cs="微软雅黑"/>
              </w:rPr>
            </w:pPr>
          </w:p>
        </w:tc>
        <w:tc>
          <w:tcPr>
            <w:tcW w:w="1659" w:type="dxa"/>
          </w:tcPr>
          <w:p>
            <w:pPr>
              <w:numPr>
                <w:ilvl w:val="0"/>
                <w:numId w:val="4"/>
              </w:num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句子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外部知识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39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1.预训练</w:t>
            </w:r>
          </w:p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2.上下文特征提取</w:t>
            </w:r>
          </w:p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3.句法特征提取</w:t>
            </w:r>
          </w:p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4.外部信息特征提取</w:t>
            </w:r>
          </w:p>
        </w:tc>
        <w:tc>
          <w:tcPr>
            <w:tcW w:w="1922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结论</w:t>
            </w:r>
          </w:p>
        </w:tc>
        <w:tc>
          <w:tcPr>
            <w:tcW w:w="6637" w:type="dxa"/>
            <w:gridSpan w:val="4"/>
          </w:tcPr>
          <w:p>
            <w:pPr>
              <w:ind w:firstLine="420" w:firstLineChars="2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本文提出了一种新的ABSA知识图增强网络，该网络结合外部知识来增强语义信息。具体来说，KGAN从三个不同的角度捕捉情感特征:上下文、语法和知识。这些多视图特征表示通过分层融合模块进行融合。大量的实验证明了我们提出的KGAN的有效性和鲁棒性。消融实验和案例研究表明语境、句法和外部知识之间具有互补性，证实了我们的观点。广泛的分析表明，我们的KGAN可以在延迟和性能之间实现更好的权衡，并且对轻微的噪声攻击具有鲁棒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局限性分析</w:t>
            </w:r>
          </w:p>
        </w:tc>
        <w:tc>
          <w:tcPr>
            <w:tcW w:w="6637" w:type="dxa"/>
            <w:gridSpan w:val="4"/>
          </w:tcPr>
          <w:p>
            <w:pPr>
              <w:rPr>
                <w:rFonts w:ascii="宋体" w:hAnsi="宋体" w:eastAsia="宋体"/>
              </w:rPr>
            </w:pPr>
          </w:p>
        </w:tc>
      </w:tr>
    </w:tbl>
    <w:p>
      <w:pPr>
        <w:rPr>
          <w:rFonts w:hint="eastAsia" w:ascii="宋体" w:hAnsi="宋体" w:eastAsia="宋体"/>
          <w:color w:val="FF0000"/>
        </w:rPr>
      </w:pPr>
    </w:p>
    <w:p>
      <w:pPr>
        <w:rPr>
          <w:rFonts w:hint="eastAsia" w:ascii="宋体" w:hAnsi="宋体" w:eastAsia="宋体"/>
          <w:color w:val="FF0000"/>
        </w:rPr>
      </w:pPr>
    </w:p>
    <w:p>
      <w:pPr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1</w:t>
      </w:r>
      <w:r>
        <w:rPr>
          <w:rFonts w:ascii="宋体" w:hAnsi="宋体" w:eastAsia="宋体"/>
          <w:color w:val="FF0000"/>
        </w:rPr>
        <w:t>.</w:t>
      </w:r>
      <w:r>
        <w:rPr>
          <w:rFonts w:hint="eastAsia" w:ascii="宋体" w:hAnsi="宋体" w:eastAsia="宋体"/>
          <w:color w:val="FF0000"/>
        </w:rPr>
        <w:t>论文总结：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（论文名中文）：</w:t>
      </w:r>
      <w:r>
        <w:rPr>
          <w:rFonts w:hint="eastAsia" w:ascii="宋体" w:hAnsi="宋体" w:eastAsia="宋体"/>
          <w:lang w:val="en-US" w:eastAsia="zh-CN"/>
        </w:rPr>
        <w:t>知识图谱增强网络面向基于方面的情感分析的多视图表示学习</w:t>
      </w:r>
    </w:p>
    <w:p>
      <w:pPr>
        <w:wordWrap w:val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（论文名英文）：Knowledge Graph Augmented Network Towards Multiview Representation Learning for Aspect-based Sentiment Analysis</w:t>
      </w:r>
    </w:p>
    <w:p>
      <w:pPr>
        <w:wordWrap w:val="0"/>
        <w:rPr>
          <w:rFonts w:hint="eastAsia" w:ascii="宋体" w:hAnsi="宋体" w:eastAsia="宋体"/>
        </w:rPr>
      </w:pPr>
    </w:p>
    <w:p>
      <w:pPr>
        <w:wordWrap w:val="0"/>
        <w:rPr>
          <w:rFonts w:ascii="宋体" w:hAnsi="宋体" w:eastAsia="宋体"/>
        </w:rPr>
      </w:pPr>
      <w:r>
        <w:rPr>
          <w:rFonts w:hint="eastAsia" w:ascii="宋体" w:hAnsi="宋体" w:eastAsia="宋体" w:cs="微软雅黑"/>
        </w:rPr>
        <w:t>（论文</w:t>
      </w:r>
      <w:r>
        <w:rPr>
          <w:rFonts w:ascii="宋体" w:hAnsi="宋体" w:eastAsia="宋体" w:cs="微软雅黑"/>
        </w:rPr>
        <w:t>URL</w:t>
      </w:r>
      <w:r>
        <w:rPr>
          <w:rFonts w:hint="eastAsia" w:ascii="宋体" w:hAnsi="宋体" w:eastAsia="宋体" w:cs="微软雅黑"/>
        </w:rPr>
        <w:t>）：https://ieeexplore.ieee.org/document/10056277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（总结）：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基于方面的情感分析 （ABSA） 是一项细粒度的情感分析任务。为了更好地理解长而复杂的句子并获得准确的特定方面信息，这项任务通常需要语言和常识知识。然而，大多数方法采用复杂且低效的方法来整合外部知识，例如直接搜索图节点。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以前不足：外部知识与语言信息之间的互补性尚未得到深入研究。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</w:p>
    <w:p>
      <w:pPr>
        <w:rPr>
          <w:rFonts w:ascii="宋体" w:hAnsi="宋体" w:eastAsia="宋体" w:cs="微软雅黑"/>
        </w:rPr>
      </w:pPr>
      <w:r>
        <w:rPr>
          <w:rFonts w:hint="eastAsia" w:ascii="宋体" w:hAnsi="宋体" w:eastAsia="宋体" w:cs="微软雅黑"/>
        </w:rPr>
        <w:t>（截图）：与方法相关的重要截图</w:t>
      </w:r>
    </w:p>
    <w:p>
      <w:pPr>
        <w:rPr>
          <w:rFonts w:hint="eastAsia" w:ascii="宋体" w:hAnsi="宋体" w:eastAsia="宋体"/>
        </w:rPr>
      </w:pPr>
    </w:p>
    <w:p>
      <w:pPr>
        <w:rPr>
          <w:rFonts w:hint="default" w:ascii="宋体" w:hAnsi="宋体" w:eastAsia="宋体" w:cs="微软雅黑"/>
          <w:lang w:val="en-US" w:eastAsia="zh-CN"/>
        </w:rPr>
      </w:pPr>
      <w:r>
        <w:rPr>
          <w:rFonts w:hint="eastAsia" w:ascii="宋体" w:hAnsi="宋体" w:eastAsia="宋体" w:cs="微软雅黑"/>
          <w:lang w:val="en-US" w:eastAsia="zh-CN"/>
        </w:rPr>
        <w:t>1.论文整体框架图</w:t>
      </w:r>
    </w:p>
    <w:p>
      <w:pPr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drawing>
          <wp:inline distT="0" distB="0" distL="114300" distR="114300">
            <wp:extent cx="5368290" cy="5949315"/>
            <wp:effectExtent l="0" t="0" r="11430" b="9525"/>
            <wp:docPr id="3" name="图片 2" descr="kgan框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kgan框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2.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句法分析图</w:t>
      </w:r>
    </w:p>
    <w:p>
      <w:pPr>
        <w:rPr>
          <w:rFonts w:hint="eastAsia" w:ascii="宋体" w:hAnsi="宋体" w:eastAsia="宋体" w:cs="宋体"/>
          <w:kern w:val="0"/>
          <w:sz w:val="24"/>
          <w:lang w:val="en-US" w:eastAsia="zh-CN"/>
        </w:rPr>
      </w:pPr>
    </w:p>
    <w:p>
      <w:pPr>
        <w:widowControl/>
        <w:numPr>
          <w:numId w:val="0"/>
        </w:numPr>
        <w:ind w:leftChars="0"/>
        <w:jc w:val="left"/>
      </w:pPr>
      <w:r>
        <w:drawing>
          <wp:inline distT="0" distB="0" distL="114300" distR="114300">
            <wp:extent cx="4617720" cy="4890770"/>
            <wp:effectExtent l="0" t="0" r="0" b="1270"/>
            <wp:docPr id="4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外部知识嵌入</w:t>
      </w:r>
    </w:p>
    <w:p>
      <w:pPr>
        <w:widowControl/>
        <w:numPr>
          <w:numId w:val="0"/>
        </w:numPr>
        <w:ind w:leftChars="0"/>
        <w:jc w:val="left"/>
      </w:pPr>
      <w:r>
        <w:drawing>
          <wp:inline distT="0" distB="0" distL="114300" distR="114300">
            <wp:extent cx="5309870" cy="3022600"/>
            <wp:effectExtent l="0" t="0" r="8890" b="10160"/>
            <wp:docPr id="9" name="图片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分层融合模块图</w:t>
      </w:r>
    </w:p>
    <w:p>
      <w:pPr>
        <w:widowControl/>
        <w:numPr>
          <w:numId w:val="0"/>
        </w:numPr>
        <w:ind w:leftChars="0"/>
        <w:jc w:val="left"/>
      </w:pPr>
      <w:r>
        <w:drawing>
          <wp:inline distT="0" distB="0" distL="114300" distR="114300">
            <wp:extent cx="4953000" cy="5638800"/>
            <wp:effectExtent l="0" t="0" r="0" b="0"/>
            <wp:docPr id="5" name="图片 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实验数据集</w:t>
      </w:r>
    </w:p>
    <w:p>
      <w:pPr>
        <w:widowControl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30495" cy="2651125"/>
            <wp:effectExtent l="0" t="0" r="12065" b="635"/>
            <wp:docPr id="10" name="图片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实验对比</w:t>
      </w:r>
    </w:p>
    <w:p>
      <w:pPr>
        <w:widowControl/>
        <w:numPr>
          <w:numId w:val="0"/>
        </w:numPr>
        <w:ind w:leftChars="0"/>
        <w:jc w:val="left"/>
      </w:pPr>
      <w:r>
        <w:drawing>
          <wp:inline distT="0" distB="0" distL="114300" distR="114300">
            <wp:extent cx="5399405" cy="3845560"/>
            <wp:effectExtent l="0" t="0" r="10795" b="10160"/>
            <wp:docPr id="11" name="图片 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ind w:leftChars="0"/>
        <w:jc w:val="left"/>
        <w:rPr>
          <w:rFonts w:hint="default" w:eastAsia="SimSun-ExtB"/>
          <w:lang w:val="en-US" w:eastAsia="zh-CN"/>
        </w:rPr>
      </w:pPr>
      <w:r>
        <w:rPr>
          <w:rFonts w:hint="eastAsia"/>
          <w:lang w:val="en-US" w:eastAsia="zh-CN"/>
        </w:rPr>
        <w:t>7.消融实验</w:t>
      </w:r>
    </w:p>
    <w:p>
      <w:pPr>
        <w:widowControl/>
        <w:numPr>
          <w:numId w:val="0"/>
        </w:numPr>
        <w:ind w:leftChars="0"/>
        <w:jc w:val="left"/>
      </w:pPr>
      <w:r>
        <w:drawing>
          <wp:inline distT="0" distB="0" distL="114300" distR="114300">
            <wp:extent cx="5161280" cy="4182745"/>
            <wp:effectExtent l="0" t="0" r="5080" b="8255"/>
            <wp:docPr id="12" name="图片 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多视图融合对比</w:t>
      </w:r>
    </w:p>
    <w:p>
      <w:pPr>
        <w:widowControl/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5580" cy="3535680"/>
            <wp:effectExtent l="0" t="0" r="12700" b="0"/>
            <wp:docPr id="13" name="图片 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不同知识图谱嵌入对比</w:t>
      </w:r>
    </w:p>
    <w:p>
      <w:pPr>
        <w:widowControl/>
        <w:numPr>
          <w:numId w:val="0"/>
        </w:numPr>
        <w:ind w:leftChars="0"/>
        <w:jc w:val="left"/>
      </w:pPr>
      <w:r>
        <w:drawing>
          <wp:inline distT="0" distB="0" distL="114300" distR="114300">
            <wp:extent cx="5527040" cy="3586480"/>
            <wp:effectExtent l="0" t="0" r="5080" b="10160"/>
            <wp:docPr id="14" name="图片 5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运行速度对比</w:t>
      </w:r>
    </w:p>
    <w:p>
      <w:pPr>
        <w:widowControl/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52085" cy="4117975"/>
            <wp:effectExtent l="0" t="0" r="5715" b="12065"/>
            <wp:docPr id="15" name="图片 3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widowControl/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29225" cy="2818130"/>
            <wp:effectExtent l="0" t="0" r="13335" b="1270"/>
            <wp:docPr id="16" name="图片 4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ind w:leftChars="0"/>
        <w:jc w:val="left"/>
      </w:pPr>
      <w:r>
        <w:drawing>
          <wp:inline distT="0" distB="0" distL="114300" distR="114300">
            <wp:extent cx="5180330" cy="2616200"/>
            <wp:effectExtent l="0" t="0" r="1270" b="5080"/>
            <wp:docPr id="17" name="图片 6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 descr="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583555" cy="3959860"/>
            <wp:effectExtent l="0" t="0" r="9525" b="2540"/>
            <wp:docPr id="18" name="图片 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imbusRomNo9L-Regu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Sa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0C718"/>
    <w:multiLevelType w:val="singleLevel"/>
    <w:tmpl w:val="9770C7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894DECD"/>
    <w:multiLevelType w:val="singleLevel"/>
    <w:tmpl w:val="B894DE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B83B7E5"/>
    <w:multiLevelType w:val="singleLevel"/>
    <w:tmpl w:val="0B83B7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E8EA01D"/>
    <w:multiLevelType w:val="singleLevel"/>
    <w:tmpl w:val="4E8EA01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E1MmM5NDE3ZjAzZTExZTRmNmQ2OTYzMWI0MDQ4ZmIifQ=="/>
  </w:docVars>
  <w:rsids>
    <w:rsidRoot w:val="00860AC4"/>
    <w:rsid w:val="00013A7A"/>
    <w:rsid w:val="00093CC0"/>
    <w:rsid w:val="000E5448"/>
    <w:rsid w:val="00126760"/>
    <w:rsid w:val="001445F7"/>
    <w:rsid w:val="00163439"/>
    <w:rsid w:val="00182BE8"/>
    <w:rsid w:val="001D1905"/>
    <w:rsid w:val="00204B65"/>
    <w:rsid w:val="00224A21"/>
    <w:rsid w:val="002616DC"/>
    <w:rsid w:val="00282252"/>
    <w:rsid w:val="002C3014"/>
    <w:rsid w:val="002F3816"/>
    <w:rsid w:val="00303D89"/>
    <w:rsid w:val="00383A3F"/>
    <w:rsid w:val="003C7D35"/>
    <w:rsid w:val="004568F3"/>
    <w:rsid w:val="00463F38"/>
    <w:rsid w:val="00480BA6"/>
    <w:rsid w:val="00497444"/>
    <w:rsid w:val="005030C4"/>
    <w:rsid w:val="00505DDE"/>
    <w:rsid w:val="005A6FAF"/>
    <w:rsid w:val="005D1C0F"/>
    <w:rsid w:val="00611095"/>
    <w:rsid w:val="0061776C"/>
    <w:rsid w:val="0064317C"/>
    <w:rsid w:val="007B3CD7"/>
    <w:rsid w:val="00811451"/>
    <w:rsid w:val="00860AC4"/>
    <w:rsid w:val="0092185E"/>
    <w:rsid w:val="00955870"/>
    <w:rsid w:val="00A717E4"/>
    <w:rsid w:val="00A967CA"/>
    <w:rsid w:val="00AA4FE0"/>
    <w:rsid w:val="00B17B78"/>
    <w:rsid w:val="00BE1802"/>
    <w:rsid w:val="00BF4CC2"/>
    <w:rsid w:val="00C050A7"/>
    <w:rsid w:val="00C85CA0"/>
    <w:rsid w:val="00CB3279"/>
    <w:rsid w:val="00CC7F7C"/>
    <w:rsid w:val="00E135E1"/>
    <w:rsid w:val="00E37332"/>
    <w:rsid w:val="00EA3D66"/>
    <w:rsid w:val="00EC77CC"/>
    <w:rsid w:val="00EE01A8"/>
    <w:rsid w:val="00EF739C"/>
    <w:rsid w:val="00F072B5"/>
    <w:rsid w:val="00F24B7E"/>
    <w:rsid w:val="00F27D7F"/>
    <w:rsid w:val="00F509C5"/>
    <w:rsid w:val="00F50C65"/>
    <w:rsid w:val="00F93E6E"/>
    <w:rsid w:val="00FB41BD"/>
    <w:rsid w:val="060F132B"/>
    <w:rsid w:val="07A1571D"/>
    <w:rsid w:val="13847164"/>
    <w:rsid w:val="283620C9"/>
    <w:rsid w:val="327157B5"/>
    <w:rsid w:val="3CB0609F"/>
    <w:rsid w:val="64854CA8"/>
    <w:rsid w:val="6DE84E9E"/>
    <w:rsid w:val="7123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SimSun-ExtB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Unresolved Mention"/>
    <w:basedOn w:val="5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3893</Words>
  <Characters>4409</Characters>
  <Lines>15</Lines>
  <Paragraphs>4</Paragraphs>
  <TotalTime>4</TotalTime>
  <ScaleCrop>false</ScaleCrop>
  <LinksUpToDate>false</LinksUpToDate>
  <CharactersWithSpaces>4494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2023-06-25T13:52:00Z</dcterms:created>
  <dc:creator>李 宏伟</dc:creator>
  <cp:lastModifiedBy>一笑而过</cp:lastModifiedBy>
  <dcterms:modified xsi:type="dcterms:W3CDTF">2024-04-29T03:44:52Z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5125BD05E90A4472A8EFD09CE67D4485_13</vt:lpwstr>
  </property>
</Properties>
</file>