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eastAsia="楷体_GB2312"/>
          <w:b/>
          <w:sz w:val="30"/>
          <w:lang w:val="en"/>
        </w:rPr>
      </w:pPr>
    </w:p>
    <w:p>
      <w:pPr>
        <w:spacing w:line="480" w:lineRule="auto"/>
        <w:jc w:val="center"/>
        <w:rPr>
          <w:rFonts w:hint="eastAsia"/>
          <w:b/>
          <w:sz w:val="10"/>
        </w:rPr>
      </w:pPr>
    </w:p>
    <w:p>
      <w:pPr>
        <w:jc w:val="center"/>
        <w:rPr>
          <w:rFonts w:hint="eastAsia"/>
          <w:b/>
          <w:sz w:val="18"/>
        </w:rPr>
      </w:pPr>
    </w:p>
    <w:p>
      <w:pPr>
        <w:jc w:val="center"/>
        <w:rPr>
          <w:rFonts w:hint="eastAsia"/>
          <w:b/>
          <w:sz w:val="18"/>
        </w:rPr>
      </w:pPr>
    </w:p>
    <w:p>
      <w:pPr>
        <w:spacing w:line="480" w:lineRule="auto"/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实验（训）报告</w:t>
      </w:r>
    </w:p>
    <w:p>
      <w:pPr>
        <w:jc w:val="center"/>
        <w:rPr>
          <w:rFonts w:hint="eastAsia"/>
          <w:b/>
          <w:sz w:val="44"/>
        </w:rPr>
      </w:pPr>
    </w:p>
    <w:p>
      <w:pPr>
        <w:jc w:val="center"/>
        <w:rPr>
          <w:b/>
          <w:sz w:val="18"/>
        </w:rPr>
      </w:pPr>
    </w:p>
    <w:p>
      <w:pPr>
        <w:jc w:val="center"/>
        <w:rPr>
          <w:b/>
          <w:sz w:val="18"/>
        </w:rPr>
      </w:pPr>
    </w:p>
    <w:p>
      <w:pPr>
        <w:ind w:firstLine="1681" w:firstLineChars="60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297180</wp:posOffset>
                </wp:positionV>
                <wp:extent cx="30861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margin-left:189pt;margin-top:23.4pt;height:0pt;width:243pt;z-index:251658240;mso-width-relative:page;mso-height-relative:page;" filled="f" stroked="t" coordsize="21600,21600" o:allowincell="f" o:gfxdata="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hkibm1gAAAAkBAAAP&#10;AAAAAAAAAAEAIAAAADgAAABkcnMvZG93bnJldi54bWxQSwECFAAUAAAACACHTuJApU6y28sBAACb&#10;AwAADgAAAAAAAAABACAAAAA7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8"/>
          <w:szCs w:val="28"/>
        </w:rPr>
        <w:t>课　　     程             计算机网络</w:t>
      </w:r>
    </w:p>
    <w:p>
      <w:pPr>
        <w:ind w:firstLine="1681" w:firstLineChars="600"/>
        <w:rPr>
          <w:rFonts w:hint="default"/>
          <w:b/>
          <w:sz w:val="28"/>
          <w:szCs w:val="28"/>
          <w:lang w:val="en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297180</wp:posOffset>
                </wp:positionV>
                <wp:extent cx="30861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o:spt="20" style="position:absolute;left:0pt;margin-left:189pt;margin-top:23.4pt;height:0pt;width:243pt;z-index:251659264;mso-width-relative:page;mso-height-relative:page;" filled="f" stroked="t" coordsize="21600,21600" o:allowincell="f" o:gfxdata="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hkibm1gAAAAkBAAAP&#10;AAAAAAAAAAEAIAAAADgAAABkcnMvZG93bnJldi54bWxQSwECFAAUAAAACACHTuJAnXkEz8sBAACb&#10;AwAADgAAAAAAAAABACAAAAA7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8"/>
          <w:szCs w:val="28"/>
        </w:rPr>
        <w:t xml:space="preserve">实验（训）名称           </w:t>
      </w:r>
      <w:r>
        <w:rPr>
          <w:rFonts w:hint="default"/>
          <w:b/>
          <w:sz w:val="28"/>
          <w:szCs w:val="28"/>
          <w:lang w:val="en"/>
        </w:rPr>
        <w:t xml:space="preserve"> 网络设备实践</w:t>
      </w:r>
    </w:p>
    <w:p>
      <w:pPr>
        <w:ind w:firstLine="1681" w:firstLineChars="60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297180</wp:posOffset>
                </wp:positionV>
                <wp:extent cx="30861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o:spt="20" style="position:absolute;left:0pt;margin-left:189pt;margin-top:23.4pt;height:0pt;width:243pt;z-index:251660288;mso-width-relative:page;mso-height-relative:page;" filled="f" stroked="t" coordsize="21600,21600" o:allowincell="f" o:gfxdata="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hkibm1gAAAAkBAAAP&#10;AAAAAAAAAAEAIAAAADgAAABkcnMvZG93bnJldi54bWxQSwECFAAUAAAACACHTuJA1SDe8ssBAACb&#10;AwAADgAAAAAAAAABACAAAAA7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8"/>
          <w:szCs w:val="28"/>
        </w:rPr>
        <w:t xml:space="preserve">实验（训）次数              </w:t>
      </w:r>
    </w:p>
    <w:p>
      <w:pPr>
        <w:ind w:firstLine="1681" w:firstLineChars="60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297180</wp:posOffset>
                </wp:positionV>
                <wp:extent cx="30861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o:spt="20" style="position:absolute;left:0pt;margin-left:189pt;margin-top:23.4pt;height:0pt;width:243pt;z-index:251661312;mso-width-relative:page;mso-height-relative:page;" filled="f" stroked="t" coordsize="21600,21600" o:allowincell="f" o:gfxdata="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GGSJubWAAAACQEAAA8A&#10;AAAAAAAAAQAgAAAAOAAAAGRycy9kb3ducmV2LnhtbFBLAQIUABQAAAAIAIdO4kC9HG04ygEAAJsD&#10;AAAOAAAAAAAAAAEAIAAAADs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8"/>
          <w:szCs w:val="28"/>
        </w:rPr>
        <w:t>成　　      绩</w:t>
      </w:r>
    </w:p>
    <w:p>
      <w:pPr>
        <w:ind w:firstLine="1681" w:firstLineChars="60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297180</wp:posOffset>
                </wp:positionV>
                <wp:extent cx="30861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o:spt="20" style="position:absolute;left:0pt;margin-left:189pt;margin-top:23.4pt;height:0pt;width:243pt;z-index:251662336;mso-width-relative:page;mso-height-relative:page;" filled="f" stroked="t" coordsize="21600,21600" o:allowincell="f" o:gfxdata="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hkibm1gAAAAkBAAAP&#10;AAAAAAAAAAEAIAAAADgAAABkcnMvZG93bnJldi54bWxQSwECFAAUAAAACACHTuJAhSvbLMsBAACb&#10;AwAADgAAAAAAAAABACAAAAA7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8"/>
          <w:szCs w:val="28"/>
        </w:rPr>
        <w:t xml:space="preserve">指  导  老  师             刘琼   </w:t>
      </w:r>
    </w:p>
    <w:p>
      <w:pPr>
        <w:rPr>
          <w:rFonts w:hint="eastAsia"/>
          <w:b/>
          <w:sz w:val="28"/>
          <w:szCs w:val="28"/>
        </w:rPr>
      </w:pPr>
    </w:p>
    <w:p>
      <w:pPr>
        <w:ind w:firstLine="1601" w:firstLineChars="500"/>
        <w:rPr>
          <w:rFonts w:hint="eastAsia"/>
          <w:b/>
          <w:sz w:val="28"/>
          <w:szCs w:val="28"/>
        </w:rPr>
      </w:pPr>
      <w:r>
        <w:rPr>
          <w:rFonts w:hint="eastAsia"/>
          <w:b/>
          <w:sz w:val="32"/>
        </w:rPr>
        <w:t>专</w:t>
      </w:r>
      <w:r>
        <w:rPr>
          <w:rFonts w:hint="eastAsia"/>
          <w:b/>
          <w:sz w:val="28"/>
          <w:szCs w:val="28"/>
        </w:rPr>
        <w:t xml:space="preserve"> 业：</w:t>
      </w:r>
      <w:r>
        <w:rPr>
          <w:rFonts w:hint="eastAsia"/>
          <w:b/>
          <w:sz w:val="28"/>
          <w:szCs w:val="28"/>
          <w:u w:val="single"/>
        </w:rPr>
        <w:t xml:space="preserve">　软件工程     </w:t>
      </w:r>
      <w:r>
        <w:rPr>
          <w:rFonts w:hint="eastAsia"/>
          <w:b/>
          <w:sz w:val="28"/>
          <w:szCs w:val="28"/>
        </w:rPr>
        <w:t>班 级</w:t>
      </w:r>
      <w:r>
        <w:rPr>
          <w:rFonts w:hint="eastAsia"/>
          <w:b/>
          <w:sz w:val="28"/>
          <w:szCs w:val="28"/>
          <w:u w:val="single"/>
        </w:rPr>
        <w:t xml:space="preserve">：CZ04170201    </w:t>
      </w:r>
    </w:p>
    <w:p>
      <w:pPr>
        <w:ind w:firstLine="1541" w:firstLineChars="550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名</w:t>
      </w:r>
      <w:r>
        <w:rPr>
          <w:rFonts w:hint="eastAsia"/>
          <w:b/>
          <w:sz w:val="28"/>
          <w:szCs w:val="28"/>
          <w:u w:val="single"/>
        </w:rPr>
        <w:t xml:space="preserve">： </w:t>
      </w:r>
      <w:r>
        <w:rPr>
          <w:rFonts w:hint="default"/>
          <w:b/>
          <w:sz w:val="28"/>
          <w:szCs w:val="28"/>
          <w:u w:val="single"/>
          <w:lang w:val="en"/>
        </w:rPr>
        <w:t xml:space="preserve">  陆宣伟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</w:rPr>
        <w:t>学 号</w:t>
      </w:r>
      <w:r>
        <w:rPr>
          <w:rFonts w:hint="eastAsia"/>
          <w:b/>
          <w:sz w:val="28"/>
          <w:szCs w:val="28"/>
          <w:u w:val="single"/>
        </w:rPr>
        <w:t>：CZ04170201</w:t>
      </w:r>
      <w:r>
        <w:rPr>
          <w:rFonts w:hint="default"/>
          <w:b/>
          <w:sz w:val="28"/>
          <w:szCs w:val="28"/>
          <w:u w:val="single"/>
          <w:lang w:val="en"/>
        </w:rPr>
        <w:t>42</w:t>
      </w:r>
      <w:bookmarkStart w:id="25" w:name="_GoBack"/>
      <w:bookmarkEnd w:id="25"/>
      <w:r>
        <w:rPr>
          <w:rFonts w:hint="eastAsia"/>
          <w:b/>
          <w:sz w:val="28"/>
          <w:szCs w:val="28"/>
          <w:u w:val="single"/>
        </w:rPr>
        <w:t xml:space="preserve">       </w:t>
      </w:r>
    </w:p>
    <w:p>
      <w:pPr>
        <w:ind w:firstLine="1541" w:firstLineChars="550"/>
        <w:rPr>
          <w:rFonts w:hint="default"/>
          <w:b/>
          <w:sz w:val="28"/>
          <w:szCs w:val="28"/>
          <w:lang w:val="en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267970</wp:posOffset>
                </wp:positionV>
                <wp:extent cx="32004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o:spt="20" style="position:absolute;left:0pt;margin-left:145.2pt;margin-top:21.1pt;height:0pt;width:252pt;z-index:251663360;mso-width-relative:page;mso-height-relative:page;" filled="f" stroked="t" coordsize="21600,21600" o:gfxdata="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rg5HxNUAAAAJAQAADwAA&#10;AAAAAAABACAAAAA4AAAAZHJzL2Rvd25yZXYueG1sUEsBAhQAFAAAAAgAh07iQEAEkCDKAQAAmwMA&#10;AA4AAAAAAAAAAQAgAAAAOg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8"/>
          <w:szCs w:val="28"/>
        </w:rPr>
        <w:t>实验地点</w:t>
      </w:r>
      <w:r>
        <w:rPr>
          <w:rFonts w:hint="default"/>
          <w:b/>
          <w:sz w:val="28"/>
          <w:szCs w:val="28"/>
          <w:lang w:val="en"/>
        </w:rPr>
        <w:t>: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default"/>
          <w:b/>
          <w:sz w:val="28"/>
          <w:szCs w:val="28"/>
          <w:lang w:val="en"/>
        </w:rPr>
        <w:t xml:space="preserve">            校外</w:t>
      </w:r>
    </w:p>
    <w:p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           </w:t>
      </w:r>
    </w:p>
    <w:p>
      <w:pPr>
        <w:ind w:firstLine="1800"/>
        <w:rPr>
          <w:rFonts w:hint="eastAsia"/>
          <w:b/>
          <w:sz w:val="32"/>
        </w:rPr>
      </w:pPr>
    </w:p>
    <w:p>
      <w:pPr>
        <w:ind w:firstLine="180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实验日期：2020　年　05　月　1</w:t>
      </w:r>
      <w:r>
        <w:rPr>
          <w:rFonts w:hint="default"/>
          <w:b/>
          <w:sz w:val="32"/>
          <w:lang w:val="en"/>
        </w:rPr>
        <w:t>6</w:t>
      </w:r>
      <w:r>
        <w:rPr>
          <w:rFonts w:hint="eastAsia"/>
          <w:b/>
          <w:sz w:val="32"/>
        </w:rPr>
        <w:t>　日</w:t>
      </w:r>
    </w:p>
    <w:p>
      <w:pPr>
        <w:rPr>
          <w:rFonts w:hint="eastAsia"/>
          <w:b/>
          <w:sz w:val="32"/>
        </w:rPr>
      </w:pPr>
    </w:p>
    <w:p>
      <w:pPr>
        <w:rPr>
          <w:rFonts w:hint="eastAsia"/>
          <w:b/>
          <w:sz w:val="32"/>
        </w:rPr>
      </w:pPr>
    </w:p>
    <w:p>
      <w:pPr>
        <w:jc w:val="both"/>
        <w:rPr>
          <w:rFonts w:hint="default"/>
          <w:sz w:val="28"/>
          <w:szCs w:val="28"/>
          <w:lang w:val="en"/>
        </w:rPr>
      </w:pPr>
    </w:p>
    <w:p>
      <w:pPr>
        <w:jc w:val="both"/>
        <w:rPr>
          <w:rFonts w:hint="default"/>
          <w:sz w:val="28"/>
          <w:szCs w:val="28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384156334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46807887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_Toc432296834_WPSOffice_Level1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4156334"/>
              <w:placeholder>
                <w:docPart w:val="{c0067356-aa62-4768-bfcd-d2c71292683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一、实验环境</w:t>
              </w:r>
            </w:sdtContent>
          </w:sdt>
          <w:r>
            <w:tab/>
          </w:r>
          <w:bookmarkStart w:id="1" w:name="_Toc432296834_WPSOffice_Level1Page"/>
          <w:r>
            <w:t>3</w:t>
          </w:r>
          <w:bookmarkEnd w:id="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_Toc246807887_WPSOffice_Level2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4156334"/>
              <w:placeholder>
                <w:docPart w:val="{37a9b264-ab08-4bcb-b525-7c310e8781d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1.1实验平台</w:t>
              </w:r>
            </w:sdtContent>
          </w:sdt>
          <w:r>
            <w:tab/>
          </w:r>
          <w:bookmarkStart w:id="2" w:name="_Toc246807887_WPSOffice_Level2Page"/>
          <w:r>
            <w:t>3</w:t>
          </w:r>
          <w:bookmarkEnd w:id="2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_Toc246807887_WPSOffice_Level1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4156334"/>
              <w:placeholder>
                <w:docPart w:val="{29b59323-2e2c-478e-bdc3-d8014e5888b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二、实验步骤</w:t>
              </w:r>
            </w:sdtContent>
          </w:sdt>
          <w:r>
            <w:tab/>
          </w:r>
          <w:bookmarkStart w:id="3" w:name="_Toc246807887_WPSOffice_Level1Page"/>
          <w:r>
            <w:t>3</w:t>
          </w:r>
          <w:bookmarkEnd w:id="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_Toc1837851195_WPSOffice_Level2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4156334"/>
              <w:placeholder>
                <w:docPart w:val="{9dcc7db2-5b85-4801-9958-0355e6e992b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2.1三层交换机实现端口隔离</w:t>
              </w:r>
            </w:sdtContent>
          </w:sdt>
          <w:r>
            <w:tab/>
          </w:r>
          <w:bookmarkStart w:id="4" w:name="_Toc1837851195_WPSOffice_Level2Page"/>
          <w:r>
            <w:t>3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_Toc246807887_WPSOffice_Level3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4156334"/>
              <w:placeholder>
                <w:docPart w:val="{f7db5755-13a4-44fe-84d7-7f4f4ca88ec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2.1.1 实验目的</w:t>
              </w:r>
            </w:sdtContent>
          </w:sdt>
          <w:r>
            <w:tab/>
          </w:r>
          <w:bookmarkStart w:id="5" w:name="_Toc246807887_WPSOffice_Level3Page"/>
          <w:r>
            <w:t>3</w:t>
          </w:r>
          <w:bookmarkEnd w:id="5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_Toc1837851195_WPSOffice_Level3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4156334"/>
              <w:placeholder>
                <w:docPart w:val="{6b34869a-33a7-4fa1-98f0-a12641e046e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2.1.2配置过程</w:t>
              </w:r>
            </w:sdtContent>
          </w:sdt>
          <w:r>
            <w:tab/>
          </w:r>
          <w:bookmarkStart w:id="6" w:name="_Toc1837851195_WPSOffice_Level3Page"/>
          <w:r>
            <w:t>3</w:t>
          </w:r>
          <w:bookmarkEnd w:id="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_Toc888774360_WPSOffice_Level3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4156334"/>
              <w:placeholder>
                <w:docPart w:val="{470a6c59-8148-4642-b12f-9029f3c125d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2.1.3测试结果</w:t>
              </w:r>
            </w:sdtContent>
          </w:sdt>
          <w:r>
            <w:tab/>
          </w:r>
          <w:bookmarkStart w:id="7" w:name="_Toc888774360_WPSOffice_Level3Page"/>
          <w:r>
            <w:t>5</w:t>
          </w:r>
          <w:bookmarkEnd w:id="7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_Toc888774360_WPSOffice_Level2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4156334"/>
              <w:placeholder>
                <w:docPart w:val="{004e387d-fc0b-4152-9b88-ee40fd43a24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2.2 router的配置文件</w:t>
              </w:r>
              <w:r>
                <w:rPr>
                  <w:rFonts w:ascii="黑体" w:hAnsi="黑体" w:eastAsia="黑体" w:cstheme="minorBidi"/>
                </w:rPr>
                <w:t>及</w:t>
              </w:r>
              <w:r>
                <w:rPr>
                  <w:rFonts w:hint="default" w:ascii="黑体" w:hAnsi="黑体" w:eastAsia="黑体" w:cstheme="minorBidi"/>
                </w:rPr>
                <w:t>IOS备份</w:t>
              </w:r>
              <w:r>
                <w:rPr>
                  <w:rFonts w:hint="default" w:asciiTheme="minorHAnsi" w:hAnsiTheme="minorHAnsi" w:eastAsiaTheme="minorEastAsia" w:cstheme="minorBidi"/>
                </w:rPr>
                <w:t>和下载</w:t>
              </w:r>
            </w:sdtContent>
          </w:sdt>
          <w:r>
            <w:tab/>
          </w:r>
          <w:bookmarkStart w:id="8" w:name="_Toc888774360_WPSOffice_Level2Page"/>
          <w:r>
            <w:t>5</w:t>
          </w:r>
          <w:bookmarkEnd w:id="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_Toc116247390_WPSOffice_Level3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4156334"/>
              <w:placeholder>
                <w:docPart w:val="{7d6c3075-64c1-4201-9fe7-98225af6698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2.2.1 实验目的</w:t>
              </w:r>
            </w:sdtContent>
          </w:sdt>
          <w:r>
            <w:tab/>
          </w:r>
          <w:bookmarkStart w:id="9" w:name="_Toc116247390_WPSOffice_Level3Page"/>
          <w:r>
            <w:t>5</w:t>
          </w:r>
          <w:bookmarkEnd w:id="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_Toc44953149_WPSOffice_Level3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4156334"/>
              <w:placeholder>
                <w:docPart w:val="{bde9c2ca-681b-4f54-baca-f4e07dce323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2.2.2配置过程</w:t>
              </w:r>
            </w:sdtContent>
          </w:sdt>
          <w:r>
            <w:tab/>
          </w:r>
          <w:bookmarkStart w:id="10" w:name="_Toc44953149_WPSOffice_Level3Page"/>
          <w:r>
            <w:t>5</w:t>
          </w:r>
          <w:bookmarkEnd w:id="10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_Toc1837851195_WPSOffice_Level1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4156334"/>
              <w:placeholder>
                <w:docPart w:val="{ae79d9a9-9ec1-4bd5-9ce0-d8cbdb1403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三、 </w:t>
              </w:r>
              <w:r>
                <w:rPr>
                  <w:rFonts w:hint="default" w:asciiTheme="minorHAnsi" w:hAnsiTheme="minorHAnsi" w:eastAsiaTheme="minorEastAsia" w:cstheme="minorBidi"/>
                </w:rPr>
                <w:t>实验总结</w:t>
              </w:r>
            </w:sdtContent>
          </w:sdt>
          <w:r>
            <w:tab/>
          </w:r>
          <w:bookmarkStart w:id="11" w:name="_Toc1837851195_WPSOffice_Level1Page"/>
          <w:r>
            <w:t>7</w:t>
          </w:r>
          <w:bookmarkEnd w:id="1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_Toc116247390_WPSOffice_Level2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384156334"/>
              <w:placeholder>
                <w:docPart w:val="{e360b7ac-b279-43f0-b66a-27ac78c1e8b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3.1小结</w:t>
              </w:r>
            </w:sdtContent>
          </w:sdt>
          <w:r>
            <w:tab/>
          </w:r>
          <w:bookmarkStart w:id="12" w:name="_Toc116247390_WPSOffice_Level2Page"/>
          <w:r>
            <w:t>7</w:t>
          </w:r>
          <w:bookmarkEnd w:id="12"/>
          <w:r>
            <w:fldChar w:fldCharType="end"/>
          </w:r>
          <w:bookmarkEnd w:id="0"/>
        </w:p>
      </w:sdtContent>
    </w:sdt>
    <w:p>
      <w:pPr>
        <w:jc w:val="both"/>
        <w:rPr>
          <w:rFonts w:hint="default"/>
          <w:sz w:val="28"/>
          <w:szCs w:val="28"/>
          <w:lang w:val="en"/>
        </w:rPr>
      </w:pPr>
    </w:p>
    <w:p>
      <w:pPr>
        <w:jc w:val="both"/>
        <w:rPr>
          <w:rFonts w:hint="default"/>
          <w:sz w:val="28"/>
          <w:szCs w:val="28"/>
          <w:lang w:val="en"/>
        </w:rPr>
      </w:pPr>
    </w:p>
    <w:p>
      <w:pPr>
        <w:jc w:val="both"/>
        <w:rPr>
          <w:rFonts w:hint="default"/>
          <w:sz w:val="28"/>
          <w:szCs w:val="28"/>
          <w:lang w:val="en"/>
        </w:rPr>
      </w:pPr>
    </w:p>
    <w:p>
      <w:pPr>
        <w:jc w:val="both"/>
        <w:rPr>
          <w:rFonts w:hint="default"/>
          <w:sz w:val="28"/>
          <w:szCs w:val="28"/>
          <w:lang w:val="en"/>
        </w:rPr>
      </w:pPr>
    </w:p>
    <w:p>
      <w:pPr>
        <w:jc w:val="both"/>
        <w:rPr>
          <w:rFonts w:hint="default"/>
          <w:sz w:val="28"/>
          <w:szCs w:val="28"/>
          <w:lang w:val="en"/>
        </w:rPr>
      </w:pPr>
    </w:p>
    <w:p>
      <w:pPr>
        <w:jc w:val="both"/>
        <w:rPr>
          <w:rFonts w:hint="default"/>
          <w:sz w:val="28"/>
          <w:szCs w:val="28"/>
          <w:lang w:val="en"/>
        </w:rPr>
      </w:pPr>
    </w:p>
    <w:p>
      <w:pPr>
        <w:jc w:val="both"/>
        <w:rPr>
          <w:rFonts w:hint="default"/>
          <w:sz w:val="28"/>
          <w:szCs w:val="28"/>
          <w:lang w:val="en"/>
        </w:rPr>
      </w:pPr>
    </w:p>
    <w:p>
      <w:pPr>
        <w:jc w:val="both"/>
        <w:rPr>
          <w:rFonts w:hint="default"/>
          <w:sz w:val="28"/>
          <w:szCs w:val="28"/>
          <w:lang w:val="en"/>
        </w:rPr>
      </w:pPr>
    </w:p>
    <w:p>
      <w:pPr>
        <w:jc w:val="both"/>
        <w:rPr>
          <w:rFonts w:hint="default"/>
          <w:sz w:val="28"/>
          <w:szCs w:val="28"/>
          <w:lang w:val="e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default"/>
          <w:sz w:val="28"/>
          <w:szCs w:val="28"/>
          <w:lang w:val="en"/>
        </w:rPr>
      </w:pPr>
    </w:p>
    <w:p>
      <w:pPr>
        <w:jc w:val="both"/>
        <w:rPr>
          <w:rFonts w:hint="default"/>
          <w:sz w:val="28"/>
          <w:szCs w:val="28"/>
          <w:lang w:val="en"/>
        </w:rPr>
      </w:pPr>
    </w:p>
    <w:p>
      <w:pPr>
        <w:jc w:val="both"/>
        <w:outlineLvl w:val="0"/>
        <w:rPr>
          <w:rFonts w:hint="default"/>
          <w:sz w:val="30"/>
          <w:szCs w:val="30"/>
          <w:lang w:val="en"/>
        </w:rPr>
      </w:pPr>
      <w:bookmarkStart w:id="13" w:name="_Toc432296834_WPSOffice_Level1"/>
      <w:r>
        <w:rPr>
          <w:rFonts w:hint="default"/>
          <w:sz w:val="30"/>
          <w:szCs w:val="30"/>
          <w:lang w:val="en"/>
        </w:rPr>
        <w:t>一、实验环境</w:t>
      </w:r>
      <w:bookmarkEnd w:id="13"/>
    </w:p>
    <w:p>
      <w:pPr>
        <w:numPr>
          <w:ilvl w:val="0"/>
          <w:numId w:val="0"/>
        </w:numPr>
        <w:ind w:firstLine="420" w:firstLineChars="0"/>
        <w:jc w:val="both"/>
        <w:outlineLvl w:val="1"/>
        <w:rPr>
          <w:rFonts w:hint="default"/>
          <w:sz w:val="28"/>
          <w:szCs w:val="28"/>
          <w:lang w:val="en"/>
        </w:rPr>
      </w:pPr>
      <w:bookmarkStart w:id="14" w:name="_Toc246807887_WPSOffice_Level2"/>
      <w:r>
        <w:rPr>
          <w:rFonts w:hint="default"/>
          <w:sz w:val="28"/>
          <w:szCs w:val="28"/>
          <w:lang w:val="en"/>
        </w:rPr>
        <w:t>1.1实验平台</w:t>
      </w:r>
      <w:bookmarkEnd w:id="14"/>
    </w:p>
    <w:p>
      <w:pPr>
        <w:numPr>
          <w:ilvl w:val="0"/>
          <w:numId w:val="0"/>
        </w:numPr>
        <w:ind w:firstLine="732" w:firstLineChars="349"/>
        <w:jc w:val="both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Software：Cisco packet Tracer Student 7.2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jc w:val="both"/>
        <w:outlineLvl w:val="0"/>
        <w:rPr>
          <w:rFonts w:hint="default"/>
          <w:sz w:val="30"/>
          <w:szCs w:val="30"/>
          <w:lang w:val="en"/>
        </w:rPr>
      </w:pPr>
      <w:bookmarkStart w:id="15" w:name="_Toc246807887_WPSOffice_Level1"/>
      <w:r>
        <w:rPr>
          <w:rFonts w:hint="default"/>
          <w:sz w:val="30"/>
          <w:szCs w:val="30"/>
          <w:lang w:val="en"/>
        </w:rPr>
        <w:t>二、实验步骤</w:t>
      </w:r>
      <w:bookmarkEnd w:id="15"/>
    </w:p>
    <w:p>
      <w:pPr>
        <w:numPr>
          <w:ilvl w:val="0"/>
          <w:numId w:val="0"/>
        </w:numPr>
        <w:ind w:firstLine="420" w:firstLineChars="0"/>
        <w:jc w:val="both"/>
        <w:outlineLvl w:val="1"/>
        <w:rPr>
          <w:rFonts w:hint="default"/>
          <w:sz w:val="28"/>
          <w:szCs w:val="28"/>
          <w:lang w:val="en"/>
        </w:rPr>
      </w:pPr>
      <w:bookmarkStart w:id="16" w:name="_Toc1837851195_WPSOffice_Level2"/>
      <w:r>
        <w:rPr>
          <w:rFonts w:hint="default"/>
          <w:sz w:val="28"/>
          <w:szCs w:val="28"/>
          <w:lang w:val="en"/>
        </w:rPr>
        <w:t>2.1三层交换机实现端口隔离</w:t>
      </w:r>
      <w:bookmarkEnd w:id="16"/>
    </w:p>
    <w:p>
      <w:pPr>
        <w:numPr>
          <w:ilvl w:val="0"/>
          <w:numId w:val="0"/>
        </w:numPr>
        <w:ind w:left="420" w:leftChars="0" w:firstLine="420" w:firstLineChars="150"/>
        <w:jc w:val="both"/>
        <w:rPr>
          <w:rFonts w:hint="default"/>
          <w:sz w:val="28"/>
          <w:szCs w:val="28"/>
          <w:lang w:val="en"/>
        </w:rPr>
      </w:pPr>
      <w:bookmarkStart w:id="17" w:name="_Toc246807887_WPSOffice_Level3"/>
      <w:r>
        <w:rPr>
          <w:rFonts w:hint="default"/>
          <w:sz w:val="28"/>
          <w:szCs w:val="28"/>
          <w:lang w:val="en"/>
        </w:rPr>
        <w:t>2.1.1 实验目的</w:t>
      </w:r>
      <w:bookmarkEnd w:id="17"/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在同一个vlan下，实现终端设备之间的屏蔽，且不影响各设备与服务器之间的数据交换。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"/>
        </w:rPr>
      </w:pPr>
      <w:bookmarkStart w:id="18" w:name="_Toc1837851195_WPSOffice_Level3"/>
      <w:r>
        <w:rPr>
          <w:rFonts w:hint="default"/>
          <w:sz w:val="28"/>
          <w:szCs w:val="28"/>
          <w:lang w:val="en"/>
        </w:rPr>
        <w:t>2.1.2配置过程</w:t>
      </w:r>
      <w:bookmarkEnd w:id="18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"/>
        </w:rPr>
      </w:pPr>
      <w:r>
        <w:rPr>
          <w:rFonts w:hint="eastAsia"/>
        </w:rPr>
        <w:drawing>
          <wp:inline distT="0" distB="0" distL="114300" distR="114300">
            <wp:extent cx="4469130" cy="3003550"/>
            <wp:effectExtent l="0" t="0" r="7620" b="6350"/>
            <wp:docPr id="8" name="图片 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（1）创建两个pc机，一个三层交换机，一个服务器并配置，确保在同一网段。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517900" cy="1600200"/>
            <wp:effectExtent l="0" t="0" r="6350" b="0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423920" cy="1758315"/>
            <wp:effectExtent l="0" t="0" r="5080" b="1333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t="-1839" r="-559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455035" cy="2106295"/>
            <wp:effectExtent l="0" t="0" r="12065" b="8255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（2）全局模式创建vlan并划分交换机的三个接口为同一vlan</w:t>
      </w:r>
    </w:p>
    <w:p>
      <w:pPr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  <w:lang w:val="en"/>
        </w:rPr>
        <w:t xml:space="preserve">      </w:t>
      </w:r>
      <w:r>
        <w:rPr>
          <w:rFonts w:hint="eastAsia"/>
        </w:rPr>
        <w:drawing>
          <wp:inline distT="0" distB="0" distL="114300" distR="114300">
            <wp:extent cx="4559935" cy="515620"/>
            <wp:effectExtent l="0" t="0" r="12065" b="17780"/>
            <wp:docPr id="4" name="图片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/>
          <w:lang w:val="en"/>
        </w:rPr>
        <w:t xml:space="preserve">  </w:t>
      </w:r>
      <w:r>
        <w:rPr>
          <w:rFonts w:hint="eastAsia"/>
        </w:rPr>
        <w:drawing>
          <wp:inline distT="0" distB="0" distL="114300" distR="114300">
            <wp:extent cx="4829175" cy="644525"/>
            <wp:effectExtent l="0" t="0" r="9525" b="3175"/>
            <wp:docPr id="5" name="图片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（3）隔离端口俩pc机接口</w:t>
      </w:r>
    </w:p>
    <w:p>
      <w:pPr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    </w:t>
      </w:r>
      <w:r>
        <w:rPr>
          <w:rFonts w:hint="eastAsia"/>
        </w:rPr>
        <w:drawing>
          <wp:inline distT="0" distB="0" distL="114300" distR="114300">
            <wp:extent cx="4885690" cy="645160"/>
            <wp:effectExtent l="0" t="0" r="10160" b="2540"/>
            <wp:docPr id="6" name="图片 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"/>
        </w:rPr>
      </w:pPr>
      <w:bookmarkStart w:id="19" w:name="_Toc888774360_WPSOffice_Level3"/>
      <w:r>
        <w:rPr>
          <w:rFonts w:hint="default"/>
          <w:sz w:val="28"/>
          <w:szCs w:val="28"/>
          <w:lang w:val="en"/>
        </w:rPr>
        <w:t>2.1.3测试结果</w:t>
      </w:r>
      <w:bookmarkEnd w:id="19"/>
    </w:p>
    <w:p>
      <w:pPr>
        <w:numPr>
          <w:ilvl w:val="0"/>
          <w:numId w:val="0"/>
        </w:numPr>
        <w:ind w:firstLine="735" w:firstLineChars="350"/>
        <w:jc w:val="both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各pc机不能互通，但都可以访问server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eastAsia"/>
        </w:rPr>
        <w:drawing>
          <wp:inline distT="0" distB="0" distL="114300" distR="114300">
            <wp:extent cx="5098415" cy="845185"/>
            <wp:effectExtent l="0" t="0" r="6985" b="12065"/>
            <wp:docPr id="7" name="图片 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0"/>
        </w:numPr>
        <w:jc w:val="both"/>
        <w:outlineLvl w:val="1"/>
        <w:rPr>
          <w:rFonts w:hint="default"/>
          <w:sz w:val="28"/>
          <w:szCs w:val="28"/>
          <w:lang w:val="en"/>
        </w:rPr>
      </w:pPr>
      <w:bookmarkStart w:id="20" w:name="_Toc888774360_WPSOffice_Level2"/>
      <w:r>
        <w:rPr>
          <w:rFonts w:hint="default"/>
          <w:sz w:val="28"/>
          <w:szCs w:val="28"/>
          <w:lang w:val="en"/>
        </w:rPr>
        <w:t>2.2 router的配置文件</w:t>
      </w:r>
      <w:r>
        <w:rPr>
          <w:rFonts w:ascii="黑体" w:hAnsi="黑体" w:eastAsia="黑体"/>
          <w:sz w:val="28"/>
          <w:szCs w:val="28"/>
          <w:lang w:val="en"/>
        </w:rPr>
        <w:t>及</w:t>
      </w:r>
      <w:r>
        <w:rPr>
          <w:rFonts w:hint="default" w:ascii="黑体" w:hAnsi="黑体" w:eastAsia="黑体"/>
          <w:sz w:val="28"/>
          <w:szCs w:val="28"/>
          <w:lang w:val="en"/>
        </w:rPr>
        <w:t>IOS备份</w:t>
      </w:r>
      <w:r>
        <w:rPr>
          <w:rFonts w:hint="default"/>
          <w:sz w:val="28"/>
          <w:szCs w:val="28"/>
          <w:lang w:val="en"/>
        </w:rPr>
        <w:t>和下载</w:t>
      </w:r>
      <w:bookmarkEnd w:id="20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"/>
        </w:rPr>
      </w:pPr>
      <w:bookmarkStart w:id="21" w:name="_Toc116247390_WPSOffice_Level3"/>
      <w:r>
        <w:rPr>
          <w:rFonts w:hint="default"/>
          <w:sz w:val="28"/>
          <w:szCs w:val="28"/>
          <w:lang w:val="en"/>
        </w:rPr>
        <w:t>2.2.1 实验目的</w:t>
      </w:r>
      <w:bookmarkEnd w:id="21"/>
    </w:p>
    <w:p>
      <w:pPr>
        <w:rPr>
          <w:rFonts w:hint="eastAsia" w:ascii="黑体" w:hAnsi="黑体" w:eastAsia="黑体"/>
          <w:sz w:val="21"/>
          <w:szCs w:val="21"/>
          <w:u w:val="single"/>
        </w:rPr>
      </w:pPr>
      <w:r>
        <w:rPr>
          <w:rFonts w:hint="default"/>
          <w:sz w:val="21"/>
          <w:szCs w:val="21"/>
          <w:lang w:val="en"/>
        </w:rPr>
        <w:t xml:space="preserve"> </w:t>
      </w:r>
      <w:r>
        <w:rPr>
          <w:rFonts w:hint="default"/>
          <w:sz w:val="21"/>
          <w:szCs w:val="21"/>
          <w:lang w:val="en"/>
        </w:rPr>
        <w:tab/>
      </w:r>
      <w:r>
        <w:rPr>
          <w:rFonts w:hint="default"/>
          <w:sz w:val="21"/>
          <w:szCs w:val="21"/>
          <w:lang w:val="en"/>
        </w:rPr>
        <w:tab/>
      </w:r>
      <w:r>
        <w:rPr>
          <w:rFonts w:hint="default"/>
          <w:sz w:val="21"/>
          <w:szCs w:val="21"/>
          <w:lang w:val="en"/>
        </w:rPr>
        <w:t>使用router并</w:t>
      </w:r>
      <w:r>
        <w:rPr>
          <w:rFonts w:ascii="黑体" w:hAnsi="黑体" w:eastAsia="黑体"/>
          <w:sz w:val="21"/>
          <w:szCs w:val="21"/>
        </w:rPr>
        <w:t>配置文件</w:t>
      </w:r>
      <w:r>
        <w:rPr>
          <w:rFonts w:ascii="黑体" w:hAnsi="黑体" w:eastAsia="黑体"/>
          <w:sz w:val="21"/>
          <w:szCs w:val="21"/>
          <w:lang w:val="en"/>
        </w:rPr>
        <w:t>及</w:t>
      </w:r>
      <w:r>
        <w:rPr>
          <w:rFonts w:hint="default" w:ascii="黑体" w:hAnsi="黑体" w:eastAsia="黑体"/>
          <w:sz w:val="21"/>
          <w:szCs w:val="21"/>
          <w:lang w:val="en"/>
        </w:rPr>
        <w:t>flash的IOS</w:t>
      </w:r>
      <w:r>
        <w:rPr>
          <w:rFonts w:hint="eastAsia" w:ascii="黑体" w:hAnsi="黑体" w:eastAsia="黑体"/>
          <w:sz w:val="21"/>
          <w:szCs w:val="21"/>
        </w:rPr>
        <w:t>的备份和下载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"/>
        </w:rPr>
      </w:pPr>
      <w:bookmarkStart w:id="22" w:name="_Toc44953149_WPSOffice_Level3"/>
      <w:r>
        <w:rPr>
          <w:rFonts w:hint="default"/>
          <w:sz w:val="28"/>
          <w:szCs w:val="28"/>
          <w:lang w:val="en"/>
        </w:rPr>
        <w:t>2.2.2配置过程</w:t>
      </w:r>
      <w:bookmarkEnd w:id="22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/>
          <w:bCs w:val="0"/>
          <w:sz w:val="32"/>
        </w:rPr>
      </w:pPr>
      <w:r>
        <w:rPr>
          <w:rFonts w:hint="eastAsia" w:ascii="仿宋" w:hAnsi="仿宋" w:eastAsia="仿宋" w:cs="仿宋"/>
          <w:b/>
          <w:bCs w:val="0"/>
          <w:sz w:val="32"/>
        </w:rPr>
        <w:drawing>
          <wp:inline distT="0" distB="0" distL="114300" distR="114300">
            <wp:extent cx="3837305" cy="2650490"/>
            <wp:effectExtent l="0" t="0" r="10795" b="1651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/>
          <w:sz w:val="21"/>
          <w:szCs w:val="21"/>
          <w:lang w:val="en"/>
        </w:rPr>
      </w:pPr>
      <w:r>
        <w:rPr>
          <w:rFonts w:hint="default" w:ascii="仿宋" w:hAnsi="仿宋" w:eastAsia="仿宋" w:cs="仿宋"/>
          <w:b w:val="0"/>
          <w:bCs/>
          <w:sz w:val="21"/>
          <w:szCs w:val="21"/>
          <w:lang w:val="en"/>
        </w:rPr>
        <w:t>（1）创建router和server各一个，并配置server的 ip masknet  gateway和开启tftp协议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eastAsia" w:ascii="仿宋" w:hAnsi="仿宋" w:eastAsia="仿宋" w:cs="仿宋"/>
          <w:b/>
          <w:bCs w:val="0"/>
        </w:rPr>
        <w:drawing>
          <wp:inline distT="0" distB="0" distL="114300" distR="114300">
            <wp:extent cx="4817745" cy="1750695"/>
            <wp:effectExtent l="0" t="0" r="1905" b="1905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/>
          <w:bCs w:val="0"/>
        </w:rPr>
      </w:pPr>
      <w:r>
        <w:rPr>
          <w:rFonts w:hint="eastAsia" w:ascii="仿宋" w:hAnsi="仿宋" w:eastAsia="仿宋" w:cs="仿宋"/>
          <w:b/>
          <w:bCs w:val="0"/>
        </w:rPr>
        <w:drawing>
          <wp:inline distT="0" distB="0" distL="114300" distR="114300">
            <wp:extent cx="4745990" cy="1641475"/>
            <wp:effectExtent l="0" t="0" r="16510" b="1587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/>
          <w:sz w:val="21"/>
          <w:szCs w:val="21"/>
          <w:lang w:val="en"/>
        </w:rPr>
      </w:pPr>
      <w:r>
        <w:rPr>
          <w:rFonts w:hint="default" w:ascii="仿宋" w:hAnsi="仿宋" w:eastAsia="仿宋" w:cs="仿宋"/>
          <w:b w:val="0"/>
          <w:bCs/>
          <w:sz w:val="21"/>
          <w:szCs w:val="21"/>
          <w:lang w:val="en"/>
        </w:rPr>
        <w:t>（2）配置router在全局模式基础上 进入router接口模式 并配置0号接口的ip（server的网关）、masknet，并用no shutdown打开端口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 w:val="0"/>
        </w:rPr>
      </w:pPr>
      <w:r>
        <w:rPr>
          <w:rFonts w:hint="eastAsia" w:ascii="仿宋" w:hAnsi="仿宋" w:eastAsia="仿宋" w:cs="仿宋"/>
          <w:b/>
          <w:bCs w:val="0"/>
        </w:rPr>
        <w:drawing>
          <wp:inline distT="0" distB="0" distL="114300" distR="114300">
            <wp:extent cx="5279390" cy="1143000"/>
            <wp:effectExtent l="0" t="0" r="16510" b="0"/>
            <wp:docPr id="13" name="图片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仿宋" w:hAnsi="仿宋" w:eastAsia="仿宋" w:cs="仿宋"/>
          <w:b w:val="0"/>
          <w:bCs/>
          <w:sz w:val="21"/>
          <w:szCs w:val="21"/>
          <w:lang w:val="en"/>
        </w:rPr>
      </w:pPr>
      <w:r>
        <w:rPr>
          <w:rFonts w:hint="default" w:ascii="仿宋" w:hAnsi="仿宋" w:eastAsia="仿宋" w:cs="仿宋"/>
          <w:b w:val="0"/>
          <w:bCs/>
          <w:sz w:val="21"/>
          <w:szCs w:val="21"/>
          <w:lang w:val="en"/>
        </w:rPr>
        <w:t>（3）退到特权模式用write写入配置info，然后用reload命令重启router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仿宋" w:hAnsi="仿宋" w:eastAsia="仿宋" w:cs="仿宋"/>
          <w:b w:val="0"/>
          <w:bCs/>
          <w:sz w:val="21"/>
          <w:szCs w:val="21"/>
          <w:lang w:val="en"/>
        </w:rPr>
      </w:pPr>
      <w:r>
        <w:rPr>
          <w:rFonts w:hint="default" w:ascii="仿宋" w:hAnsi="仿宋" w:eastAsia="仿宋" w:cs="仿宋"/>
          <w:b w:val="0"/>
          <w:bCs/>
          <w:sz w:val="21"/>
          <w:szCs w:val="21"/>
          <w:lang w:val="en"/>
        </w:rPr>
        <w:t>（4）在特权模式用show startup-config查看info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仿宋" w:hAnsi="仿宋" w:eastAsia="仿宋" w:cs="仿宋"/>
          <w:b w:val="0"/>
          <w:bCs/>
          <w:sz w:val="21"/>
          <w:szCs w:val="21"/>
          <w:lang w:val="en"/>
        </w:rPr>
      </w:pPr>
      <w:r>
        <w:rPr>
          <w:rFonts w:hint="default" w:ascii="仿宋" w:hAnsi="仿宋" w:eastAsia="仿宋" w:cs="仿宋"/>
          <w:b w:val="0"/>
          <w:bCs/>
          <w:sz w:val="21"/>
          <w:szCs w:val="21"/>
          <w:lang w:val="en"/>
        </w:rPr>
        <w:t>（5）上传配置文件和ios到tftp服务器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仿宋" w:hAnsi="仿宋" w:eastAsia="仿宋" w:cs="仿宋"/>
          <w:b/>
          <w:bCs w:val="0"/>
          <w:lang w:val="en"/>
        </w:rPr>
      </w:pPr>
      <w:r>
        <w:rPr>
          <w:rFonts w:hint="eastAsia"/>
        </w:rPr>
        <w:drawing>
          <wp:inline distT="0" distB="0" distL="114300" distR="114300">
            <wp:extent cx="4765040" cy="1550670"/>
            <wp:effectExtent l="0" t="0" r="16510" b="11430"/>
            <wp:docPr id="20" name="图片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/>
          <w:bCs w:val="0"/>
        </w:rPr>
      </w:pPr>
      <w:r>
        <w:rPr>
          <w:rFonts w:hint="eastAsia" w:ascii="仿宋" w:hAnsi="仿宋" w:eastAsia="仿宋" w:cs="仿宋"/>
          <w:b/>
          <w:bCs w:val="0"/>
        </w:rPr>
        <w:drawing>
          <wp:inline distT="0" distB="0" distL="114300" distR="114300">
            <wp:extent cx="4542155" cy="1386205"/>
            <wp:effectExtent l="0" t="0" r="10795" b="4445"/>
            <wp:docPr id="21" name="图片 1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仿宋" w:hAnsi="仿宋" w:eastAsia="仿宋" w:cs="仿宋"/>
          <w:b/>
          <w:bCs w:val="0"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"/>
        </w:rPr>
        <w:t>（6）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"/>
        </w:rPr>
        <w:t>删除路由器配置文件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15815" cy="1396365"/>
            <wp:effectExtent l="0" t="0" r="13335" b="13335"/>
            <wp:docPr id="22" name="图片 1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（7）从tfp server上下载ios和配置文件到router上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"/>
        </w:rPr>
      </w:pPr>
      <w:r>
        <w:rPr>
          <w:rFonts w:hint="eastAsia" w:ascii="仿宋" w:hAnsi="仿宋" w:eastAsia="仿宋" w:cs="仿宋"/>
          <w:b/>
          <w:bCs w:val="0"/>
        </w:rPr>
        <w:drawing>
          <wp:inline distT="0" distB="0" distL="114300" distR="114300">
            <wp:extent cx="4084955" cy="1501140"/>
            <wp:effectExtent l="0" t="0" r="10795" b="3810"/>
            <wp:docPr id="24" name="图片 1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766310" cy="1877695"/>
            <wp:effectExtent l="0" t="0" r="15240" b="8255"/>
            <wp:docPr id="23" name="图片 17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 descr="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</w:rPr>
      </w:pPr>
    </w:p>
    <w:p>
      <w:pPr>
        <w:numPr>
          <w:ilvl w:val="0"/>
          <w:numId w:val="1"/>
        </w:numPr>
        <w:ind w:left="420" w:leftChars="0"/>
        <w:jc w:val="both"/>
        <w:outlineLvl w:val="0"/>
        <w:rPr>
          <w:rFonts w:hint="default"/>
          <w:sz w:val="32"/>
          <w:szCs w:val="32"/>
          <w:lang w:val="en"/>
        </w:rPr>
      </w:pPr>
      <w:bookmarkStart w:id="23" w:name="_Toc1837851195_WPSOffice_Level1"/>
      <w:r>
        <w:rPr>
          <w:rFonts w:hint="default"/>
          <w:sz w:val="32"/>
          <w:szCs w:val="32"/>
          <w:lang w:val="en"/>
        </w:rPr>
        <w:t>实验总结</w:t>
      </w:r>
      <w:bookmarkEnd w:id="23"/>
    </w:p>
    <w:p>
      <w:pPr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/>
          <w:sz w:val="28"/>
          <w:szCs w:val="28"/>
          <w:lang w:val="en"/>
        </w:rPr>
      </w:pPr>
      <w:bookmarkStart w:id="24" w:name="_Toc116247390_WPSOffice_Level2"/>
      <w:r>
        <w:rPr>
          <w:rFonts w:hint="default"/>
          <w:sz w:val="28"/>
          <w:szCs w:val="28"/>
          <w:lang w:val="en"/>
        </w:rPr>
        <w:t>3.1小结</w:t>
      </w:r>
      <w:bookmarkEnd w:id="24"/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1"/>
          <w:szCs w:val="21"/>
          <w:lang w:val="en"/>
        </w:rPr>
      </w:pPr>
      <w:r>
        <w:rPr>
          <w:rFonts w:hint="default"/>
          <w:sz w:val="21"/>
          <w:szCs w:val="21"/>
          <w:lang w:val="en"/>
        </w:rPr>
        <w:t>网络设备之间的使用要在ping通的基础上再构造服务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"/>
        </w:rPr>
      </w:pPr>
      <w:r>
        <w:rPr>
          <w:rFonts w:hint="eastAsia" w:ascii="仿宋" w:hAnsi="仿宋" w:eastAsia="仿宋" w:cs="仿宋"/>
          <w:b/>
          <w:bCs w:val="0"/>
          <w:sz w:val="32"/>
        </w:rPr>
        <w:drawing>
          <wp:inline distT="0" distB="0" distL="114300" distR="114300">
            <wp:extent cx="4107815" cy="1363980"/>
            <wp:effectExtent l="0" t="0" r="6985" b="7620"/>
            <wp:docPr id="25" name="图片 1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文泉驿微米黑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文泉驿微米黑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BC7689"/>
    <w:multiLevelType w:val="singleLevel"/>
    <w:tmpl w:val="DEBC768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923E2B8"/>
    <w:rsid w:val="4A1947CF"/>
    <w:rsid w:val="6D77B478"/>
    <w:rsid w:val="75D35745"/>
    <w:rsid w:val="7FFFD2FD"/>
    <w:rsid w:val="AFDF6B8F"/>
    <w:rsid w:val="B6DE9F59"/>
    <w:rsid w:val="BE3F6DEC"/>
    <w:rsid w:val="F5F7978C"/>
    <w:rsid w:val="FFEFC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0067356-aa62-4768-bfcd-d2c7129268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067356-aa62-4768-bfcd-d2c7129268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a9b264-ab08-4bcb-b525-7c310e8781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a9b264-ab08-4bcb-b525-7c310e8781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b59323-2e2c-478e-bdc3-d8014e5888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b59323-2e2c-478e-bdc3-d8014e5888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cc7db2-5b85-4801-9958-0355e6e992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cc7db2-5b85-4801-9958-0355e6e992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b5755-13a4-44fe-84d7-7f4f4ca88e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b5755-13a4-44fe-84d7-7f4f4ca88e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34869a-33a7-4fa1-98f0-a12641e046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34869a-33a7-4fa1-98f0-a12641e046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0a6c59-8148-4642-b12f-9029f3c125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a6c59-8148-4642-b12f-9029f3c125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4e387d-fc0b-4152-9b88-ee40fd43a2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4e387d-fc0b-4152-9b88-ee40fd43a2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6c3075-64c1-4201-9fe7-98225af669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6c3075-64c1-4201-9fe7-98225af669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e9c2ca-681b-4f54-baca-f4e07dce32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e9c2ca-681b-4f54-baca-f4e07dce32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79d9a9-9ec1-4bd5-9ce0-d8cbdb1403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79d9a9-9ec1-4bd5-9ce0-d8cbdb1403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60b7ac-b279-43f0-b66a-27ac78c1e8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60b7ac-b279-43f0-b66a-27ac78c1e8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23262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luxuanwei</cp:lastModifiedBy>
  <dcterms:modified xsi:type="dcterms:W3CDTF">2020-05-16T14:43:17Z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