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2064" w14:textId="45342FF4" w:rsidR="008A45F9" w:rsidRPr="00C24CD1" w:rsidRDefault="008A45F9" w:rsidP="008A45F9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7E20892A" w14:textId="77777777" w:rsidR="000865A9" w:rsidRPr="00C24CD1" w:rsidRDefault="000865A9" w:rsidP="008A45F9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1B7B56A0" w14:textId="3B55E9EE" w:rsidR="008A45F9" w:rsidRPr="00C24CD1" w:rsidRDefault="008A45F9" w:rsidP="008A45F9">
      <w:pPr>
        <w:spacing w:before="78" w:after="78"/>
        <w:ind w:firstLineChars="0" w:firstLine="0"/>
        <w:jc w:val="center"/>
      </w:pPr>
      <w:r w:rsidRPr="00C24CD1">
        <w:rPr>
          <w:noProof/>
        </w:rPr>
        <w:drawing>
          <wp:inline distT="0" distB="0" distL="0" distR="0" wp14:anchorId="577D9AAF" wp14:editId="7460A990">
            <wp:extent cx="937260" cy="937260"/>
            <wp:effectExtent l="0" t="0" r="0" b="0"/>
            <wp:docPr id="1" name="图片 1" descr="9a4b6327faa4f10da74118e73694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F7BD" w14:textId="77777777" w:rsidR="008A45F9" w:rsidRPr="00C24CD1" w:rsidRDefault="008A45F9" w:rsidP="008A45F9">
      <w:pPr>
        <w:spacing w:before="78" w:after="78"/>
        <w:ind w:firstLineChars="0" w:firstLine="0"/>
        <w:jc w:val="center"/>
      </w:pPr>
    </w:p>
    <w:p w14:paraId="374AEFAB" w14:textId="77777777" w:rsidR="008A45F9" w:rsidRPr="00C24CD1" w:rsidRDefault="008A45F9" w:rsidP="008A45F9">
      <w:pPr>
        <w:spacing w:before="78" w:after="78" w:line="400" w:lineRule="exact"/>
        <w:ind w:left="210" w:firstLineChars="0" w:firstLine="0"/>
        <w:jc w:val="center"/>
        <w:rPr>
          <w:sz w:val="36"/>
          <w:szCs w:val="36"/>
        </w:rPr>
      </w:pPr>
    </w:p>
    <w:p w14:paraId="50D93D13" w14:textId="77777777" w:rsidR="008A45F9" w:rsidRPr="00C24CD1" w:rsidRDefault="008A45F9" w:rsidP="008A45F9">
      <w:pPr>
        <w:spacing w:beforeLines="0" w:before="60" w:afterLines="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 w:rsidRPr="00C24CD1">
        <w:rPr>
          <w:rFonts w:hint="eastAsia"/>
          <w:b/>
          <w:sz w:val="44"/>
          <w:szCs w:val="44"/>
        </w:rPr>
        <w:t>内蒙古师范大学计算机科学技术学院</w:t>
      </w:r>
    </w:p>
    <w:p w14:paraId="3908E675" w14:textId="77777777" w:rsidR="008A45F9" w:rsidRPr="00C24CD1" w:rsidRDefault="008A45F9" w:rsidP="008A45F9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257DE734" w14:textId="77777777" w:rsidR="008A45F9" w:rsidRPr="00C24CD1" w:rsidRDefault="008A45F9" w:rsidP="008A45F9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  <w:r w:rsidRPr="00C24CD1">
        <w:rPr>
          <w:rFonts w:hAnsi="Roman PS" w:hint="eastAsia"/>
          <w:b/>
          <w:spacing w:val="40"/>
          <w:sz w:val="48"/>
        </w:rPr>
        <w:t>毕业设计（论文）开题报告</w:t>
      </w:r>
    </w:p>
    <w:p w14:paraId="3C40C34F" w14:textId="77777777" w:rsidR="008A45F9" w:rsidRPr="00C24CD1" w:rsidRDefault="008A45F9" w:rsidP="008A45F9">
      <w:pPr>
        <w:spacing w:before="78" w:after="78"/>
        <w:ind w:firstLineChars="0" w:firstLine="0"/>
        <w:rPr>
          <w:b/>
          <w:sz w:val="32"/>
        </w:rPr>
      </w:pPr>
    </w:p>
    <w:p w14:paraId="1B917495" w14:textId="4F60E587" w:rsidR="008A45F9" w:rsidRPr="00C24CD1" w:rsidRDefault="008A45F9" w:rsidP="008A45F9">
      <w:pPr>
        <w:spacing w:before="78" w:after="78"/>
        <w:ind w:firstLineChars="250" w:firstLine="904"/>
        <w:rPr>
          <w:b/>
          <w:sz w:val="36"/>
        </w:rPr>
      </w:pPr>
      <w:r w:rsidRPr="00C24CD1">
        <w:rPr>
          <w:rFonts w:hint="eastAsia"/>
          <w:b/>
          <w:sz w:val="36"/>
        </w:rPr>
        <w:t>题</w:t>
      </w:r>
      <w:r w:rsidRPr="00C24CD1">
        <w:rPr>
          <w:b/>
          <w:sz w:val="36"/>
        </w:rPr>
        <w:t xml:space="preserve"> </w:t>
      </w:r>
      <w:r w:rsidRPr="00C24CD1">
        <w:rPr>
          <w:rFonts w:hint="eastAsia"/>
          <w:b/>
          <w:sz w:val="36"/>
        </w:rPr>
        <w:t>目：</w:t>
      </w:r>
      <w:r w:rsidRPr="00C24CD1">
        <w:rPr>
          <w:b/>
          <w:sz w:val="32"/>
          <w:u w:val="single"/>
        </w:rPr>
        <w:t xml:space="preserve">   </w:t>
      </w:r>
      <w:bookmarkStart w:id="0" w:name="_Hlk25592708"/>
      <w:r w:rsidR="00353C5B" w:rsidRPr="00C24CD1">
        <w:rPr>
          <w:rFonts w:hint="eastAsia"/>
          <w:b/>
          <w:sz w:val="32"/>
          <w:u w:val="single"/>
        </w:rPr>
        <w:t>三维设计</w:t>
      </w:r>
      <w:bookmarkEnd w:id="0"/>
      <w:r w:rsidR="00483BF5" w:rsidRPr="00C24CD1">
        <w:rPr>
          <w:rFonts w:hint="eastAsia"/>
          <w:b/>
          <w:sz w:val="32"/>
          <w:u w:val="single"/>
        </w:rPr>
        <w:t>系列微课设计与制作</w:t>
      </w:r>
      <w:r w:rsidRPr="00C24CD1">
        <w:rPr>
          <w:b/>
          <w:sz w:val="32"/>
          <w:u w:val="single"/>
        </w:rPr>
        <w:t xml:space="preserve">      </w:t>
      </w:r>
    </w:p>
    <w:p w14:paraId="428833E3" w14:textId="77777777" w:rsidR="008A45F9" w:rsidRPr="00C24CD1" w:rsidRDefault="008A45F9" w:rsidP="008A45F9">
      <w:pPr>
        <w:spacing w:before="78" w:after="78" w:line="360" w:lineRule="auto"/>
        <w:ind w:firstLine="643"/>
        <w:rPr>
          <w:b/>
          <w:sz w:val="32"/>
          <w:u w:val="single"/>
        </w:rPr>
      </w:pPr>
    </w:p>
    <w:p w14:paraId="7E3B6DFE" w14:textId="197789BB" w:rsidR="008A45F9" w:rsidRPr="00C24CD1" w:rsidRDefault="008A45F9" w:rsidP="008A45F9">
      <w:pPr>
        <w:spacing w:beforeLines="80" w:before="249" w:afterLines="0" w:after="60" w:line="360" w:lineRule="auto"/>
        <w:ind w:firstLineChars="686" w:firstLine="2204"/>
        <w:rPr>
          <w:b/>
          <w:sz w:val="32"/>
          <w:u w:val="single"/>
        </w:rPr>
      </w:pPr>
      <w:r w:rsidRPr="00C24CD1">
        <w:rPr>
          <w:rFonts w:hint="eastAsia"/>
          <w:b/>
          <w:sz w:val="32"/>
        </w:rPr>
        <w:t>专</w:t>
      </w:r>
      <w:r w:rsidRPr="00C24CD1">
        <w:rPr>
          <w:b/>
          <w:sz w:val="32"/>
        </w:rPr>
        <w:t xml:space="preserve">    </w:t>
      </w:r>
      <w:r w:rsidRPr="00C24CD1">
        <w:rPr>
          <w:rFonts w:hint="eastAsia"/>
          <w:b/>
          <w:sz w:val="32"/>
        </w:rPr>
        <w:t>业</w:t>
      </w:r>
      <w:r w:rsidRPr="00C24CD1">
        <w:rPr>
          <w:b/>
          <w:sz w:val="32"/>
        </w:rPr>
        <w:t xml:space="preserve"> </w:t>
      </w:r>
      <w:r w:rsidRPr="00C24CD1">
        <w:rPr>
          <w:b/>
          <w:sz w:val="32"/>
          <w:u w:val="single"/>
        </w:rPr>
        <w:t xml:space="preserve">  </w:t>
      </w:r>
      <w:r w:rsidRPr="00C24CD1">
        <w:rPr>
          <w:rFonts w:hint="eastAsia"/>
          <w:b/>
          <w:sz w:val="32"/>
          <w:u w:val="single"/>
        </w:rPr>
        <w:t>计算机科学与技术</w:t>
      </w:r>
      <w:r w:rsidR="0094159A" w:rsidRPr="00C24CD1">
        <w:rPr>
          <w:b/>
          <w:sz w:val="32"/>
          <w:u w:val="single"/>
        </w:rPr>
        <w:t>(</w:t>
      </w:r>
      <w:r w:rsidR="0094159A" w:rsidRPr="00C24CD1">
        <w:rPr>
          <w:rFonts w:hint="eastAsia"/>
          <w:b/>
          <w:sz w:val="32"/>
          <w:u w:val="single"/>
        </w:rPr>
        <w:t>师范汉授</w:t>
      </w:r>
      <w:r w:rsidR="0094159A" w:rsidRPr="00C24CD1">
        <w:rPr>
          <w:b/>
          <w:sz w:val="32"/>
          <w:u w:val="single"/>
        </w:rPr>
        <w:t>)</w:t>
      </w:r>
      <w:r w:rsidRPr="00C24CD1">
        <w:rPr>
          <w:b/>
          <w:sz w:val="32"/>
          <w:u w:val="single"/>
        </w:rPr>
        <w:t xml:space="preserve">      </w:t>
      </w:r>
    </w:p>
    <w:p w14:paraId="48F7A401" w14:textId="7D1AB442" w:rsidR="008A45F9" w:rsidRPr="00C24CD1" w:rsidRDefault="008A45F9" w:rsidP="008A45F9">
      <w:pPr>
        <w:spacing w:beforeLines="80" w:before="249" w:afterLines="0" w:after="60" w:line="360" w:lineRule="auto"/>
        <w:ind w:firstLineChars="686" w:firstLine="2204"/>
        <w:rPr>
          <w:b/>
          <w:sz w:val="32"/>
          <w:u w:val="single"/>
        </w:rPr>
      </w:pPr>
      <w:r w:rsidRPr="00C24CD1">
        <w:rPr>
          <w:rFonts w:hint="eastAsia"/>
          <w:b/>
          <w:sz w:val="32"/>
        </w:rPr>
        <w:t>学</w:t>
      </w:r>
      <w:r w:rsidRPr="00C24CD1">
        <w:rPr>
          <w:b/>
          <w:sz w:val="32"/>
        </w:rPr>
        <w:t xml:space="preserve">    </w:t>
      </w:r>
      <w:r w:rsidRPr="00C24CD1">
        <w:rPr>
          <w:rFonts w:hint="eastAsia"/>
          <w:b/>
          <w:sz w:val="32"/>
        </w:rPr>
        <w:t>生</w:t>
      </w:r>
      <w:r w:rsidRPr="00C24CD1">
        <w:rPr>
          <w:b/>
          <w:sz w:val="32"/>
        </w:rPr>
        <w:t xml:space="preserve"> </w:t>
      </w:r>
      <w:r w:rsidRPr="00C24CD1">
        <w:rPr>
          <w:b/>
          <w:sz w:val="32"/>
          <w:u w:val="single"/>
        </w:rPr>
        <w:t xml:space="preserve">         </w:t>
      </w:r>
      <w:r w:rsidR="0094159A" w:rsidRPr="00C24CD1">
        <w:rPr>
          <w:rFonts w:hint="eastAsia"/>
          <w:b/>
          <w:sz w:val="32"/>
          <w:u w:val="single"/>
        </w:rPr>
        <w:t>贾越</w:t>
      </w:r>
      <w:r w:rsidR="0094159A" w:rsidRPr="00C24CD1">
        <w:rPr>
          <w:b/>
          <w:sz w:val="32"/>
          <w:u w:val="single"/>
        </w:rPr>
        <w:t xml:space="preserve">  </w:t>
      </w:r>
      <w:r w:rsidRPr="00C24CD1">
        <w:rPr>
          <w:b/>
          <w:sz w:val="32"/>
          <w:u w:val="single"/>
        </w:rPr>
        <w:t xml:space="preserve">       </w:t>
      </w:r>
    </w:p>
    <w:p w14:paraId="5F5BA895" w14:textId="36282664" w:rsidR="008A45F9" w:rsidRPr="00C24CD1" w:rsidRDefault="008A45F9" w:rsidP="008A45F9">
      <w:pPr>
        <w:spacing w:beforeLines="80" w:before="249" w:afterLines="0" w:after="60" w:line="360" w:lineRule="auto"/>
        <w:ind w:firstLineChars="686" w:firstLine="2204"/>
        <w:rPr>
          <w:b/>
          <w:sz w:val="32"/>
          <w:u w:val="single"/>
        </w:rPr>
      </w:pPr>
      <w:r w:rsidRPr="00C24CD1">
        <w:rPr>
          <w:rFonts w:hint="eastAsia"/>
          <w:b/>
          <w:sz w:val="32"/>
        </w:rPr>
        <w:t>学</w:t>
      </w:r>
      <w:r w:rsidRPr="00C24CD1">
        <w:rPr>
          <w:b/>
          <w:sz w:val="32"/>
        </w:rPr>
        <w:t xml:space="preserve">    </w:t>
      </w:r>
      <w:r w:rsidRPr="00C24CD1">
        <w:rPr>
          <w:rFonts w:hint="eastAsia"/>
          <w:b/>
          <w:sz w:val="32"/>
        </w:rPr>
        <w:t>号</w:t>
      </w:r>
      <w:r w:rsidRPr="00C24CD1">
        <w:rPr>
          <w:b/>
          <w:sz w:val="32"/>
        </w:rPr>
        <w:t xml:space="preserve"> </w:t>
      </w:r>
      <w:r w:rsidRPr="00C24CD1">
        <w:rPr>
          <w:b/>
          <w:sz w:val="32"/>
          <w:u w:val="single"/>
        </w:rPr>
        <w:t xml:space="preserve">      </w:t>
      </w:r>
      <w:r w:rsidRPr="00C24CD1">
        <w:rPr>
          <w:rFonts w:hint="eastAsia"/>
          <w:b/>
          <w:sz w:val="32"/>
          <w:u w:val="single"/>
        </w:rPr>
        <w:t>2016110</w:t>
      </w:r>
      <w:r w:rsidR="0094159A" w:rsidRPr="00C24CD1">
        <w:rPr>
          <w:b/>
          <w:sz w:val="32"/>
          <w:u w:val="single"/>
        </w:rPr>
        <w:t>1520</w:t>
      </w:r>
      <w:r w:rsidRPr="00C24CD1">
        <w:rPr>
          <w:b/>
          <w:sz w:val="32"/>
          <w:u w:val="single"/>
        </w:rPr>
        <w:t xml:space="preserve">       </w:t>
      </w:r>
    </w:p>
    <w:p w14:paraId="5A5F3D62" w14:textId="1840260A" w:rsidR="008A45F9" w:rsidRPr="00C24CD1" w:rsidRDefault="008A45F9" w:rsidP="008A45F9">
      <w:pPr>
        <w:spacing w:beforeLines="80" w:before="249" w:afterLines="0" w:after="60" w:line="360" w:lineRule="auto"/>
        <w:ind w:firstLineChars="686" w:firstLine="2204"/>
        <w:rPr>
          <w:b/>
          <w:sz w:val="32"/>
          <w:u w:val="single"/>
        </w:rPr>
      </w:pPr>
      <w:r w:rsidRPr="00C24CD1">
        <w:rPr>
          <w:rFonts w:hint="eastAsia"/>
          <w:b/>
          <w:sz w:val="32"/>
        </w:rPr>
        <w:t>指导教师</w:t>
      </w:r>
      <w:r w:rsidRPr="00C24CD1">
        <w:rPr>
          <w:b/>
          <w:sz w:val="32"/>
        </w:rPr>
        <w:t xml:space="preserve"> </w:t>
      </w:r>
      <w:r w:rsidRPr="00C24CD1">
        <w:rPr>
          <w:b/>
          <w:sz w:val="32"/>
          <w:u w:val="single"/>
        </w:rPr>
        <w:t xml:space="preserve">         </w:t>
      </w:r>
      <w:r w:rsidR="0094159A" w:rsidRPr="00C24CD1">
        <w:rPr>
          <w:rFonts w:hint="eastAsia"/>
          <w:b/>
          <w:sz w:val="32"/>
          <w:u w:val="single"/>
        </w:rPr>
        <w:t>王素坤</w:t>
      </w:r>
      <w:r w:rsidRPr="00C24CD1">
        <w:rPr>
          <w:b/>
          <w:sz w:val="32"/>
          <w:u w:val="single"/>
        </w:rPr>
        <w:t xml:space="preserve">           </w:t>
      </w:r>
    </w:p>
    <w:p w14:paraId="12C2CFF7" w14:textId="4CEA7938" w:rsidR="008A45F9" w:rsidRPr="00C24CD1" w:rsidRDefault="008A45F9" w:rsidP="008A45F9">
      <w:pPr>
        <w:spacing w:beforeLines="80" w:before="249" w:afterLines="0" w:after="60" w:line="360" w:lineRule="auto"/>
        <w:ind w:firstLineChars="686" w:firstLine="2204"/>
        <w:rPr>
          <w:b/>
          <w:sz w:val="32"/>
          <w:u w:val="single"/>
        </w:rPr>
      </w:pPr>
      <w:r w:rsidRPr="00C24CD1">
        <w:rPr>
          <w:rFonts w:hint="eastAsia"/>
          <w:b/>
          <w:sz w:val="32"/>
        </w:rPr>
        <w:t>日</w:t>
      </w:r>
      <w:r w:rsidRPr="00C24CD1">
        <w:rPr>
          <w:b/>
          <w:sz w:val="32"/>
        </w:rPr>
        <w:t xml:space="preserve">    </w:t>
      </w:r>
      <w:r w:rsidRPr="00C24CD1">
        <w:rPr>
          <w:rFonts w:hint="eastAsia"/>
          <w:b/>
          <w:sz w:val="32"/>
        </w:rPr>
        <w:t>期</w:t>
      </w:r>
      <w:r w:rsidRPr="00C24CD1">
        <w:rPr>
          <w:b/>
          <w:sz w:val="32"/>
        </w:rPr>
        <w:t xml:space="preserve"> </w:t>
      </w:r>
      <w:r w:rsidRPr="00C24CD1">
        <w:rPr>
          <w:b/>
          <w:sz w:val="32"/>
          <w:u w:val="single"/>
        </w:rPr>
        <w:t xml:space="preserve">    </w:t>
      </w:r>
      <w:r w:rsidRPr="00C24CD1">
        <w:rPr>
          <w:rFonts w:hint="eastAsia"/>
          <w:b/>
          <w:sz w:val="32"/>
          <w:u w:val="single"/>
        </w:rPr>
        <w:t>2019</w:t>
      </w:r>
      <w:r w:rsidRPr="00C24CD1">
        <w:rPr>
          <w:rFonts w:hint="eastAsia"/>
          <w:b/>
          <w:sz w:val="32"/>
          <w:u w:val="single"/>
        </w:rPr>
        <w:t>年</w:t>
      </w:r>
      <w:r w:rsidRPr="00C24CD1">
        <w:rPr>
          <w:rFonts w:hint="eastAsia"/>
          <w:b/>
          <w:sz w:val="32"/>
          <w:u w:val="single"/>
        </w:rPr>
        <w:t>11</w:t>
      </w:r>
      <w:r w:rsidRPr="00C24CD1">
        <w:rPr>
          <w:rFonts w:hint="eastAsia"/>
          <w:b/>
          <w:sz w:val="32"/>
          <w:u w:val="single"/>
        </w:rPr>
        <w:t>月</w:t>
      </w:r>
      <w:r w:rsidR="0094159A" w:rsidRPr="00C24CD1">
        <w:rPr>
          <w:rFonts w:hint="eastAsia"/>
          <w:b/>
          <w:sz w:val="32"/>
          <w:u w:val="single"/>
        </w:rPr>
        <w:t>2</w:t>
      </w:r>
      <w:r w:rsidR="0094159A" w:rsidRPr="00C24CD1">
        <w:rPr>
          <w:b/>
          <w:sz w:val="32"/>
          <w:u w:val="single"/>
        </w:rPr>
        <w:t>2</w:t>
      </w:r>
      <w:r w:rsidRPr="00C24CD1">
        <w:rPr>
          <w:rFonts w:hint="eastAsia"/>
          <w:b/>
          <w:sz w:val="32"/>
          <w:u w:val="single"/>
        </w:rPr>
        <w:t>日</w:t>
      </w:r>
      <w:r w:rsidRPr="00C24CD1">
        <w:rPr>
          <w:rFonts w:hint="eastAsia"/>
          <w:b/>
          <w:sz w:val="32"/>
          <w:u w:val="single"/>
        </w:rPr>
        <w:t xml:space="preserve"> </w:t>
      </w:r>
      <w:r w:rsidRPr="00C24CD1">
        <w:rPr>
          <w:b/>
          <w:sz w:val="32"/>
          <w:u w:val="single"/>
        </w:rPr>
        <w:t xml:space="preserve">    </w:t>
      </w:r>
    </w:p>
    <w:p w14:paraId="56B0F7C4" w14:textId="77777777" w:rsidR="008A45F9" w:rsidRPr="00C24CD1" w:rsidRDefault="008A45F9" w:rsidP="008A45F9">
      <w:pPr>
        <w:snapToGrid w:val="0"/>
        <w:spacing w:before="78" w:after="78"/>
        <w:ind w:firstLine="643"/>
        <w:rPr>
          <w:b/>
          <w:sz w:val="32"/>
        </w:rPr>
      </w:pPr>
    </w:p>
    <w:p w14:paraId="731E7238" w14:textId="58E3D234" w:rsidR="004A26E0" w:rsidRPr="00C24CD1" w:rsidRDefault="004A26E0" w:rsidP="004A26E0">
      <w:pPr>
        <w:snapToGrid w:val="0"/>
        <w:spacing w:before="78" w:after="78"/>
        <w:ind w:firstLine="723"/>
        <w:jc w:val="center"/>
      </w:pPr>
      <w:r w:rsidRPr="00C24CD1">
        <w:rPr>
          <w:rFonts w:eastAsia="隶书" w:hint="eastAsia"/>
          <w:b/>
          <w:sz w:val="36"/>
          <w:szCs w:val="36"/>
        </w:rPr>
        <w:t>计算机科学技术学院</w:t>
      </w:r>
      <w:r w:rsidRPr="00C24CD1">
        <w:rPr>
          <w:rFonts w:eastAsia="隶书"/>
          <w:b/>
          <w:sz w:val="36"/>
          <w:szCs w:val="36"/>
        </w:rPr>
        <w:t>制</w:t>
      </w:r>
    </w:p>
    <w:p w14:paraId="308E0D37" w14:textId="3E8DBCDD" w:rsidR="002D0FED" w:rsidRPr="00C24CD1" w:rsidRDefault="008A45F9" w:rsidP="008A45F9">
      <w:pPr>
        <w:pStyle w:val="a5"/>
        <w:spacing w:before="156" w:after="156"/>
      </w:pPr>
      <w:r w:rsidRPr="00C24CD1">
        <w:lastRenderedPageBreak/>
        <w:t>1</w:t>
      </w:r>
      <w:r w:rsidRPr="00C24CD1">
        <w:rPr>
          <w:rFonts w:hint="eastAsia"/>
        </w:rPr>
        <w:t>．课题来源及研究的目的和意义</w:t>
      </w:r>
    </w:p>
    <w:p w14:paraId="6EF358AD" w14:textId="3801745B" w:rsidR="0048481C" w:rsidRPr="00C24CD1" w:rsidRDefault="0048481C" w:rsidP="004A26E0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（一）课题来源</w:t>
      </w:r>
    </w:p>
    <w:p w14:paraId="6FD428BD" w14:textId="4D31C650" w:rsidR="00673BB7" w:rsidRPr="006D0B67" w:rsidRDefault="00C24CD1" w:rsidP="006D0B67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821C12">
        <w:rPr>
          <w:rFonts w:ascii="宋体" w:hAnsi="宋体" w:cs="宋体" w:hint="eastAsia"/>
        </w:rPr>
        <w:t>2018年初，教育部发布了</w:t>
      </w:r>
      <w:r w:rsidR="0048481C" w:rsidRPr="00821C12">
        <w:rPr>
          <w:rFonts w:ascii="宋体" w:hAnsi="宋体" w:cs="宋体" w:hint="eastAsia"/>
        </w:rPr>
        <w:t>《</w:t>
      </w:r>
      <w:r w:rsidR="003928CD" w:rsidRPr="00821C12">
        <w:rPr>
          <w:rFonts w:ascii="宋体" w:hAnsi="宋体" w:cs="宋体" w:hint="eastAsia"/>
        </w:rPr>
        <w:t>普通高中信息技术课程标准（2017年</w:t>
      </w:r>
      <w:r w:rsidRPr="00821C12">
        <w:rPr>
          <w:rFonts w:ascii="宋体" w:hAnsi="宋体" w:cs="宋体" w:hint="eastAsia"/>
        </w:rPr>
        <w:t>版</w:t>
      </w:r>
      <w:r w:rsidR="003928CD" w:rsidRPr="00821C12">
        <w:rPr>
          <w:rFonts w:ascii="宋体" w:hAnsi="宋体" w:cs="宋体" w:hint="eastAsia"/>
        </w:rPr>
        <w:t>）</w:t>
      </w:r>
      <w:r w:rsidR="0048481C" w:rsidRPr="00821C12">
        <w:rPr>
          <w:rFonts w:ascii="宋体" w:hAnsi="宋体" w:cs="宋体" w:hint="eastAsia"/>
        </w:rPr>
        <w:t>》</w:t>
      </w:r>
      <w:r w:rsidRPr="00821C12">
        <w:rPr>
          <w:rFonts w:ascii="宋体" w:hAnsi="宋体" w:cs="宋体" w:hint="eastAsia"/>
        </w:rPr>
        <w:t>。在新课标的课程结构中</w:t>
      </w:r>
      <w:r w:rsidRPr="00821C12">
        <w:rPr>
          <w:rFonts w:ascii="宋体" w:hAnsi="宋体" w:cstheme="minorEastAsia" w:hint="eastAsia"/>
        </w:rPr>
        <w:t>加入了人工智能初步、三维设计与创意、开源硬件项目设计的选择性必修模块，成为新课标的亮点之一。三维设计与创意课程正在逐步进入中学课堂，焕发出生机和活力。</w:t>
      </w:r>
      <w:r w:rsidRPr="00821C12">
        <w:rPr>
          <w:rFonts w:ascii="宋体" w:hAnsi="宋体" w:cs="宋体" w:hint="eastAsia"/>
        </w:rPr>
        <w:t>普通高中信息技术课程是一门旨在全面提升学生信息素养、帮助学生掌握信息技术基础知识与技能、增强信息意识、发展计算思维、提高数字化学习与创新能力、树立正确的信息社会价值观和责任感的基础课程。</w:t>
      </w:r>
      <w:r w:rsidR="00E32C56" w:rsidRPr="00821C12">
        <w:rPr>
          <w:rFonts w:ascii="宋体" w:hAnsi="宋体" w:cs="宋体" w:hint="eastAsia"/>
        </w:rPr>
        <w:t>制作</w:t>
      </w:r>
      <w:r w:rsidR="00353C5B" w:rsidRPr="00821C12">
        <w:rPr>
          <w:rFonts w:ascii="宋体" w:hAnsi="宋体" w:cs="宋体" w:hint="eastAsia"/>
        </w:rPr>
        <w:t>三维设计</w:t>
      </w:r>
      <w:r w:rsidR="00E32C56" w:rsidRPr="00821C12">
        <w:rPr>
          <w:rFonts w:ascii="宋体" w:hAnsi="宋体" w:cs="宋体" w:hint="eastAsia"/>
        </w:rPr>
        <w:t>微课符合</w:t>
      </w:r>
      <w:r w:rsidRPr="00821C12">
        <w:rPr>
          <w:rFonts w:ascii="宋体" w:hAnsi="宋体" w:cs="宋体" w:hint="eastAsia"/>
        </w:rPr>
        <w:t>信息技术新课标的要求，</w:t>
      </w:r>
      <w:r w:rsidR="00FD2D8B" w:rsidRPr="00821C12">
        <w:rPr>
          <w:rFonts w:ascii="宋体" w:hAnsi="宋体" w:cs="宋体" w:hint="eastAsia"/>
        </w:rPr>
        <w:t>并能够培养学生形成乐于学习、勤于操作</w:t>
      </w:r>
      <w:r w:rsidRPr="00821C12">
        <w:rPr>
          <w:rFonts w:ascii="宋体" w:hAnsi="宋体" w:cs="宋体" w:hint="eastAsia"/>
        </w:rPr>
        <w:t>、敢于创新的信息技术学习态度，提高自身信息素养和信息技术</w:t>
      </w:r>
      <w:r w:rsidR="00FD2D8B" w:rsidRPr="00821C12">
        <w:rPr>
          <w:rFonts w:ascii="宋体" w:hAnsi="宋体" w:cs="宋体" w:hint="eastAsia"/>
        </w:rPr>
        <w:t>能力</w:t>
      </w:r>
      <w:r w:rsidRPr="00821C12">
        <w:rPr>
          <w:rFonts w:ascii="宋体" w:hAnsi="宋体" w:cs="宋体" w:hint="eastAsia"/>
        </w:rPr>
        <w:t>，增强</w:t>
      </w:r>
      <w:r w:rsidR="00FD2D8B" w:rsidRPr="00821C12">
        <w:rPr>
          <w:rFonts w:ascii="宋体" w:hAnsi="宋体" w:cs="宋体" w:hint="eastAsia"/>
        </w:rPr>
        <w:t>主动参与科技创新的</w:t>
      </w:r>
      <w:r w:rsidRPr="00821C12">
        <w:rPr>
          <w:rFonts w:ascii="宋体" w:hAnsi="宋体" w:cs="宋体" w:hint="eastAsia"/>
        </w:rPr>
        <w:t>意识</w:t>
      </w:r>
      <w:r w:rsidR="00E32C56" w:rsidRPr="00C24CD1">
        <w:rPr>
          <w:rFonts w:ascii="宋体" w:hAnsi="宋体" w:cs="宋体" w:hint="eastAsia"/>
        </w:rPr>
        <w:t>。</w:t>
      </w:r>
    </w:p>
    <w:p w14:paraId="564C5E44" w14:textId="47981C28" w:rsidR="00E32C56" w:rsidRPr="00C24CD1" w:rsidRDefault="00E32C56" w:rsidP="004A26E0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（二）研究意义</w:t>
      </w:r>
    </w:p>
    <w:p w14:paraId="3FF4F336" w14:textId="3A866343" w:rsidR="00E32C56" w:rsidRPr="00C24CD1" w:rsidRDefault="00E32C56" w:rsidP="004A26E0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/>
        </w:rPr>
        <w:t>随着信息与</w:t>
      </w:r>
      <w:r w:rsidR="00E81E82">
        <w:rPr>
          <w:rFonts w:ascii="宋体" w:hAnsi="宋体" w:cs="宋体" w:hint="eastAsia"/>
        </w:rPr>
        <w:t>通讯</w:t>
      </w:r>
      <w:r w:rsidRPr="00C24CD1">
        <w:rPr>
          <w:rFonts w:ascii="宋体" w:hAnsi="宋体" w:cs="宋体"/>
        </w:rPr>
        <w:t>技术快速发展，微课具有十分广阔的教育应用前景。对教师而言，微课</w:t>
      </w:r>
      <w:r w:rsidR="00E81E82">
        <w:rPr>
          <w:rFonts w:ascii="宋体" w:hAnsi="宋体" w:cs="宋体" w:hint="eastAsia"/>
        </w:rPr>
        <w:t>将</w:t>
      </w:r>
      <w:r w:rsidRPr="00C24CD1">
        <w:rPr>
          <w:rFonts w:ascii="宋体" w:hAnsi="宋体" w:cs="宋体"/>
        </w:rPr>
        <w:t>革新传统的教学与教研方式，突破教师传统的听评课模式，教师的电子备课、课堂教学和课后反思的资源应用将更具有针对性和实效性，基于微课</w:t>
      </w:r>
      <w:r w:rsidR="00E81E82">
        <w:rPr>
          <w:rFonts w:ascii="宋体" w:hAnsi="宋体" w:cs="宋体" w:hint="eastAsia"/>
        </w:rPr>
        <w:t>资源</w:t>
      </w:r>
      <w:r w:rsidRPr="00C24CD1">
        <w:rPr>
          <w:rFonts w:ascii="宋体" w:hAnsi="宋体" w:cs="宋体"/>
        </w:rPr>
        <w:t>库的校本研修、区域网络教研将大有作为，并成为教师专业成长的重要途径之一。对于学生而言，微课</w:t>
      </w:r>
      <w:r w:rsidR="00E81E82">
        <w:rPr>
          <w:rFonts w:ascii="宋体" w:hAnsi="宋体" w:cs="宋体" w:hint="eastAsia"/>
        </w:rPr>
        <w:t>能</w:t>
      </w:r>
      <w:r w:rsidRPr="00C24CD1">
        <w:rPr>
          <w:rFonts w:ascii="宋体" w:hAnsi="宋体" w:cs="宋体"/>
        </w:rPr>
        <w:t>更好的满足学生对不同学科知识点的个性化学习、按需选择学习，既可查缺补漏又能强化巩固知识，是传统课堂学习的一种重要补充和拓展资源。特别是随着手持移动数码产品和无线网络的普及，基于微课</w:t>
      </w:r>
      <w:r w:rsidR="00E81E82">
        <w:rPr>
          <w:rFonts w:ascii="宋体" w:hAnsi="宋体" w:cs="宋体" w:hint="eastAsia"/>
        </w:rPr>
        <w:t>的</w:t>
      </w:r>
      <w:r w:rsidRPr="00C24CD1">
        <w:rPr>
          <w:rFonts w:ascii="宋体" w:hAnsi="宋体" w:cs="宋体"/>
        </w:rPr>
        <w:t>移动学习、远程学习、在线学习、“泛在学习”将会越来越普及，微课必将成为一种新型的教学模式和学习方式。更是一种可以让学生自主学习，进行探究性学习的平台。</w:t>
      </w:r>
    </w:p>
    <w:p w14:paraId="7019E69B" w14:textId="41B4B0E3" w:rsidR="001D0DA7" w:rsidRPr="00821C12" w:rsidRDefault="00A765B8" w:rsidP="004A26E0">
      <w:pPr>
        <w:widowControl/>
        <w:spacing w:beforeLines="0" w:afterLines="0" w:line="400" w:lineRule="exact"/>
        <w:ind w:firstLineChars="0" w:firstLine="420"/>
        <w:jc w:val="left"/>
        <w:rPr>
          <w:rFonts w:ascii="宋体" w:hAnsi="宋体" w:cs="宋体"/>
        </w:rPr>
      </w:pPr>
      <w:r w:rsidRPr="00C24CD1">
        <w:rPr>
          <w:rFonts w:ascii="宋体" w:hAnsi="宋体" w:cs="宋体"/>
        </w:rPr>
        <w:t>三维</w:t>
      </w:r>
      <w:r w:rsidRPr="00C24CD1">
        <w:rPr>
          <w:rFonts w:ascii="宋体" w:hAnsi="宋体" w:cs="宋体" w:hint="eastAsia"/>
        </w:rPr>
        <w:t>设计</w:t>
      </w:r>
      <w:r w:rsidRPr="00C24CD1">
        <w:rPr>
          <w:rFonts w:ascii="宋体" w:hAnsi="宋体" w:cs="宋体"/>
        </w:rPr>
        <w:t>是新一代数字化、虚拟化、智能化设计平台的基础，是培育</w:t>
      </w:r>
      <w:r w:rsidR="00E81E82">
        <w:rPr>
          <w:rFonts w:hint="eastAsia"/>
        </w:rPr>
        <w:t>创新型人才</w:t>
      </w:r>
      <w:r w:rsidRPr="00C24CD1">
        <w:rPr>
          <w:rFonts w:ascii="宋体" w:hAnsi="宋体" w:cs="宋体"/>
        </w:rPr>
        <w:t>的重要手段。在当前制造业全球化协作分工的大背景下，我国企业广泛、深入应用三维设计技术、院校加大三维创新设计方面的教育，已是大势所趋。三维技术普及化是必然的趋势，三维培训必须全面</w:t>
      </w:r>
      <w:r w:rsidRPr="00C24CD1">
        <w:rPr>
          <w:rFonts w:ascii="宋体" w:hAnsi="宋体" w:cs="宋体" w:hint="eastAsia"/>
        </w:rPr>
        <w:t>。将三维设计运用于</w:t>
      </w:r>
      <w:r w:rsidR="0023380F" w:rsidRPr="00C24CD1">
        <w:rPr>
          <w:rFonts w:ascii="宋体" w:hAnsi="宋体" w:cs="宋体" w:hint="eastAsia"/>
        </w:rPr>
        <w:t>在教学中</w:t>
      </w:r>
      <w:r w:rsidRPr="00C24CD1">
        <w:rPr>
          <w:rFonts w:ascii="宋体" w:hAnsi="宋体" w:cs="宋体" w:hint="eastAsia"/>
        </w:rPr>
        <w:t>有</w:t>
      </w:r>
      <w:r w:rsidR="0023380F" w:rsidRPr="00C24CD1">
        <w:rPr>
          <w:rFonts w:ascii="宋体" w:hAnsi="宋体" w:cs="宋体" w:hint="eastAsia"/>
        </w:rPr>
        <w:t>两种实践形式</w:t>
      </w:r>
      <w:r w:rsidR="00585E90" w:rsidRPr="00C24CD1">
        <w:rPr>
          <w:rFonts w:ascii="宋体" w:hAnsi="宋体" w:cs="宋体" w:hint="eastAsia"/>
        </w:rPr>
        <w:t>：观察和创设。</w:t>
      </w:r>
      <w:r w:rsidR="0023380F" w:rsidRPr="00C24CD1">
        <w:rPr>
          <w:rFonts w:ascii="宋体" w:hAnsi="宋体" w:cs="宋体" w:hint="eastAsia"/>
        </w:rPr>
        <w:t>观察，顾名思义，就是教师通过展示教具的方式向学生依次呈现该项顶端技术，而学生通过观察掌握知识或者发现技术运行的规律。创设则是一种实践教学，教师引导学生</w:t>
      </w:r>
      <w:r w:rsidR="00353C5B" w:rsidRPr="00C24CD1">
        <w:rPr>
          <w:rFonts w:ascii="宋体" w:hAnsi="宋体" w:cs="宋体" w:hint="eastAsia"/>
        </w:rPr>
        <w:t>三维设计技能</w:t>
      </w:r>
      <w:r w:rsidR="0023380F" w:rsidRPr="00C24CD1">
        <w:rPr>
          <w:rFonts w:ascii="宋体" w:hAnsi="宋体" w:cs="宋体" w:hint="eastAsia"/>
        </w:rPr>
        <w:t>，学生自主建立模型，最终完成对该技术的全面认识。通过提供观察和构建两种技术，可以让学生体验真实的学习空间，解决实际有效的问题，增加直接的学习经验。学生在此过程中获取知识，探究事物的本质和规律，获得创新能力、创造能力，形成创新人格，拓展视野，提高科学素养，发展综合能力。</w:t>
      </w:r>
    </w:p>
    <w:p w14:paraId="364AA519" w14:textId="4D852CF2" w:rsidR="008A45F9" w:rsidRPr="00C24CD1" w:rsidRDefault="008A45F9" w:rsidP="004A26E0">
      <w:pPr>
        <w:pStyle w:val="a5"/>
        <w:spacing w:before="156" w:after="156" w:line="400" w:lineRule="exact"/>
        <w:rPr>
          <w:szCs w:val="28"/>
        </w:rPr>
      </w:pPr>
      <w:r w:rsidRPr="00C24CD1">
        <w:rPr>
          <w:szCs w:val="28"/>
        </w:rPr>
        <w:lastRenderedPageBreak/>
        <w:t>2</w:t>
      </w:r>
      <w:r w:rsidRPr="00C24CD1">
        <w:rPr>
          <w:rFonts w:hint="eastAsia"/>
          <w:szCs w:val="28"/>
        </w:rPr>
        <w:t>．国内外在该方向的研究现状及分析</w:t>
      </w:r>
    </w:p>
    <w:p w14:paraId="1690F99B" w14:textId="462F769E" w:rsidR="008665B9" w:rsidRPr="00C24CD1" w:rsidRDefault="008665B9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国外</w:t>
      </w:r>
      <w:r w:rsidR="00A765B8" w:rsidRPr="00C24CD1">
        <w:rPr>
          <w:rFonts w:ascii="宋体" w:hAnsi="宋体" w:cs="宋体"/>
        </w:rPr>
        <w:t>:</w:t>
      </w:r>
      <w:r w:rsidRPr="00C24CD1">
        <w:rPr>
          <w:rFonts w:ascii="宋体" w:hAnsi="宋体" w:cs="宋体" w:hint="eastAsia"/>
        </w:rPr>
        <w:t>美国的</w:t>
      </w:r>
      <w:r w:rsidR="00A765B8" w:rsidRPr="00C24CD1">
        <w:rPr>
          <w:rFonts w:ascii="宋体" w:hAnsi="宋体" w:cs="宋体" w:hint="eastAsia"/>
        </w:rPr>
        <w:t>三维设计</w:t>
      </w:r>
      <w:r w:rsidRPr="00C24CD1">
        <w:rPr>
          <w:rFonts w:ascii="宋体" w:hAnsi="宋体" w:cs="宋体" w:hint="eastAsia"/>
        </w:rPr>
        <w:t>项目学习由来已久。以明尼苏达星站（</w:t>
      </w:r>
      <w:r w:rsidRPr="00C24CD1">
        <w:rPr>
          <w:rFonts w:ascii="宋体" w:hAnsi="宋体" w:cs="宋体"/>
        </w:rPr>
        <w:t>STARBASE Minnesota</w:t>
      </w:r>
      <w:r w:rsidRPr="00C24CD1">
        <w:rPr>
          <w:rFonts w:ascii="宋体" w:hAnsi="宋体" w:cs="宋体" w:hint="eastAsia"/>
        </w:rPr>
        <w:t>）项目为例，</w:t>
      </w:r>
      <w:r w:rsidRPr="00C24CD1">
        <w:rPr>
          <w:rFonts w:ascii="宋体" w:hAnsi="宋体" w:cs="宋体"/>
        </w:rPr>
        <w:t>1993</w:t>
      </w:r>
      <w:r w:rsidRPr="00C24CD1">
        <w:rPr>
          <w:rFonts w:ascii="宋体" w:hAnsi="宋体" w:cs="宋体" w:hint="eastAsia"/>
        </w:rPr>
        <w:t>年，美国天文学领域的明尼苏达星站项目开始实行，它是美国国防部组织的项目，教授学生航空航天主题短期课程。该项目主要让学生探索火星的模拟任务设计和建设火箭模型。其教学过程如下：掌握航空航天的基础知识以及火箭方面的相关知识、收集火箭相关数据、学习火箭模型设计、通过</w:t>
      </w:r>
      <w:r w:rsidRPr="00C24CD1">
        <w:rPr>
          <w:rFonts w:ascii="宋体" w:hAnsi="宋体" w:cs="宋体"/>
        </w:rPr>
        <w:t>3D</w:t>
      </w:r>
      <w:r w:rsidRPr="00C24CD1">
        <w:rPr>
          <w:rFonts w:ascii="宋体" w:hAnsi="宋体" w:cs="宋体" w:hint="eastAsia"/>
        </w:rPr>
        <w:t>打印机制作模型组件、试验飞行、标注火箭飞行路径、分析结果、与指导该项目的工程师研讨方案对飞行路径的影响</w:t>
      </w:r>
      <w:r w:rsidR="001B1D71" w:rsidRPr="00C24CD1">
        <w:rPr>
          <w:rFonts w:ascii="宋体" w:hAnsi="宋体" w:cs="宋体" w:hint="eastAsia"/>
        </w:rPr>
        <w:t>。</w:t>
      </w:r>
    </w:p>
    <w:p w14:paraId="7BCC1B86" w14:textId="20741455" w:rsidR="008665B9" w:rsidRPr="00C24CD1" w:rsidRDefault="008665B9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国内：中国的</w:t>
      </w:r>
      <w:r w:rsidR="00A765B8" w:rsidRPr="00C24CD1">
        <w:rPr>
          <w:rFonts w:ascii="宋体" w:hAnsi="宋体" w:cs="宋体" w:hint="eastAsia"/>
        </w:rPr>
        <w:t>三维设计</w:t>
      </w:r>
      <w:r w:rsidRPr="00C24CD1">
        <w:rPr>
          <w:rFonts w:ascii="宋体" w:hAnsi="宋体" w:cs="宋体" w:hint="eastAsia"/>
        </w:rPr>
        <w:t>课程发展也很迅速。在山东胶州，有</w:t>
      </w:r>
      <w:r w:rsidRPr="00C24CD1">
        <w:rPr>
          <w:rFonts w:ascii="宋体" w:hAnsi="宋体" w:cs="宋体"/>
        </w:rPr>
        <w:t>10</w:t>
      </w:r>
      <w:r w:rsidRPr="00C24CD1">
        <w:rPr>
          <w:rFonts w:ascii="宋体" w:hAnsi="宋体" w:cs="宋体" w:hint="eastAsia"/>
        </w:rPr>
        <w:t>多所</w:t>
      </w:r>
      <w:r w:rsidR="00DD4C62">
        <w:rPr>
          <w:rFonts w:ascii="宋体" w:hAnsi="宋体" w:cs="宋体" w:hint="eastAsia"/>
        </w:rPr>
        <w:t>中学</w:t>
      </w:r>
      <w:r w:rsidRPr="00C24CD1">
        <w:rPr>
          <w:rFonts w:ascii="宋体" w:hAnsi="宋体" w:cs="宋体" w:hint="eastAsia"/>
        </w:rPr>
        <w:t>开设了</w:t>
      </w:r>
      <w:r w:rsidR="00A765B8" w:rsidRPr="00C24CD1">
        <w:rPr>
          <w:rFonts w:ascii="宋体" w:hAnsi="宋体" w:cs="宋体" w:hint="eastAsia"/>
        </w:rPr>
        <w:t>三维设计</w:t>
      </w:r>
      <w:r w:rsidRPr="00C24CD1">
        <w:rPr>
          <w:rFonts w:ascii="宋体" w:hAnsi="宋体" w:cs="宋体" w:hint="eastAsia"/>
        </w:rPr>
        <w:t>课程；南京市秦淮区马府街小学试点</w:t>
      </w:r>
      <w:r w:rsidRPr="00C24CD1">
        <w:rPr>
          <w:rFonts w:ascii="宋体" w:hAnsi="宋体" w:cs="宋体"/>
        </w:rPr>
        <w:t>3D</w:t>
      </w:r>
      <w:r w:rsidRPr="00C24CD1">
        <w:rPr>
          <w:rFonts w:ascii="宋体" w:hAnsi="宋体" w:cs="宋体" w:hint="eastAsia"/>
        </w:rPr>
        <w:t>打印创新课；上海协和国际学校的学生使用三维技术扫描小行星灶神星图像，设计创造其微缩的模型来探索小行星。</w:t>
      </w:r>
    </w:p>
    <w:p w14:paraId="3928CCD5" w14:textId="14677415" w:rsidR="00EA0D2B" w:rsidRPr="00C24CD1" w:rsidRDefault="008665B9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2012年</w:t>
      </w:r>
      <w:r w:rsidRPr="00C24CD1">
        <w:rPr>
          <w:rFonts w:ascii="宋体" w:hAnsi="宋体" w:cs="宋体"/>
        </w:rPr>
        <w:t>9</w:t>
      </w:r>
      <w:r w:rsidRPr="00C24CD1">
        <w:rPr>
          <w:rFonts w:ascii="宋体" w:hAnsi="宋体" w:cs="宋体" w:hint="eastAsia"/>
        </w:rPr>
        <w:t>月，上海市闸北区和田路小学开设</w:t>
      </w:r>
      <w:r w:rsidR="00D729EB">
        <w:rPr>
          <w:rFonts w:ascii="宋体" w:hAnsi="宋体" w:cs="宋体" w:hint="eastAsia"/>
        </w:rPr>
        <w:t>三维设计</w:t>
      </w:r>
      <w:r w:rsidRPr="00C24CD1">
        <w:rPr>
          <w:rFonts w:ascii="宋体" w:hAnsi="宋体" w:cs="宋体" w:hint="eastAsia"/>
        </w:rPr>
        <w:t>校本课程，具体课程实施分为五个阶段：案例学习阶段、拍照创建阶段、实物构建阶段、想象构建阶段和虚实创造阶段。相应的虚实维度为：虚拟模仿、二维到虚拟、三维到虚拟、想象到虚拟、从想象和虚拟到实物形成。在案例学习阶段，学习内容是掌握相关软件工具的使用方法，形成抽象的空间思维；在拍照创建阶段，通过拍摄具体的实物，创建虚拟模型；实物构建阶段是通过观察，构建虚拟模型；想象构建阶段则是通过引导相关主题，让学生想象所要搭建的物体；虚实创造阶段是通过想象，用</w:t>
      </w:r>
      <w:r w:rsidRPr="00C24CD1">
        <w:rPr>
          <w:rFonts w:ascii="宋体" w:hAnsi="宋体" w:cs="宋体"/>
        </w:rPr>
        <w:t>3D</w:t>
      </w:r>
      <w:r w:rsidRPr="00C24CD1">
        <w:rPr>
          <w:rFonts w:ascii="宋体" w:hAnsi="宋体" w:cs="宋体" w:hint="eastAsia"/>
        </w:rPr>
        <w:t>打印机创造具体的实物。</w:t>
      </w:r>
    </w:p>
    <w:p w14:paraId="24250E25" w14:textId="187250E5" w:rsidR="003607CC" w:rsidRPr="00C24CD1" w:rsidRDefault="000E7900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三维设计</w:t>
      </w:r>
      <w:r w:rsidR="00B510A3" w:rsidRPr="00821C12">
        <w:rPr>
          <w:rFonts w:ascii="宋体" w:hAnsi="宋体" w:cs="宋体" w:hint="eastAsia"/>
        </w:rPr>
        <w:t>能</w:t>
      </w:r>
      <w:r w:rsidR="00821C12" w:rsidRPr="00821C12">
        <w:rPr>
          <w:rFonts w:ascii="宋体" w:hAnsi="宋体" w:cs="宋体" w:hint="eastAsia"/>
        </w:rPr>
        <w:t>够</w:t>
      </w:r>
      <w:r w:rsidR="00B510A3" w:rsidRPr="00821C12">
        <w:rPr>
          <w:rFonts w:ascii="宋体" w:hAnsi="宋体" w:cs="宋体" w:hint="eastAsia"/>
        </w:rPr>
        <w:t>辅助学生创设教学情境以及展示学习成果。此外，还增添了课堂交互活动以及学生之间的协作学习，充分发挥教师咨询者、引导者和学生学习动机激发者的角色，培养学生的探究精神和协作能力以及提高学生的科学素养。</w:t>
      </w:r>
    </w:p>
    <w:p w14:paraId="68AC7D7B" w14:textId="0DFA307D" w:rsidR="008A45F9" w:rsidRPr="00C24CD1" w:rsidRDefault="008A45F9" w:rsidP="004A26E0">
      <w:pPr>
        <w:pStyle w:val="a5"/>
        <w:spacing w:before="156" w:after="156" w:line="400" w:lineRule="exact"/>
        <w:rPr>
          <w:szCs w:val="28"/>
        </w:rPr>
      </w:pPr>
      <w:r w:rsidRPr="00C24CD1">
        <w:rPr>
          <w:szCs w:val="28"/>
        </w:rPr>
        <w:t>3</w:t>
      </w:r>
      <w:r w:rsidRPr="00C24CD1">
        <w:rPr>
          <w:rFonts w:hint="eastAsia"/>
          <w:szCs w:val="28"/>
        </w:rPr>
        <w:t>．主要研究内容</w:t>
      </w:r>
    </w:p>
    <w:p w14:paraId="386DDE18" w14:textId="0DFC3AB7" w:rsidR="00C32DD6" w:rsidRDefault="008665B9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821C12">
        <w:rPr>
          <w:rFonts w:ascii="宋体" w:hAnsi="宋体" w:cs="宋体" w:hint="eastAsia"/>
        </w:rPr>
        <w:t>基</w:t>
      </w:r>
      <w:r w:rsidRPr="00C24CD1">
        <w:rPr>
          <w:rFonts w:ascii="宋体" w:hAnsi="宋体" w:cs="宋体" w:hint="eastAsia"/>
        </w:rPr>
        <w:t>于</w:t>
      </w:r>
      <w:r w:rsidR="00D7703D" w:rsidRPr="00C24CD1">
        <w:rPr>
          <w:rFonts w:ascii="宋体" w:hAnsi="宋体" w:cs="宋体" w:hint="eastAsia"/>
        </w:rPr>
        <w:t>国内</w:t>
      </w:r>
      <w:r w:rsidRPr="00C24CD1">
        <w:rPr>
          <w:rFonts w:ascii="宋体" w:hAnsi="宋体" w:cs="宋体" w:hint="eastAsia"/>
        </w:rPr>
        <w:t>现代化教育的发展</w:t>
      </w:r>
      <w:r w:rsidR="00D7703D" w:rsidRPr="00C24CD1">
        <w:rPr>
          <w:rFonts w:ascii="宋体" w:hAnsi="宋体" w:cs="宋体" w:hint="eastAsia"/>
        </w:rPr>
        <w:t>现状，结合</w:t>
      </w:r>
      <w:r w:rsidR="00483BF5" w:rsidRPr="00C24CD1">
        <w:rPr>
          <w:rFonts w:ascii="宋体" w:hAnsi="宋体" w:cs="宋体" w:hint="eastAsia"/>
        </w:rPr>
        <w:t>《</w:t>
      </w:r>
      <w:r w:rsidR="00C24CD1" w:rsidRPr="00C24CD1">
        <w:rPr>
          <w:rFonts w:ascii="宋体" w:hAnsi="宋体" w:cs="宋体" w:hint="eastAsia"/>
        </w:rPr>
        <w:t>普通高中信息技术课程标准</w:t>
      </w:r>
      <w:r w:rsidR="00483BF5" w:rsidRPr="00C24CD1">
        <w:rPr>
          <w:rFonts w:ascii="宋体" w:hAnsi="宋体" w:cs="宋体" w:hint="eastAsia"/>
        </w:rPr>
        <w:t>》</w:t>
      </w:r>
      <w:r w:rsidR="00D7703D" w:rsidRPr="00C24CD1">
        <w:rPr>
          <w:rFonts w:ascii="宋体" w:hAnsi="宋体" w:cs="宋体" w:hint="eastAsia"/>
        </w:rPr>
        <w:t>，制作一</w:t>
      </w:r>
      <w:r w:rsidRPr="00C24CD1">
        <w:rPr>
          <w:rFonts w:ascii="宋体" w:hAnsi="宋体" w:cs="宋体" w:hint="eastAsia"/>
        </w:rPr>
        <w:t>组</w:t>
      </w:r>
      <w:r w:rsidR="00D7703D" w:rsidRPr="00C24CD1">
        <w:rPr>
          <w:rFonts w:ascii="宋体" w:hAnsi="宋体" w:cs="宋体" w:hint="eastAsia"/>
        </w:rPr>
        <w:t>以“</w:t>
      </w:r>
      <w:r w:rsidRPr="00C24CD1">
        <w:rPr>
          <w:rFonts w:ascii="宋体" w:hAnsi="宋体" w:cs="宋体" w:hint="eastAsia"/>
        </w:rPr>
        <w:t>学好</w:t>
      </w:r>
      <w:r w:rsidR="00353C5B" w:rsidRPr="00C24CD1">
        <w:rPr>
          <w:rFonts w:ascii="宋体" w:hAnsi="宋体" w:cs="宋体" w:hint="eastAsia"/>
        </w:rPr>
        <w:t>三维设计</w:t>
      </w:r>
      <w:r w:rsidRPr="00C24CD1">
        <w:rPr>
          <w:rFonts w:ascii="宋体" w:hAnsi="宋体" w:cs="宋体" w:hint="eastAsia"/>
        </w:rPr>
        <w:t>，培养创造性思维</w:t>
      </w:r>
      <w:r w:rsidR="00D7703D" w:rsidRPr="00C24CD1">
        <w:rPr>
          <w:rFonts w:ascii="宋体" w:hAnsi="宋体" w:cs="宋体" w:hint="eastAsia"/>
        </w:rPr>
        <w:t>”为主题的</w:t>
      </w:r>
      <w:r w:rsidRPr="00C24CD1">
        <w:rPr>
          <w:rFonts w:ascii="宋体" w:hAnsi="宋体" w:cs="宋体" w:hint="eastAsia"/>
        </w:rPr>
        <w:t>微课</w:t>
      </w:r>
      <w:r w:rsidR="00D7703D" w:rsidRPr="00C24CD1">
        <w:rPr>
          <w:rFonts w:ascii="宋体" w:hAnsi="宋体" w:cs="宋体" w:hint="eastAsia"/>
        </w:rPr>
        <w:t>。</w:t>
      </w:r>
      <w:r w:rsidR="00C24CD1">
        <w:rPr>
          <w:rFonts w:ascii="宋体" w:hAnsi="宋体" w:cs="宋体" w:hint="eastAsia"/>
        </w:rPr>
        <w:t>形成关于</w:t>
      </w:r>
      <w:r w:rsidR="000658F1" w:rsidRPr="00C24CD1">
        <w:rPr>
          <w:rFonts w:ascii="宋体" w:hAnsi="宋体" w:cs="宋体" w:hint="eastAsia"/>
        </w:rPr>
        <w:t>三维</w:t>
      </w:r>
      <w:r w:rsidR="00353C5B" w:rsidRPr="00C24CD1">
        <w:rPr>
          <w:rFonts w:ascii="宋体" w:hAnsi="宋体" w:cs="宋体" w:hint="eastAsia"/>
        </w:rPr>
        <w:t>设计</w:t>
      </w:r>
      <w:r w:rsidR="00C24CD1">
        <w:rPr>
          <w:rFonts w:ascii="宋体" w:hAnsi="宋体" w:cs="宋体" w:hint="eastAsia"/>
        </w:rPr>
        <w:t>系列微教学设计方案、</w:t>
      </w:r>
      <w:r w:rsidR="00483BF5" w:rsidRPr="00C24CD1">
        <w:rPr>
          <w:rFonts w:ascii="宋体" w:hAnsi="宋体" w:cs="宋体" w:hint="eastAsia"/>
        </w:rPr>
        <w:t>微课件</w:t>
      </w:r>
      <w:r w:rsidR="00C24CD1">
        <w:rPr>
          <w:rFonts w:ascii="宋体" w:hAnsi="宋体" w:cs="宋体" w:hint="eastAsia"/>
        </w:rPr>
        <w:t>和</w:t>
      </w:r>
      <w:r w:rsidR="00483BF5" w:rsidRPr="00C24CD1">
        <w:rPr>
          <w:rFonts w:ascii="宋体" w:hAnsi="宋体" w:cs="宋体" w:hint="eastAsia"/>
        </w:rPr>
        <w:t>微视频。</w:t>
      </w:r>
    </w:p>
    <w:p w14:paraId="6C98F01E" w14:textId="354A9550" w:rsidR="00004D3D" w:rsidRDefault="00004D3D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现有微课存在的问题</w:t>
      </w:r>
    </w:p>
    <w:p w14:paraId="094EF043" w14:textId="70914101" w:rsidR="00E844E7" w:rsidRPr="00E844E7" w:rsidRDefault="00E844E7" w:rsidP="003800DD">
      <w:pPr>
        <w:spacing w:beforeLines="0" w:afterLines="0" w:line="400" w:lineRule="exact"/>
        <w:ind w:left="42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现有</w:t>
      </w:r>
      <w:r w:rsidRPr="00E844E7">
        <w:rPr>
          <w:rFonts w:ascii="宋体" w:hAnsi="宋体" w:cs="宋体" w:hint="eastAsia"/>
        </w:rPr>
        <w:t>微课中存在的问题选题不当</w:t>
      </w:r>
      <w:r>
        <w:rPr>
          <w:rFonts w:ascii="宋体" w:hAnsi="宋体" w:cs="宋体" w:hint="eastAsia"/>
        </w:rPr>
        <w:t>、</w:t>
      </w:r>
      <w:r w:rsidRPr="00E844E7">
        <w:rPr>
          <w:rFonts w:ascii="宋体" w:hAnsi="宋体" w:cs="宋体" w:hint="eastAsia"/>
        </w:rPr>
        <w:t>将微课等同于课堂实录</w:t>
      </w:r>
      <w:r>
        <w:rPr>
          <w:rFonts w:ascii="宋体" w:hAnsi="宋体" w:cs="宋体" w:hint="eastAsia"/>
        </w:rPr>
        <w:t>、</w:t>
      </w:r>
      <w:r w:rsidRPr="00E844E7">
        <w:rPr>
          <w:rFonts w:ascii="宋体" w:hAnsi="宋体" w:cs="宋体" w:hint="eastAsia"/>
        </w:rPr>
        <w:t>知识密度高，忽视引导学生深度思考</w:t>
      </w:r>
      <w:r w:rsidR="003800DD">
        <w:rPr>
          <w:rFonts w:ascii="宋体" w:hAnsi="宋体" w:cs="宋体" w:hint="eastAsia"/>
        </w:rPr>
        <w:t>、</w:t>
      </w:r>
      <w:r w:rsidRPr="00E844E7">
        <w:rPr>
          <w:rFonts w:ascii="宋体" w:hAnsi="宋体" w:cs="宋体" w:hint="eastAsia"/>
        </w:rPr>
        <w:t>过分追求可视化、动态化和趣味性</w:t>
      </w:r>
      <w:r>
        <w:rPr>
          <w:rFonts w:ascii="宋体" w:hAnsi="宋体" w:cs="宋体" w:hint="eastAsia"/>
        </w:rPr>
        <w:t>、</w:t>
      </w:r>
      <w:r w:rsidRPr="00E844E7">
        <w:rPr>
          <w:rFonts w:ascii="宋体" w:hAnsi="宋体" w:cs="宋体" w:hint="eastAsia"/>
        </w:rPr>
        <w:t>视频拍摄和制作有技术缺陷</w:t>
      </w:r>
      <w:r w:rsidR="00E04934">
        <w:rPr>
          <w:rFonts w:ascii="宋体" w:hAnsi="宋体" w:cs="宋体" w:hint="eastAsia"/>
        </w:rPr>
        <w:t>等问题</w:t>
      </w:r>
    </w:p>
    <w:p w14:paraId="4C90DCA3" w14:textId="77777777" w:rsidR="009400E6" w:rsidRDefault="00004D3D" w:rsidP="009400E6">
      <w:pPr>
        <w:spacing w:beforeLines="0" w:afterLines="0" w:line="400" w:lineRule="exact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.2</w:t>
      </w:r>
      <w:r w:rsidR="009400E6">
        <w:rPr>
          <w:rFonts w:ascii="宋体" w:hAnsi="宋体" w:cs="宋体" w:hint="eastAsia"/>
        </w:rPr>
        <w:t>三维设计微课的应用研究</w:t>
      </w:r>
    </w:p>
    <w:p w14:paraId="6A09F2F3" w14:textId="61C424DF" w:rsidR="009A3225" w:rsidRPr="009400E6" w:rsidRDefault="009400E6" w:rsidP="00BA340A">
      <w:pPr>
        <w:spacing w:beforeLines="0" w:afterLines="0" w:line="400" w:lineRule="exact"/>
        <w:ind w:left="420" w:firstLineChars="300" w:firstLine="720"/>
        <w:rPr>
          <w:rFonts w:ascii="宋体" w:hAnsi="宋体" w:cs="宋体"/>
        </w:rPr>
      </w:pPr>
      <w:r w:rsidRPr="00623D3C">
        <w:rPr>
          <w:rFonts w:ascii="宋体" w:hAnsi="宋体" w:cs="宋体" w:hint="eastAsia"/>
        </w:rPr>
        <w:t>通过分析</w:t>
      </w:r>
      <w:r w:rsidR="00BA340A">
        <w:rPr>
          <w:rFonts w:ascii="宋体" w:hAnsi="宋体" w:cs="宋体" w:hint="eastAsia"/>
        </w:rPr>
        <w:t>现有微课的问题及</w:t>
      </w:r>
      <w:r w:rsidRPr="00623D3C">
        <w:rPr>
          <w:rFonts w:ascii="宋体" w:hAnsi="宋体" w:cs="宋体" w:hint="eastAsia"/>
        </w:rPr>
        <w:t>三维动画课堂教学存在的问题</w:t>
      </w:r>
      <w:r w:rsidR="00BA340A">
        <w:rPr>
          <w:rFonts w:ascii="宋体" w:hAnsi="宋体" w:cs="宋体" w:hint="eastAsia"/>
        </w:rPr>
        <w:t>进行三维</w:t>
      </w:r>
      <w:r w:rsidR="00BA340A">
        <w:rPr>
          <w:rFonts w:ascii="宋体" w:hAnsi="宋体" w:cs="宋体" w:hint="eastAsia"/>
        </w:rPr>
        <w:lastRenderedPageBreak/>
        <w:t>设计微课的应用研究。通过</w:t>
      </w:r>
      <w:r w:rsidRPr="00623D3C">
        <w:rPr>
          <w:rFonts w:ascii="宋体" w:hAnsi="宋体" w:cs="宋体" w:hint="eastAsia"/>
        </w:rPr>
        <w:t>微课辅助三维动画的教学优势,将微课引入教学实践中,从微课教学内容设计、过程设计及录制与后期处理等方面进行研究</w:t>
      </w:r>
      <w:r>
        <w:rPr>
          <w:rFonts w:ascii="宋体" w:hAnsi="宋体" w:cs="宋体" w:hint="eastAsia"/>
        </w:rPr>
        <w:t>以及三维设计微课的发展趋势。</w:t>
      </w:r>
    </w:p>
    <w:p w14:paraId="6B2AA014" w14:textId="6443B7D2" w:rsidR="005D18C3" w:rsidRDefault="00004D3D" w:rsidP="005D18C3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7E5F78">
        <w:rPr>
          <w:rFonts w:ascii="宋体" w:hAnsi="宋体" w:cs="宋体" w:hint="eastAsia"/>
        </w:rPr>
        <w:t>3</w:t>
      </w:r>
      <w:r w:rsidRPr="007E5F78">
        <w:rPr>
          <w:rFonts w:ascii="宋体" w:hAnsi="宋体" w:cs="宋体"/>
        </w:rPr>
        <w:t>.</w:t>
      </w:r>
      <w:r w:rsidR="009A3225">
        <w:rPr>
          <w:rFonts w:ascii="宋体" w:hAnsi="宋体" w:cs="宋体"/>
        </w:rPr>
        <w:t>3</w:t>
      </w:r>
      <w:r w:rsidR="009400E6" w:rsidRPr="00821C12">
        <w:rPr>
          <w:rFonts w:ascii="宋体" w:hAnsi="宋体" w:cs="宋体" w:hint="eastAsia"/>
        </w:rPr>
        <w:t>三维设计微课</w:t>
      </w:r>
      <w:r w:rsidR="009400E6">
        <w:rPr>
          <w:rFonts w:ascii="宋体" w:hAnsi="宋体" w:cs="宋体" w:hint="eastAsia"/>
        </w:rPr>
        <w:t>设计与制作</w:t>
      </w:r>
    </w:p>
    <w:p w14:paraId="14EFEBED" w14:textId="77777777" w:rsidR="005D18C3" w:rsidRDefault="005D18C3" w:rsidP="005D18C3">
      <w:pPr>
        <w:spacing w:beforeLines="0" w:afterLines="0" w:line="400" w:lineRule="exact"/>
        <w:ind w:firstLine="480"/>
        <w:rPr>
          <w:rFonts w:ascii="宋体" w:hAnsi="宋体" w:cs="宋体" w:hint="eastAsia"/>
        </w:rPr>
      </w:pP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231"/>
        <w:gridCol w:w="2765"/>
        <w:gridCol w:w="2766"/>
      </w:tblGrid>
      <w:tr w:rsidR="005D18C3" w14:paraId="77D5D5AE" w14:textId="77777777" w:rsidTr="005D18C3">
        <w:tc>
          <w:tcPr>
            <w:tcW w:w="2231" w:type="dxa"/>
            <w:vAlign w:val="center"/>
          </w:tcPr>
          <w:p w14:paraId="5D4C1859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研究内容</w:t>
            </w:r>
          </w:p>
        </w:tc>
        <w:tc>
          <w:tcPr>
            <w:tcW w:w="2765" w:type="dxa"/>
            <w:vAlign w:val="center"/>
          </w:tcPr>
          <w:p w14:paraId="4B4EFC8D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主要内容</w:t>
            </w:r>
          </w:p>
        </w:tc>
        <w:tc>
          <w:tcPr>
            <w:tcW w:w="2766" w:type="dxa"/>
            <w:vAlign w:val="center"/>
          </w:tcPr>
          <w:p w14:paraId="303B8E7B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知识点</w:t>
            </w:r>
          </w:p>
        </w:tc>
      </w:tr>
      <w:tr w:rsidR="005D18C3" w14:paraId="18139E8F" w14:textId="77777777" w:rsidTr="005D18C3">
        <w:tc>
          <w:tcPr>
            <w:tcW w:w="2231" w:type="dxa"/>
            <w:vMerge w:val="restart"/>
            <w:vAlign w:val="center"/>
          </w:tcPr>
          <w:p w14:paraId="61735B9C" w14:textId="77777777" w:rsidR="005D18C3" w:rsidRPr="005815A1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 w:rsidRPr="005815A1">
              <w:rPr>
                <w:rFonts w:ascii="宋体" w:hAnsi="宋体" w:cs="宋体" w:hint="eastAsia"/>
              </w:rPr>
              <w:t>微课件</w:t>
            </w:r>
          </w:p>
        </w:tc>
        <w:tc>
          <w:tcPr>
            <w:tcW w:w="2765" w:type="dxa"/>
            <w:vAlign w:val="center"/>
          </w:tcPr>
          <w:p w14:paraId="218E62FD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神奇的3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打印</w:t>
            </w:r>
          </w:p>
        </w:tc>
        <w:tc>
          <w:tcPr>
            <w:tcW w:w="2766" w:type="dxa"/>
            <w:vAlign w:val="center"/>
          </w:tcPr>
          <w:p w14:paraId="6E784C4A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三维设计基本原理</w:t>
            </w:r>
          </w:p>
        </w:tc>
      </w:tr>
      <w:tr w:rsidR="005D18C3" w14:paraId="1E5D2AC2" w14:textId="77777777" w:rsidTr="005D18C3">
        <w:tc>
          <w:tcPr>
            <w:tcW w:w="2231" w:type="dxa"/>
            <w:vMerge/>
            <w:vAlign w:val="center"/>
          </w:tcPr>
          <w:p w14:paraId="43B6882D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2765" w:type="dxa"/>
            <w:vAlign w:val="center"/>
          </w:tcPr>
          <w:p w14:paraId="4C92F0FA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初识神奇的3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one</w:t>
            </w:r>
          </w:p>
        </w:tc>
        <w:tc>
          <w:tcPr>
            <w:tcW w:w="2766" w:type="dxa"/>
            <w:vAlign w:val="center"/>
          </w:tcPr>
          <w:p w14:paraId="3C337D5D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建模基本操作</w:t>
            </w:r>
          </w:p>
        </w:tc>
      </w:tr>
      <w:tr w:rsidR="005D18C3" w14:paraId="55D0AD94" w14:textId="77777777" w:rsidTr="005D18C3">
        <w:tc>
          <w:tcPr>
            <w:tcW w:w="2231" w:type="dxa"/>
            <w:vMerge/>
            <w:vAlign w:val="center"/>
          </w:tcPr>
          <w:p w14:paraId="773E235F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2765" w:type="dxa"/>
            <w:vAlign w:val="center"/>
          </w:tcPr>
          <w:p w14:paraId="25DFFDFB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布尔运算助我献爱心</w:t>
            </w:r>
          </w:p>
        </w:tc>
        <w:tc>
          <w:tcPr>
            <w:tcW w:w="2766" w:type="dxa"/>
            <w:vAlign w:val="center"/>
          </w:tcPr>
          <w:p w14:paraId="1D1F5370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通过创建完整案例学习布尔运算技巧</w:t>
            </w:r>
          </w:p>
        </w:tc>
      </w:tr>
      <w:tr w:rsidR="005D18C3" w14:paraId="24E45A47" w14:textId="77777777" w:rsidTr="005D18C3">
        <w:tc>
          <w:tcPr>
            <w:tcW w:w="2231" w:type="dxa"/>
            <w:vMerge/>
            <w:vAlign w:val="center"/>
          </w:tcPr>
          <w:p w14:paraId="419FE1F4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2765" w:type="dxa"/>
            <w:vAlign w:val="center"/>
          </w:tcPr>
          <w:p w14:paraId="2DAC29A7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实体变形巧做环保箱</w:t>
            </w:r>
          </w:p>
        </w:tc>
        <w:tc>
          <w:tcPr>
            <w:tcW w:w="2766" w:type="dxa"/>
            <w:vAlign w:val="center"/>
          </w:tcPr>
          <w:p w14:paraId="40C6C79B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通过创建完整案例学习实体变形技巧</w:t>
            </w:r>
          </w:p>
        </w:tc>
      </w:tr>
      <w:tr w:rsidR="005D18C3" w14:paraId="79F797BC" w14:textId="77777777" w:rsidTr="005D18C3">
        <w:tc>
          <w:tcPr>
            <w:tcW w:w="2231" w:type="dxa"/>
            <w:vMerge/>
            <w:vAlign w:val="center"/>
          </w:tcPr>
          <w:p w14:paraId="67682EE1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2765" w:type="dxa"/>
            <w:vAlign w:val="center"/>
          </w:tcPr>
          <w:p w14:paraId="22DB6CD2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二维草图巧做宣传牌</w:t>
            </w:r>
          </w:p>
        </w:tc>
        <w:tc>
          <w:tcPr>
            <w:tcW w:w="2766" w:type="dxa"/>
            <w:vAlign w:val="center"/>
          </w:tcPr>
          <w:p w14:paraId="56EA6A29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通过创建完整案例学习二维草图技巧</w:t>
            </w:r>
          </w:p>
        </w:tc>
      </w:tr>
      <w:tr w:rsidR="005D18C3" w14:paraId="3ED8BC5B" w14:textId="77777777" w:rsidTr="005D18C3">
        <w:trPr>
          <w:trHeight w:val="712"/>
        </w:trPr>
        <w:tc>
          <w:tcPr>
            <w:tcW w:w="2231" w:type="dxa"/>
            <w:vMerge/>
            <w:vAlign w:val="center"/>
          </w:tcPr>
          <w:p w14:paraId="2A84F644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2765" w:type="dxa"/>
            <w:vAlign w:val="center"/>
          </w:tcPr>
          <w:p w14:paraId="49E868FE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多法并举巧做雨伞</w:t>
            </w:r>
          </w:p>
        </w:tc>
        <w:tc>
          <w:tcPr>
            <w:tcW w:w="2766" w:type="dxa"/>
            <w:vAlign w:val="center"/>
          </w:tcPr>
          <w:p w14:paraId="7410AD64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运用三维设计技巧创建完整案例</w:t>
            </w:r>
          </w:p>
        </w:tc>
      </w:tr>
      <w:tr w:rsidR="005D18C3" w14:paraId="73C56AA9" w14:textId="77777777" w:rsidTr="005D18C3">
        <w:tc>
          <w:tcPr>
            <w:tcW w:w="2231" w:type="dxa"/>
            <w:vAlign w:val="center"/>
          </w:tcPr>
          <w:p w14:paraId="1BBEBF9C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微视频</w:t>
            </w:r>
          </w:p>
        </w:tc>
        <w:tc>
          <w:tcPr>
            <w:tcW w:w="2765" w:type="dxa"/>
            <w:vAlign w:val="center"/>
          </w:tcPr>
          <w:p w14:paraId="7FC98142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录制微课视频</w:t>
            </w:r>
          </w:p>
        </w:tc>
        <w:tc>
          <w:tcPr>
            <w:tcW w:w="2766" w:type="dxa"/>
            <w:vAlign w:val="center"/>
          </w:tcPr>
          <w:p w14:paraId="7070CD04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熟练操作C</w:t>
            </w: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软件</w:t>
            </w:r>
          </w:p>
          <w:p w14:paraId="3275FF06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基本的教师技能</w:t>
            </w:r>
          </w:p>
        </w:tc>
      </w:tr>
      <w:tr w:rsidR="005D18C3" w14:paraId="0E89D84B" w14:textId="77777777" w:rsidTr="005D18C3">
        <w:tc>
          <w:tcPr>
            <w:tcW w:w="2231" w:type="dxa"/>
            <w:vAlign w:val="center"/>
          </w:tcPr>
          <w:p w14:paraId="7799BB4B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教学设计</w:t>
            </w:r>
          </w:p>
        </w:tc>
        <w:tc>
          <w:tcPr>
            <w:tcW w:w="2765" w:type="dxa"/>
            <w:vAlign w:val="center"/>
          </w:tcPr>
          <w:p w14:paraId="5FB32DA5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每个微课都制作相应的教学设计</w:t>
            </w:r>
          </w:p>
        </w:tc>
        <w:tc>
          <w:tcPr>
            <w:tcW w:w="2766" w:type="dxa"/>
            <w:vAlign w:val="center"/>
          </w:tcPr>
          <w:p w14:paraId="77EB0774" w14:textId="77777777" w:rsidR="005D18C3" w:rsidRDefault="005D18C3" w:rsidP="006E1C33">
            <w:pPr>
              <w:spacing w:beforeLines="0" w:afterLines="0"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教学设计的相应要求</w:t>
            </w:r>
          </w:p>
        </w:tc>
      </w:tr>
    </w:tbl>
    <w:p w14:paraId="34A649CD" w14:textId="5F408B96" w:rsidR="00814AFF" w:rsidRPr="00C24CD1" w:rsidRDefault="00D7703D" w:rsidP="004A26E0">
      <w:pPr>
        <w:pStyle w:val="a5"/>
        <w:spacing w:before="156" w:after="156" w:line="400" w:lineRule="exact"/>
        <w:rPr>
          <w:rFonts w:ascii="宋体" w:eastAsia="宋体" w:hAnsi="宋体" w:cs="宋体"/>
          <w:sz w:val="24"/>
        </w:rPr>
      </w:pPr>
      <w:r w:rsidRPr="00C24CD1">
        <w:rPr>
          <w:szCs w:val="28"/>
        </w:rPr>
        <w:t xml:space="preserve">4.  </w:t>
      </w:r>
      <w:r w:rsidRPr="00C24CD1">
        <w:rPr>
          <w:szCs w:val="28"/>
        </w:rPr>
        <w:t>研究方案</w:t>
      </w:r>
    </w:p>
    <w:p w14:paraId="0D2306AD" w14:textId="3CC764B1" w:rsidR="00814AFF" w:rsidRPr="00821C12" w:rsidRDefault="00814AFF" w:rsidP="004A26E0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821C12">
        <w:rPr>
          <w:rFonts w:ascii="宋体" w:hAnsi="宋体" w:cs="宋体" w:hint="eastAsia"/>
        </w:rPr>
        <w:t>1</w:t>
      </w:r>
      <w:r w:rsidRPr="00821C12">
        <w:rPr>
          <w:rFonts w:ascii="宋体" w:hAnsi="宋体" w:cs="宋体"/>
        </w:rPr>
        <w:t>.</w:t>
      </w:r>
      <w:r w:rsidR="00337D3F" w:rsidRPr="00821C12">
        <w:rPr>
          <w:rFonts w:ascii="宋体" w:hAnsi="宋体" w:cs="宋体" w:hint="eastAsia"/>
        </w:rPr>
        <w:t>知识点提炼：</w:t>
      </w:r>
      <w:r w:rsidRPr="00821C12">
        <w:rPr>
          <w:rFonts w:ascii="宋体" w:hAnsi="宋体" w:cs="宋体" w:hint="eastAsia"/>
        </w:rPr>
        <w:t>学习</w:t>
      </w:r>
      <w:r w:rsidR="000E7900" w:rsidRPr="00821C12">
        <w:rPr>
          <w:rFonts w:ascii="宋体" w:hAnsi="宋体" w:cs="宋体" w:hint="eastAsia"/>
        </w:rPr>
        <w:t>三维设计</w:t>
      </w:r>
      <w:r w:rsidR="00337D3F" w:rsidRPr="00821C12">
        <w:rPr>
          <w:rFonts w:ascii="宋体" w:hAnsi="宋体" w:cs="宋体" w:hint="eastAsia"/>
        </w:rPr>
        <w:t>基本原理以及Tinkercad的使用。突出知识体系，注意知识之间的关联性，使知识之间是递进深入的。并且将微课中的知识点与实际应用相关联，提升解决生活中的实际问题的能力。</w:t>
      </w:r>
    </w:p>
    <w:p w14:paraId="6FC9CEE4" w14:textId="4E592181" w:rsidR="009F6A9C" w:rsidRPr="00821C12" w:rsidRDefault="009F6A9C" w:rsidP="009F6A9C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821C12">
        <w:rPr>
          <w:rFonts w:ascii="宋体" w:hAnsi="宋体" w:cs="宋体" w:hint="eastAsia"/>
        </w:rPr>
        <w:t>2</w:t>
      </w:r>
      <w:r w:rsidRPr="00821C12">
        <w:rPr>
          <w:rFonts w:ascii="宋体" w:hAnsi="宋体" w:cs="宋体"/>
        </w:rPr>
        <w:t>.</w:t>
      </w:r>
      <w:r w:rsidRPr="00821C12">
        <w:rPr>
          <w:rFonts w:ascii="宋体" w:hAnsi="宋体" w:cs="宋体" w:hint="eastAsia"/>
        </w:rPr>
        <w:t>制定</w:t>
      </w:r>
      <w:r w:rsidR="00337D3F" w:rsidRPr="00821C12">
        <w:rPr>
          <w:rFonts w:ascii="宋体" w:hAnsi="宋体" w:cs="宋体" w:hint="eastAsia"/>
        </w:rPr>
        <w:t>信息化</w:t>
      </w:r>
      <w:r w:rsidRPr="00821C12">
        <w:rPr>
          <w:rFonts w:ascii="宋体" w:hAnsi="宋体" w:cs="宋体" w:hint="eastAsia"/>
        </w:rPr>
        <w:t>教学设计</w:t>
      </w:r>
      <w:r w:rsidRPr="00821C12">
        <w:rPr>
          <w:rFonts w:ascii="宋体" w:hAnsi="宋体" w:cs="宋体"/>
        </w:rPr>
        <w:t>:</w:t>
      </w:r>
      <w:r w:rsidRPr="00821C12">
        <w:rPr>
          <w:rFonts w:ascii="宋体" w:hAnsi="宋体" w:cs="宋体" w:hint="eastAsia"/>
        </w:rPr>
        <w:t>结合教学环境、</w:t>
      </w:r>
      <w:r w:rsidR="00DD4C62" w:rsidRPr="00821C12">
        <w:rPr>
          <w:rFonts w:ascii="宋体" w:hAnsi="宋体" w:cs="宋体" w:hint="eastAsia"/>
        </w:rPr>
        <w:t>中学</w:t>
      </w:r>
      <w:r w:rsidRPr="00821C12">
        <w:rPr>
          <w:rFonts w:ascii="宋体" w:hAnsi="宋体" w:cs="宋体" w:hint="eastAsia"/>
        </w:rPr>
        <w:t>的知识水平以及微课的教学内容，制定合理的教学设计。</w:t>
      </w:r>
      <w:r w:rsidR="00337D3F" w:rsidRPr="00821C12">
        <w:rPr>
          <w:rFonts w:ascii="宋体" w:hAnsi="宋体" w:cs="宋体" w:hint="eastAsia"/>
        </w:rPr>
        <w:t>并且由于微课自身的特点所限，微课教学设计还应注意参照传统教学设计，降低教学环节的比例。</w:t>
      </w:r>
    </w:p>
    <w:p w14:paraId="5997A97A" w14:textId="131A7B9A" w:rsidR="00402F12" w:rsidRPr="00821C12" w:rsidRDefault="009F6A9C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821C12">
        <w:rPr>
          <w:rFonts w:ascii="宋体" w:hAnsi="宋体" w:cs="宋体" w:hint="eastAsia"/>
        </w:rPr>
        <w:t>3</w:t>
      </w:r>
      <w:r w:rsidR="00402F12" w:rsidRPr="00821C12">
        <w:rPr>
          <w:rFonts w:ascii="宋体" w:hAnsi="宋体" w:cs="宋体"/>
        </w:rPr>
        <w:t>.</w:t>
      </w:r>
      <w:r w:rsidR="00534C54" w:rsidRPr="00821C12">
        <w:rPr>
          <w:rFonts w:ascii="宋体" w:hAnsi="宋体" w:cs="宋体"/>
        </w:rPr>
        <w:t xml:space="preserve"> </w:t>
      </w:r>
      <w:r w:rsidR="00534C54" w:rsidRPr="00821C12">
        <w:rPr>
          <w:rFonts w:ascii="宋体" w:hAnsi="宋体" w:cs="宋体" w:hint="eastAsia"/>
        </w:rPr>
        <w:t>制作</w:t>
      </w:r>
      <w:r w:rsidR="00337D3F" w:rsidRPr="00821C12">
        <w:rPr>
          <w:rFonts w:ascii="宋体" w:hAnsi="宋体" w:cs="宋体"/>
        </w:rPr>
        <w:t>PPT</w:t>
      </w:r>
      <w:r w:rsidR="00534C54" w:rsidRPr="00821C12">
        <w:rPr>
          <w:rFonts w:ascii="宋体" w:hAnsi="宋体" w:cs="宋体" w:hint="eastAsia"/>
        </w:rPr>
        <w:t>微</w:t>
      </w:r>
      <w:r w:rsidR="00337D3F" w:rsidRPr="00821C12">
        <w:rPr>
          <w:rFonts w:ascii="宋体" w:hAnsi="宋体" w:cs="宋体" w:hint="eastAsia"/>
        </w:rPr>
        <w:t>课</w:t>
      </w:r>
      <w:r w:rsidR="00534C54" w:rsidRPr="00821C12">
        <w:rPr>
          <w:rFonts w:ascii="宋体" w:hAnsi="宋体" w:cs="宋体" w:hint="eastAsia"/>
        </w:rPr>
        <w:t>课件：使用PPT制作除操作部分以外的教学内容，便于教师演示与学生理解</w:t>
      </w:r>
      <w:r w:rsidR="00DD4C62" w:rsidRPr="00821C12">
        <w:rPr>
          <w:rFonts w:ascii="宋体" w:hAnsi="宋体" w:cs="宋体" w:hint="eastAsia"/>
        </w:rPr>
        <w:t>。</w:t>
      </w:r>
      <w:r w:rsidR="00741E31" w:rsidRPr="00821C12">
        <w:rPr>
          <w:rFonts w:ascii="宋体" w:hAnsi="宋体" w:cstheme="minorEastAsia" w:hint="eastAsia"/>
        </w:rPr>
        <w:t>在制作PPT微课课件时，要把艺术性、科学性统一起来，只有这样才能制作出优美的微课视频。</w:t>
      </w:r>
    </w:p>
    <w:p w14:paraId="7C0AF45B" w14:textId="65DE9FB2" w:rsidR="000865A9" w:rsidRPr="00741E31" w:rsidRDefault="00534C54" w:rsidP="00741E31">
      <w:pPr>
        <w:pStyle w:val="a9"/>
        <w:spacing w:before="78" w:after="78"/>
        <w:ind w:firstLine="480"/>
        <w:rPr>
          <w:rFonts w:ascii="宋体" w:hAnsi="宋体"/>
        </w:rPr>
      </w:pPr>
      <w:r w:rsidRPr="00821C12">
        <w:rPr>
          <w:rFonts w:ascii="宋体" w:hAnsi="宋体" w:cs="宋体"/>
        </w:rPr>
        <w:t>4.</w:t>
      </w:r>
      <w:r w:rsidR="000865A9" w:rsidRPr="00821C12">
        <w:rPr>
          <w:rFonts w:ascii="宋体" w:hAnsi="宋体" w:cs="宋体" w:hint="eastAsia"/>
        </w:rPr>
        <w:t>微课视频</w:t>
      </w:r>
      <w:r w:rsidR="00741E31" w:rsidRPr="00821C12">
        <w:rPr>
          <w:rFonts w:ascii="宋体" w:hAnsi="宋体" w:cs="宋体" w:hint="eastAsia"/>
        </w:rPr>
        <w:t>的录制与后期处理</w:t>
      </w:r>
      <w:r w:rsidRPr="00821C12">
        <w:rPr>
          <w:rFonts w:ascii="宋体" w:hAnsi="宋体" w:cs="宋体" w:hint="eastAsia"/>
        </w:rPr>
        <w:t>：使用C</w:t>
      </w:r>
      <w:r w:rsidRPr="00821C12">
        <w:rPr>
          <w:rFonts w:ascii="宋体" w:hAnsi="宋体" w:cs="宋体"/>
        </w:rPr>
        <w:t>S</w:t>
      </w:r>
      <w:r w:rsidRPr="00821C12">
        <w:rPr>
          <w:rFonts w:ascii="宋体" w:hAnsi="宋体" w:cs="宋体" w:hint="eastAsia"/>
        </w:rPr>
        <w:t>软件进行微视频的录制，运用C</w:t>
      </w:r>
      <w:r w:rsidRPr="00821C12">
        <w:rPr>
          <w:rFonts w:ascii="宋体" w:hAnsi="宋体" w:cs="宋体"/>
        </w:rPr>
        <w:t>S</w:t>
      </w:r>
      <w:r w:rsidRPr="00821C12">
        <w:rPr>
          <w:rFonts w:ascii="宋体" w:hAnsi="宋体" w:cs="宋体" w:hint="eastAsia"/>
        </w:rPr>
        <w:t>中剪切、转场、添加字幕等功能进行视频的后期处理</w:t>
      </w:r>
      <w:r w:rsidR="00741E31" w:rsidRPr="00821C12">
        <w:rPr>
          <w:rFonts w:ascii="宋体" w:hAnsi="宋体" w:cs="宋体" w:hint="eastAsia"/>
        </w:rPr>
        <w:t>。微课</w:t>
      </w:r>
      <w:r w:rsidR="00741E31" w:rsidRPr="00821C12">
        <w:rPr>
          <w:rFonts w:ascii="宋体" w:hAnsi="宋体" w:hint="eastAsia"/>
        </w:rPr>
        <w:t>视频可采用mp4格式，分辨率不低于720P，</w:t>
      </w:r>
      <w:r w:rsidR="00741E31" w:rsidRPr="00821C12">
        <w:rPr>
          <w:rFonts w:ascii="宋体" w:hAnsi="宋体"/>
        </w:rPr>
        <w:t>单个视频</w:t>
      </w:r>
      <w:r w:rsidR="00741E31" w:rsidRPr="00821C12">
        <w:rPr>
          <w:rFonts w:ascii="宋体" w:hAnsi="宋体" w:hint="eastAsia"/>
        </w:rPr>
        <w:t>尽量控制</w:t>
      </w:r>
      <w:r w:rsidR="00741E31" w:rsidRPr="00821C12">
        <w:rPr>
          <w:rFonts w:ascii="宋体" w:hAnsi="宋体"/>
        </w:rPr>
        <w:t>不超过50MB</w:t>
      </w:r>
      <w:r w:rsidR="00741E31" w:rsidRPr="00821C12">
        <w:rPr>
          <w:rFonts w:ascii="宋体" w:hAnsi="宋体" w:hint="eastAsia"/>
        </w:rPr>
        <w:t>。视频时间长度至少在3分半以上，一般不超过 10 分钟。</w:t>
      </w:r>
    </w:p>
    <w:p w14:paraId="1209D65E" w14:textId="77777777" w:rsidR="00D7703D" w:rsidRPr="00C24CD1" w:rsidRDefault="00D7703D" w:rsidP="004A26E0">
      <w:pPr>
        <w:pStyle w:val="a5"/>
        <w:spacing w:before="156" w:after="156" w:line="400" w:lineRule="exact"/>
        <w:rPr>
          <w:rFonts w:ascii="宋体" w:eastAsia="宋体" w:hAnsi="宋体" w:cs="宋体"/>
          <w:sz w:val="24"/>
        </w:rPr>
      </w:pPr>
      <w:r w:rsidRPr="00C24CD1">
        <w:rPr>
          <w:szCs w:val="28"/>
        </w:rPr>
        <w:lastRenderedPageBreak/>
        <w:t>5</w:t>
      </w:r>
      <w:r w:rsidRPr="00C24CD1">
        <w:rPr>
          <w:szCs w:val="28"/>
        </w:rPr>
        <w:t>．进度安排，预期达到的目标</w:t>
      </w:r>
    </w:p>
    <w:p w14:paraId="1E719929" w14:textId="045C1740" w:rsidR="00D7703D" w:rsidRDefault="00D7703D" w:rsidP="004A26E0">
      <w:pPr>
        <w:spacing w:before="78" w:after="78" w:line="400" w:lineRule="exact"/>
        <w:ind w:firstLineChars="82" w:firstLine="198"/>
        <w:rPr>
          <w:rFonts w:ascii="宋体" w:hAnsi="宋体" w:cs="宋体"/>
          <w:b/>
          <w:bCs/>
        </w:rPr>
      </w:pPr>
      <w:r w:rsidRPr="00C24CD1">
        <w:rPr>
          <w:rFonts w:ascii="宋体" w:hAnsi="宋体" w:cs="宋体" w:hint="eastAsia"/>
          <w:b/>
          <w:bCs/>
        </w:rPr>
        <w:t>（一）进度安排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D18C3" w14:paraId="7C72ACF4" w14:textId="77777777" w:rsidTr="006E1C33">
        <w:tc>
          <w:tcPr>
            <w:tcW w:w="2405" w:type="dxa"/>
            <w:vAlign w:val="center"/>
          </w:tcPr>
          <w:p w14:paraId="472B045A" w14:textId="77777777" w:rsidR="005D18C3" w:rsidRDefault="005D18C3" w:rsidP="006E1C33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时间安排</w:t>
            </w:r>
          </w:p>
        </w:tc>
        <w:tc>
          <w:tcPr>
            <w:tcW w:w="5891" w:type="dxa"/>
            <w:vAlign w:val="center"/>
          </w:tcPr>
          <w:p w14:paraId="5852D2ED" w14:textId="77777777" w:rsidR="005D18C3" w:rsidRDefault="005D18C3" w:rsidP="006E1C33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预期目标</w:t>
            </w:r>
          </w:p>
        </w:tc>
      </w:tr>
      <w:tr w:rsidR="005D18C3" w14:paraId="5F69E0BE" w14:textId="77777777" w:rsidTr="006E1C33">
        <w:tc>
          <w:tcPr>
            <w:tcW w:w="2405" w:type="dxa"/>
            <w:vAlign w:val="center"/>
          </w:tcPr>
          <w:p w14:paraId="56620B32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 w:rsidRPr="00410A33">
              <w:rPr>
                <w:rFonts w:ascii="宋体" w:hAnsi="宋体" w:cs="宋体" w:hint="eastAsia"/>
              </w:rPr>
              <w:t>12月份中旬</w:t>
            </w:r>
          </w:p>
        </w:tc>
        <w:tc>
          <w:tcPr>
            <w:tcW w:w="5891" w:type="dxa"/>
            <w:vAlign w:val="center"/>
          </w:tcPr>
          <w:p w14:paraId="0A544F10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 w:rsidRPr="00410A33">
              <w:rPr>
                <w:rFonts w:ascii="宋体" w:hAnsi="宋体" w:cs="宋体" w:hint="eastAsia"/>
              </w:rPr>
              <w:t>完成</w:t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理论的微课视频以及相关的教学设计</w:t>
            </w:r>
          </w:p>
        </w:tc>
      </w:tr>
      <w:tr w:rsidR="005D18C3" w14:paraId="3837908D" w14:textId="77777777" w:rsidTr="006E1C33">
        <w:tc>
          <w:tcPr>
            <w:tcW w:w="2405" w:type="dxa"/>
            <w:vAlign w:val="center"/>
          </w:tcPr>
          <w:p w14:paraId="7BDFC13F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1月份初期</w:t>
            </w:r>
          </w:p>
        </w:tc>
        <w:tc>
          <w:tcPr>
            <w:tcW w:w="5891" w:type="dxa"/>
            <w:vAlign w:val="center"/>
          </w:tcPr>
          <w:p w14:paraId="52058120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 w:rsidRPr="00410A33">
              <w:rPr>
                <w:rFonts w:ascii="宋体" w:hAnsi="宋体" w:cs="宋体" w:hint="eastAsia"/>
              </w:rPr>
              <w:t>完成</w:t>
            </w:r>
            <w:r>
              <w:rPr>
                <w:rFonts w:ascii="宋体" w:hAnsi="宋体" w:cs="宋体" w:hint="eastAsia"/>
              </w:rPr>
              <w:t>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建模基本操作的微课视频以及相关的教学设计</w:t>
            </w:r>
          </w:p>
        </w:tc>
      </w:tr>
      <w:tr w:rsidR="005D18C3" w14:paraId="554FA60B" w14:textId="77777777" w:rsidTr="006E1C33">
        <w:tc>
          <w:tcPr>
            <w:tcW w:w="2405" w:type="dxa"/>
            <w:vAlign w:val="center"/>
          </w:tcPr>
          <w:p w14:paraId="46B14897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1月份末尾</w:t>
            </w:r>
          </w:p>
        </w:tc>
        <w:tc>
          <w:tcPr>
            <w:tcW w:w="5891" w:type="dxa"/>
            <w:vAlign w:val="center"/>
          </w:tcPr>
          <w:p w14:paraId="1A3A9AC1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制作基本案例并录制微课。</w:t>
            </w:r>
          </w:p>
        </w:tc>
      </w:tr>
      <w:tr w:rsidR="005D18C3" w14:paraId="424F930E" w14:textId="77777777" w:rsidTr="006E1C33">
        <w:tc>
          <w:tcPr>
            <w:tcW w:w="2405" w:type="dxa"/>
            <w:vAlign w:val="center"/>
          </w:tcPr>
          <w:p w14:paraId="6BA1DC38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2月份中旬</w:t>
            </w:r>
          </w:p>
        </w:tc>
        <w:tc>
          <w:tcPr>
            <w:tcW w:w="5891" w:type="dxa"/>
            <w:vAlign w:val="center"/>
          </w:tcPr>
          <w:p w14:paraId="3B8A4396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学习并制作完整3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案例</w:t>
            </w:r>
          </w:p>
        </w:tc>
      </w:tr>
      <w:tr w:rsidR="005D18C3" w14:paraId="660F7A90" w14:textId="77777777" w:rsidTr="006E1C33">
        <w:tc>
          <w:tcPr>
            <w:tcW w:w="2405" w:type="dxa"/>
            <w:vAlign w:val="center"/>
          </w:tcPr>
          <w:p w14:paraId="01C95775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3月份初期</w:t>
            </w:r>
          </w:p>
        </w:tc>
        <w:tc>
          <w:tcPr>
            <w:tcW w:w="5891" w:type="dxa"/>
            <w:vAlign w:val="center"/>
          </w:tcPr>
          <w:p w14:paraId="242CCF0A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选择案例并打印出一个3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模型</w:t>
            </w:r>
          </w:p>
        </w:tc>
      </w:tr>
      <w:tr w:rsidR="005D18C3" w14:paraId="18269E03" w14:textId="77777777" w:rsidTr="006E1C33">
        <w:tc>
          <w:tcPr>
            <w:tcW w:w="2405" w:type="dxa"/>
            <w:vAlign w:val="center"/>
          </w:tcPr>
          <w:p w14:paraId="7ADDE58A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3月份中旬</w:t>
            </w:r>
          </w:p>
        </w:tc>
        <w:tc>
          <w:tcPr>
            <w:tcW w:w="5891" w:type="dxa"/>
            <w:vAlign w:val="center"/>
          </w:tcPr>
          <w:p w14:paraId="2DBBC94F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开始编写论文</w:t>
            </w:r>
          </w:p>
        </w:tc>
      </w:tr>
      <w:tr w:rsidR="005D18C3" w14:paraId="19E637A1" w14:textId="77777777" w:rsidTr="006E1C33">
        <w:tc>
          <w:tcPr>
            <w:tcW w:w="2405" w:type="dxa"/>
            <w:vAlign w:val="center"/>
          </w:tcPr>
          <w:p w14:paraId="1C88A96A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4月份中旬</w:t>
            </w:r>
          </w:p>
        </w:tc>
        <w:tc>
          <w:tcPr>
            <w:tcW w:w="5891" w:type="dxa"/>
            <w:vAlign w:val="center"/>
          </w:tcPr>
          <w:p w14:paraId="41D8168F" w14:textId="77777777" w:rsidR="005D18C3" w:rsidRDefault="005D18C3" w:rsidP="006E1C33">
            <w:pPr>
              <w:spacing w:before="78" w:after="78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整合微课并完成论文</w:t>
            </w:r>
          </w:p>
        </w:tc>
      </w:tr>
    </w:tbl>
    <w:p w14:paraId="70CA9C9E" w14:textId="71799BA0" w:rsidR="00D7703D" w:rsidRPr="00C24CD1" w:rsidRDefault="00D7703D" w:rsidP="004A26E0">
      <w:pPr>
        <w:spacing w:before="78" w:after="78" w:line="400" w:lineRule="exact"/>
        <w:ind w:firstLineChars="0" w:firstLine="0"/>
        <w:rPr>
          <w:rFonts w:ascii="宋体" w:hAnsi="宋体" w:cs="宋体"/>
        </w:rPr>
      </w:pPr>
    </w:p>
    <w:p w14:paraId="27E7412D" w14:textId="77777777" w:rsidR="00D7703D" w:rsidRPr="00C24CD1" w:rsidRDefault="00D7703D" w:rsidP="004A26E0">
      <w:pPr>
        <w:pStyle w:val="a5"/>
        <w:spacing w:before="156" w:after="156" w:line="400" w:lineRule="exact"/>
        <w:rPr>
          <w:szCs w:val="28"/>
        </w:rPr>
      </w:pPr>
      <w:r w:rsidRPr="00C24CD1">
        <w:rPr>
          <w:szCs w:val="28"/>
        </w:rPr>
        <w:t>6</w:t>
      </w:r>
      <w:r w:rsidRPr="00C24CD1">
        <w:rPr>
          <w:szCs w:val="28"/>
        </w:rPr>
        <w:t>．课题已具备和所需的条件、经费</w:t>
      </w:r>
    </w:p>
    <w:p w14:paraId="138AD2E9" w14:textId="20653ACD" w:rsidR="00FD2D8B" w:rsidRPr="00C24CD1" w:rsidRDefault="00FD2D8B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已具备条件：</w:t>
      </w:r>
      <w:r w:rsidR="00814AFF" w:rsidRPr="00C24CD1">
        <w:rPr>
          <w:rFonts w:ascii="宋体" w:hAnsi="宋体" w:cs="宋体" w:hint="eastAsia"/>
        </w:rPr>
        <w:t>掌握</w:t>
      </w:r>
      <w:r w:rsidR="000E7900" w:rsidRPr="00C24CD1">
        <w:rPr>
          <w:rFonts w:ascii="宋体" w:hAnsi="宋体" w:cs="宋体" w:hint="eastAsia"/>
        </w:rPr>
        <w:t>三维设计</w:t>
      </w:r>
      <w:r w:rsidR="00814AFF" w:rsidRPr="00C24CD1">
        <w:rPr>
          <w:rFonts w:ascii="宋体" w:hAnsi="宋体" w:cs="宋体" w:hint="eastAsia"/>
        </w:rPr>
        <w:t>基本原理</w:t>
      </w:r>
    </w:p>
    <w:p w14:paraId="31991566" w14:textId="27A41BC8" w:rsidR="00814AFF" w:rsidRPr="00C24CD1" w:rsidRDefault="00814AFF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  <w:t xml:space="preserve">  </w:t>
      </w:r>
      <w:r w:rsidRPr="00C24CD1">
        <w:rPr>
          <w:rFonts w:ascii="宋体" w:hAnsi="宋体" w:cs="宋体" w:hint="eastAsia"/>
        </w:rPr>
        <w:t>利用</w:t>
      </w:r>
      <w:r w:rsidR="005D18C3">
        <w:rPr>
          <w:rFonts w:ascii="宋体" w:hAnsi="宋体" w:cs="宋体"/>
        </w:rPr>
        <w:t>3D</w:t>
      </w:r>
      <w:r w:rsidR="005D18C3">
        <w:rPr>
          <w:rFonts w:ascii="宋体" w:hAnsi="宋体" w:cs="宋体" w:hint="eastAsia"/>
        </w:rPr>
        <w:t>软件</w:t>
      </w:r>
      <w:bookmarkStart w:id="1" w:name="_GoBack"/>
      <w:bookmarkEnd w:id="1"/>
      <w:r w:rsidRPr="00C24CD1">
        <w:rPr>
          <w:rFonts w:ascii="宋体" w:hAnsi="宋体" w:cs="宋体" w:hint="eastAsia"/>
        </w:rPr>
        <w:t>进行3</w:t>
      </w:r>
      <w:r w:rsidRPr="00C24CD1">
        <w:rPr>
          <w:rFonts w:ascii="宋体" w:hAnsi="宋体" w:cs="宋体"/>
        </w:rPr>
        <w:t>D</w:t>
      </w:r>
      <w:r w:rsidRPr="00C24CD1">
        <w:rPr>
          <w:rFonts w:ascii="宋体" w:hAnsi="宋体" w:cs="宋体" w:hint="eastAsia"/>
        </w:rPr>
        <w:t>建模</w:t>
      </w:r>
    </w:p>
    <w:p w14:paraId="5FB75D2A" w14:textId="47ED662E" w:rsidR="00814AFF" w:rsidRPr="00C24CD1" w:rsidRDefault="00814AFF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  <w:t xml:space="preserve">  </w:t>
      </w:r>
      <w:r w:rsidRPr="00C24CD1">
        <w:rPr>
          <w:rFonts w:ascii="宋体" w:hAnsi="宋体" w:cs="宋体" w:hint="eastAsia"/>
        </w:rPr>
        <w:t>能够使用C</w:t>
      </w:r>
      <w:r w:rsidRPr="00C24CD1">
        <w:rPr>
          <w:rFonts w:ascii="宋体" w:hAnsi="宋体" w:cs="宋体"/>
        </w:rPr>
        <w:t>S</w:t>
      </w:r>
      <w:r w:rsidRPr="00C24CD1">
        <w:rPr>
          <w:rFonts w:ascii="宋体" w:hAnsi="宋体" w:cs="宋体" w:hint="eastAsia"/>
        </w:rPr>
        <w:t>软件录制微课视频</w:t>
      </w:r>
    </w:p>
    <w:p w14:paraId="5B24ACA6" w14:textId="263FB21E" w:rsidR="00814AFF" w:rsidRPr="00C24CD1" w:rsidRDefault="00814AFF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</w:r>
      <w:r w:rsidRPr="00C24CD1">
        <w:rPr>
          <w:rFonts w:ascii="宋体" w:hAnsi="宋体" w:cs="宋体"/>
        </w:rPr>
        <w:tab/>
        <w:t xml:space="preserve">  </w:t>
      </w:r>
      <w:r w:rsidRPr="00C24CD1">
        <w:rPr>
          <w:rFonts w:ascii="宋体" w:hAnsi="宋体" w:cs="宋体" w:hint="eastAsia"/>
        </w:rPr>
        <w:t>基本的教师技能</w:t>
      </w:r>
    </w:p>
    <w:p w14:paraId="497993F8" w14:textId="77777777" w:rsidR="00D729EB" w:rsidRDefault="00814AFF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所需条件：</w:t>
      </w:r>
      <w:r w:rsidR="00D729EB">
        <w:rPr>
          <w:rFonts w:ascii="宋体" w:hAnsi="宋体" w:cs="宋体" w:hint="eastAsia"/>
        </w:rPr>
        <w:t>三维设计的相关书籍</w:t>
      </w:r>
      <w:r w:rsidR="00E844E7" w:rsidRPr="00C24CD1">
        <w:rPr>
          <w:rFonts w:ascii="宋体" w:hAnsi="宋体" w:cs="宋体"/>
        </w:rPr>
        <w:t xml:space="preserve"> </w:t>
      </w:r>
    </w:p>
    <w:p w14:paraId="63E71743" w14:textId="2B872746" w:rsidR="00D729EB" w:rsidRPr="00C24CD1" w:rsidRDefault="00D729EB" w:rsidP="00821C12">
      <w:pPr>
        <w:spacing w:beforeLines="0" w:afterLines="0" w:line="400" w:lineRule="exact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对三维设计案例需要多学习多了解，找到有创意的案例模型</w:t>
      </w:r>
    </w:p>
    <w:p w14:paraId="65DEA04D" w14:textId="3943EC14" w:rsidR="00D7703D" w:rsidRPr="00C24CD1" w:rsidRDefault="00D7703D" w:rsidP="004A26E0">
      <w:pPr>
        <w:pStyle w:val="a5"/>
        <w:spacing w:before="156" w:after="156" w:line="400" w:lineRule="exact"/>
        <w:rPr>
          <w:szCs w:val="28"/>
        </w:rPr>
      </w:pPr>
      <w:r w:rsidRPr="00C24CD1">
        <w:rPr>
          <w:szCs w:val="28"/>
        </w:rPr>
        <w:t>7</w:t>
      </w:r>
      <w:r w:rsidRPr="00C24CD1">
        <w:rPr>
          <w:szCs w:val="28"/>
        </w:rPr>
        <w:t>．研究过程中可能遇到的困难和问题，解决的措施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4CD1" w:rsidRPr="00C24CD1" w14:paraId="5768F765" w14:textId="77777777" w:rsidTr="00814AFF">
        <w:tc>
          <w:tcPr>
            <w:tcW w:w="4148" w:type="dxa"/>
          </w:tcPr>
          <w:p w14:paraId="2ABD40B1" w14:textId="54FF3F4B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可能遇到的困难和问题</w:t>
            </w:r>
          </w:p>
        </w:tc>
        <w:tc>
          <w:tcPr>
            <w:tcW w:w="4148" w:type="dxa"/>
          </w:tcPr>
          <w:p w14:paraId="39679FC4" w14:textId="2E090A5C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解决的措施</w:t>
            </w:r>
          </w:p>
        </w:tc>
      </w:tr>
      <w:tr w:rsidR="00C24CD1" w:rsidRPr="00C24CD1" w14:paraId="04B85353" w14:textId="77777777" w:rsidTr="00814AFF">
        <w:tc>
          <w:tcPr>
            <w:tcW w:w="4148" w:type="dxa"/>
          </w:tcPr>
          <w:p w14:paraId="70E7CBAF" w14:textId="1EC1D5A9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对</w:t>
            </w:r>
            <w:r w:rsidR="00A765B8" w:rsidRPr="00C24CD1">
              <w:rPr>
                <w:rFonts w:ascii="宋体" w:eastAsia="宋体" w:hAnsi="宋体" w:cs="宋体" w:hint="eastAsia"/>
                <w:sz w:val="24"/>
              </w:rPr>
              <w:t>三维设计</w:t>
            </w:r>
            <w:r w:rsidRPr="00C24CD1">
              <w:rPr>
                <w:rFonts w:ascii="宋体" w:eastAsia="宋体" w:hAnsi="宋体" w:cs="宋体" w:hint="eastAsia"/>
                <w:sz w:val="24"/>
              </w:rPr>
              <w:t>还未建立起专业的知识架构</w:t>
            </w:r>
          </w:p>
        </w:tc>
        <w:tc>
          <w:tcPr>
            <w:tcW w:w="4148" w:type="dxa"/>
          </w:tcPr>
          <w:p w14:paraId="077DEB4B" w14:textId="49987912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广泛学习</w:t>
            </w:r>
            <w:r w:rsidR="00A765B8" w:rsidRPr="00C24CD1">
              <w:rPr>
                <w:rFonts w:ascii="宋体" w:eastAsia="宋体" w:hAnsi="宋体" w:cs="宋体" w:hint="eastAsia"/>
                <w:sz w:val="24"/>
              </w:rPr>
              <w:t>三维设计</w:t>
            </w:r>
            <w:r w:rsidRPr="00C24CD1">
              <w:rPr>
                <w:rFonts w:ascii="宋体" w:eastAsia="宋体" w:hAnsi="宋体" w:cs="宋体" w:hint="eastAsia"/>
                <w:sz w:val="24"/>
              </w:rPr>
              <w:t>相关知识并寻求老师的帮助</w:t>
            </w:r>
          </w:p>
        </w:tc>
      </w:tr>
      <w:tr w:rsidR="00C24CD1" w:rsidRPr="00C24CD1" w14:paraId="6BD95BF2" w14:textId="77777777" w:rsidTr="00814AFF">
        <w:tc>
          <w:tcPr>
            <w:tcW w:w="4148" w:type="dxa"/>
          </w:tcPr>
          <w:p w14:paraId="2E6137AC" w14:textId="2858AA6C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所能参考的文献有限</w:t>
            </w:r>
          </w:p>
        </w:tc>
        <w:tc>
          <w:tcPr>
            <w:tcW w:w="4148" w:type="dxa"/>
          </w:tcPr>
          <w:p w14:paraId="62A194E1" w14:textId="6817BF29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参考外文的相关资料</w:t>
            </w:r>
          </w:p>
        </w:tc>
      </w:tr>
      <w:tr w:rsidR="00C24CD1" w:rsidRPr="00C24CD1" w14:paraId="4D9D0899" w14:textId="77777777" w:rsidTr="00814AFF">
        <w:tc>
          <w:tcPr>
            <w:tcW w:w="4148" w:type="dxa"/>
          </w:tcPr>
          <w:p w14:paraId="0CA93573" w14:textId="51BC10A7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在</w:t>
            </w:r>
            <w:r w:rsidR="000E7900" w:rsidRPr="00C24CD1">
              <w:rPr>
                <w:rFonts w:ascii="宋体" w:eastAsia="宋体" w:hAnsi="宋体" w:cs="宋体" w:hint="eastAsia"/>
                <w:sz w:val="24"/>
              </w:rPr>
              <w:t>三维设计</w:t>
            </w:r>
            <w:r w:rsidRPr="00C24CD1">
              <w:rPr>
                <w:rFonts w:ascii="宋体" w:eastAsia="宋体" w:hAnsi="宋体" w:cs="宋体" w:hint="eastAsia"/>
                <w:sz w:val="24"/>
              </w:rPr>
              <w:t>与其他学科结合时有障碍</w:t>
            </w:r>
          </w:p>
        </w:tc>
        <w:tc>
          <w:tcPr>
            <w:tcW w:w="4148" w:type="dxa"/>
          </w:tcPr>
          <w:p w14:paraId="52742ADC" w14:textId="676C6797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结合教学环境继续深入学习相关学科知识</w:t>
            </w:r>
          </w:p>
        </w:tc>
      </w:tr>
      <w:tr w:rsidR="00C24CD1" w:rsidRPr="00C24CD1" w14:paraId="13FD4833" w14:textId="77777777" w:rsidTr="00814AFF">
        <w:tc>
          <w:tcPr>
            <w:tcW w:w="4148" w:type="dxa"/>
          </w:tcPr>
          <w:p w14:paraId="1C5FA4C9" w14:textId="401D4138" w:rsidR="00814AFF" w:rsidRPr="00C24CD1" w:rsidRDefault="00534C54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  <w:r w:rsidRPr="00C24CD1">
              <w:rPr>
                <w:rFonts w:ascii="宋体" w:eastAsia="宋体" w:hAnsi="宋体" w:cs="宋体"/>
                <w:sz w:val="24"/>
              </w:rPr>
              <w:t>D</w:t>
            </w:r>
            <w:r w:rsidRPr="00C24CD1">
              <w:rPr>
                <w:rFonts w:ascii="宋体" w:eastAsia="宋体" w:hAnsi="宋体" w:cs="宋体" w:hint="eastAsia"/>
                <w:sz w:val="24"/>
              </w:rPr>
              <w:t>打印机的限制</w:t>
            </w:r>
          </w:p>
        </w:tc>
        <w:tc>
          <w:tcPr>
            <w:tcW w:w="4148" w:type="dxa"/>
          </w:tcPr>
          <w:p w14:paraId="1C416646" w14:textId="4B66EA18" w:rsidR="00814AFF" w:rsidRPr="00C24CD1" w:rsidRDefault="00D729EB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将设计好的模型进行打印</w:t>
            </w:r>
          </w:p>
        </w:tc>
      </w:tr>
      <w:tr w:rsidR="00814AFF" w:rsidRPr="00C24CD1" w14:paraId="65738F59" w14:textId="77777777" w:rsidTr="00814AFF">
        <w:tc>
          <w:tcPr>
            <w:tcW w:w="4148" w:type="dxa"/>
          </w:tcPr>
          <w:p w14:paraId="76C78BEA" w14:textId="5DA73822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制作过程缺少灵感，过程单一</w:t>
            </w:r>
          </w:p>
        </w:tc>
        <w:tc>
          <w:tcPr>
            <w:tcW w:w="4148" w:type="dxa"/>
          </w:tcPr>
          <w:p w14:paraId="604F8378" w14:textId="14509215" w:rsidR="00814AFF" w:rsidRPr="00C24CD1" w:rsidRDefault="00814AFF" w:rsidP="004A26E0">
            <w:pPr>
              <w:pStyle w:val="a5"/>
              <w:spacing w:before="156" w:after="156" w:line="400" w:lineRule="exact"/>
              <w:rPr>
                <w:rFonts w:ascii="宋体" w:eastAsia="宋体" w:hAnsi="宋体" w:cs="宋体"/>
                <w:sz w:val="24"/>
              </w:rPr>
            </w:pPr>
            <w:r w:rsidRPr="00C24CD1">
              <w:rPr>
                <w:rFonts w:ascii="宋体" w:eastAsia="宋体" w:hAnsi="宋体" w:cs="宋体" w:hint="eastAsia"/>
                <w:sz w:val="24"/>
              </w:rPr>
              <w:t>多交流，多学习，不闭门造车</w:t>
            </w:r>
          </w:p>
        </w:tc>
      </w:tr>
    </w:tbl>
    <w:p w14:paraId="77344786" w14:textId="306C6079" w:rsidR="00104D17" w:rsidRPr="00C24CD1" w:rsidRDefault="00104D17" w:rsidP="004A26E0">
      <w:pPr>
        <w:spacing w:before="78" w:after="78" w:line="400" w:lineRule="exact"/>
        <w:ind w:firstLineChars="82" w:firstLine="198"/>
        <w:rPr>
          <w:rFonts w:ascii="宋体" w:hAnsi="宋体" w:cs="宋体"/>
          <w:b/>
          <w:bCs/>
        </w:rPr>
      </w:pPr>
    </w:p>
    <w:p w14:paraId="26A8DC24" w14:textId="49107E2B" w:rsidR="004C502A" w:rsidRPr="00C24CD1" w:rsidRDefault="00D7703D" w:rsidP="004A26E0">
      <w:pPr>
        <w:pStyle w:val="a5"/>
        <w:spacing w:before="156" w:after="156" w:line="400" w:lineRule="exact"/>
        <w:rPr>
          <w:szCs w:val="28"/>
        </w:rPr>
      </w:pPr>
      <w:r w:rsidRPr="00C24CD1">
        <w:rPr>
          <w:szCs w:val="28"/>
        </w:rPr>
        <w:t>8</w:t>
      </w:r>
      <w:r w:rsidRPr="00C24CD1">
        <w:rPr>
          <w:szCs w:val="28"/>
        </w:rPr>
        <w:t>．主要参考文献</w:t>
      </w:r>
    </w:p>
    <w:p w14:paraId="05E54BBB" w14:textId="22444622" w:rsidR="004C502A" w:rsidRPr="00C24CD1" w:rsidRDefault="004C502A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[</w:t>
      </w:r>
      <w:r w:rsidRPr="00C24CD1">
        <w:rPr>
          <w:rFonts w:ascii="宋体" w:hAnsi="宋体" w:cs="宋体"/>
        </w:rPr>
        <w:t>1]</w:t>
      </w:r>
      <w:r w:rsidRPr="00C24CD1">
        <w:rPr>
          <w:rFonts w:ascii="宋体" w:hAnsi="宋体" w:cs="宋体" w:hint="eastAsia"/>
        </w:rPr>
        <w:t>张一春.微课建设研究与思考．中国教育网络．2013，（10）</w:t>
      </w:r>
    </w:p>
    <w:p w14:paraId="236263B3" w14:textId="01EEC767" w:rsidR="004C502A" w:rsidRPr="00C24CD1" w:rsidRDefault="004C502A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[2]王迪.简析微课程设计研究的意义[J/OL].中国培训,(2017-06-21)</w:t>
      </w:r>
      <w:r w:rsidRPr="00C24CD1">
        <w:rPr>
          <w:rFonts w:ascii="宋体" w:hAnsi="宋体" w:cs="宋体"/>
        </w:rPr>
        <w:t xml:space="preserve"> </w:t>
      </w:r>
    </w:p>
    <w:p w14:paraId="7F9DFE03" w14:textId="14B6E207" w:rsidR="004C502A" w:rsidRPr="00C24CD1" w:rsidRDefault="004C502A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 w:hint="eastAsia"/>
        </w:rPr>
        <w:t>[</w:t>
      </w:r>
      <w:r w:rsidR="00D741A4" w:rsidRPr="00C24CD1">
        <w:rPr>
          <w:rFonts w:ascii="宋体" w:hAnsi="宋体" w:cs="宋体"/>
        </w:rPr>
        <w:t>3</w:t>
      </w:r>
      <w:r w:rsidRPr="00C24CD1">
        <w:rPr>
          <w:rFonts w:ascii="宋体" w:hAnsi="宋体" w:cs="宋体" w:hint="eastAsia"/>
        </w:rPr>
        <w:t>]郑小军.微课发展误区再审视[J].现代远程教育研究,2016,(02).</w:t>
      </w:r>
    </w:p>
    <w:p w14:paraId="3EFBEDB1" w14:textId="626207F1" w:rsidR="00D741A4" w:rsidRPr="00C24CD1" w:rsidRDefault="004C502A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</w:t>
      </w:r>
      <w:r w:rsidR="00D741A4" w:rsidRPr="00C24CD1">
        <w:rPr>
          <w:rFonts w:ascii="宋体" w:hAnsi="宋体" w:cs="宋体"/>
        </w:rPr>
        <w:t>4</w:t>
      </w:r>
      <w:r w:rsidRPr="00C24CD1">
        <w:rPr>
          <w:rFonts w:ascii="宋体" w:hAnsi="宋体" w:cs="宋体"/>
        </w:rPr>
        <w:t>]</w:t>
      </w:r>
      <w:r w:rsidRPr="00C24CD1">
        <w:rPr>
          <w:rFonts w:ascii="宋体" w:hAnsi="宋体" w:cs="宋体" w:hint="eastAsia"/>
        </w:rPr>
        <w:t>钟绍春</w:t>
      </w:r>
      <w:r w:rsidRPr="00C24CD1">
        <w:rPr>
          <w:rFonts w:ascii="宋体" w:hAnsi="宋体" w:cs="宋体"/>
        </w:rPr>
        <w:t>,</w:t>
      </w:r>
      <w:r w:rsidRPr="00C24CD1">
        <w:rPr>
          <w:rFonts w:ascii="宋体" w:hAnsi="宋体" w:cs="宋体" w:hint="eastAsia"/>
        </w:rPr>
        <w:t>张琢</w:t>
      </w:r>
      <w:r w:rsidRPr="00C24CD1">
        <w:rPr>
          <w:rFonts w:ascii="宋体" w:hAnsi="宋体" w:cs="宋体"/>
        </w:rPr>
        <w:t>,</w:t>
      </w:r>
      <w:r w:rsidRPr="00C24CD1">
        <w:rPr>
          <w:rFonts w:ascii="宋体" w:hAnsi="宋体" w:cs="宋体" w:hint="eastAsia"/>
        </w:rPr>
        <w:t>唐烨伟</w:t>
      </w:r>
      <w:r w:rsidRPr="00C24CD1">
        <w:rPr>
          <w:rFonts w:ascii="宋体" w:hAnsi="宋体" w:cs="宋体"/>
        </w:rPr>
        <w:t>.</w:t>
      </w:r>
      <w:r w:rsidRPr="00C24CD1">
        <w:rPr>
          <w:rFonts w:ascii="宋体" w:hAnsi="宋体" w:cs="宋体" w:hint="eastAsia"/>
        </w:rPr>
        <w:t>微课设计和应用的关键问题思考</w:t>
      </w:r>
      <w:r w:rsidRPr="00C24CD1">
        <w:rPr>
          <w:rFonts w:ascii="宋体" w:hAnsi="宋体" w:cs="宋体"/>
        </w:rPr>
        <w:t>[J].</w:t>
      </w:r>
      <w:r w:rsidRPr="00C24CD1">
        <w:rPr>
          <w:rFonts w:ascii="宋体" w:hAnsi="宋体" w:cs="宋体" w:hint="eastAsia"/>
        </w:rPr>
        <w:t>中国电化教育</w:t>
      </w:r>
      <w:r w:rsidRPr="00C24CD1">
        <w:rPr>
          <w:rFonts w:ascii="宋体" w:hAnsi="宋体" w:cs="宋体"/>
        </w:rPr>
        <w:t>,2014,(12). </w:t>
      </w:r>
    </w:p>
    <w:p w14:paraId="28700AA6" w14:textId="77777777" w:rsidR="00D741A4" w:rsidRPr="00C24CD1" w:rsidRDefault="004C502A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</w:t>
      </w:r>
      <w:r w:rsidR="00D741A4" w:rsidRPr="00C24CD1">
        <w:rPr>
          <w:rFonts w:ascii="宋体" w:hAnsi="宋体" w:cs="宋体"/>
        </w:rPr>
        <w:t>5</w:t>
      </w:r>
      <w:r w:rsidRPr="00C24CD1">
        <w:rPr>
          <w:rFonts w:ascii="宋体" w:hAnsi="宋体" w:cs="宋体"/>
        </w:rPr>
        <w:t>]</w:t>
      </w:r>
      <w:r w:rsidRPr="00C24CD1">
        <w:rPr>
          <w:rFonts w:ascii="宋体" w:hAnsi="宋体" w:cs="宋体" w:hint="eastAsia"/>
        </w:rPr>
        <w:t>孟祥增</w:t>
      </w:r>
      <w:r w:rsidRPr="00C24CD1">
        <w:rPr>
          <w:rFonts w:ascii="宋体" w:hAnsi="宋体" w:cs="宋体"/>
        </w:rPr>
        <w:t>,</w:t>
      </w:r>
      <w:r w:rsidRPr="00C24CD1">
        <w:rPr>
          <w:rFonts w:ascii="宋体" w:hAnsi="宋体" w:cs="宋体" w:hint="eastAsia"/>
        </w:rPr>
        <w:t>刘瑞梅</w:t>
      </w:r>
      <w:r w:rsidRPr="00C24CD1">
        <w:rPr>
          <w:rFonts w:ascii="宋体" w:hAnsi="宋体" w:cs="宋体"/>
        </w:rPr>
        <w:t>,</w:t>
      </w:r>
      <w:r w:rsidRPr="00C24CD1">
        <w:rPr>
          <w:rFonts w:ascii="宋体" w:hAnsi="宋体" w:cs="宋体" w:hint="eastAsia"/>
        </w:rPr>
        <w:t>王广新</w:t>
      </w:r>
      <w:r w:rsidRPr="00C24CD1">
        <w:rPr>
          <w:rFonts w:ascii="宋体" w:hAnsi="宋体" w:cs="宋体"/>
        </w:rPr>
        <w:t>.</w:t>
      </w:r>
      <w:r w:rsidRPr="00C24CD1">
        <w:rPr>
          <w:rFonts w:ascii="宋体" w:hAnsi="宋体" w:cs="宋体" w:hint="eastAsia"/>
        </w:rPr>
        <w:t>微课设计与制作的理论与实践</w:t>
      </w:r>
      <w:r w:rsidRPr="00C24CD1">
        <w:rPr>
          <w:rFonts w:ascii="宋体" w:hAnsi="宋体" w:cs="宋体"/>
        </w:rPr>
        <w:t>[J].</w:t>
      </w:r>
      <w:r w:rsidRPr="00C24CD1">
        <w:rPr>
          <w:rFonts w:ascii="宋体" w:hAnsi="宋体" w:cs="宋体" w:hint="eastAsia"/>
        </w:rPr>
        <w:t>远程教育杂志</w:t>
      </w:r>
      <w:r w:rsidRPr="00C24CD1">
        <w:rPr>
          <w:rFonts w:ascii="宋体" w:hAnsi="宋体" w:cs="宋体"/>
        </w:rPr>
        <w:t xml:space="preserve">,2014,32(06)         </w:t>
      </w:r>
    </w:p>
    <w:p w14:paraId="3749F082" w14:textId="1ABB9CAD" w:rsidR="00686A0E" w:rsidRPr="00C24CD1" w:rsidRDefault="00D741A4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[6]</w:t>
      </w:r>
      <w:r w:rsidRPr="00C24CD1">
        <w:rPr>
          <w:rFonts w:ascii="宋体" w:hAnsi="宋体" w:cs="宋体" w:hint="eastAsia"/>
        </w:rPr>
        <w:t>世界教育信息杂志2017年第08期</w:t>
      </w:r>
      <w:r w:rsidR="00686A0E" w:rsidRPr="00C24CD1">
        <w:rPr>
          <w:rFonts w:ascii="宋体" w:hAnsi="宋体" w:cs="宋体" w:hint="eastAsia"/>
        </w:rPr>
        <w:t xml:space="preserve">  </w:t>
      </w:r>
    </w:p>
    <w:p w14:paraId="71B3FBB0" w14:textId="42663BE0" w:rsidR="00D741A4" w:rsidRPr="00C24CD1" w:rsidRDefault="00D741A4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[7]刘嘉和,徐铭作,何懿琳,董子恒. 3D打印技术的研究现状及发展趋势[J]. 科技传播,2018,10(03):P104-105+P107.</w:t>
      </w:r>
    </w:p>
    <w:p w14:paraId="144184BE" w14:textId="1AA79815" w:rsidR="00D741A4" w:rsidRPr="00C24CD1" w:rsidRDefault="00D741A4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[8]张雨明,吴锐. 我国3D打印技术研究及产业化发展现状[J]. 中国材料进展,2018,37(03):P237-240.</w:t>
      </w:r>
    </w:p>
    <w:p w14:paraId="34CE6298" w14:textId="5A6F8F23" w:rsidR="00D741A4" w:rsidRPr="00C24CD1" w:rsidRDefault="00D741A4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[9]张亮,邱宏. 3D打印技术在医学领域的应用[J]. 中国医学装备,2018,15(06):P154-157.</w:t>
      </w:r>
    </w:p>
    <w:p w14:paraId="3AD7E493" w14:textId="4C9B4301" w:rsidR="00D741A4" w:rsidRPr="00C24CD1" w:rsidRDefault="00D741A4" w:rsidP="004A26E0">
      <w:pPr>
        <w:spacing w:beforeLines="0" w:afterLines="0" w:line="400" w:lineRule="exact"/>
        <w:ind w:firstLine="480"/>
        <w:rPr>
          <w:rFonts w:ascii="宋体" w:hAnsi="宋体" w:cs="宋体"/>
        </w:rPr>
      </w:pPr>
      <w:r w:rsidRPr="00C24CD1">
        <w:rPr>
          <w:rFonts w:ascii="宋体" w:hAnsi="宋体" w:cs="宋体"/>
        </w:rPr>
        <w:t>[10]海川. 3D打印技术的最新应用[J]. 新经济导刊,2018(09):P33-37.</w:t>
      </w:r>
      <w:r w:rsidRPr="00C24CD1">
        <w:rPr>
          <w:rFonts w:ascii="宋体" w:hAnsi="宋体" w:cs="宋体"/>
        </w:rPr>
        <w:br/>
        <w:t>[11]丁焱. 3D打印技术在</w:t>
      </w:r>
      <w:r w:rsidR="00DD4C62">
        <w:rPr>
          <w:rFonts w:ascii="宋体" w:hAnsi="宋体" w:cs="宋体"/>
        </w:rPr>
        <w:t>中学</w:t>
      </w:r>
      <w:r w:rsidRPr="00C24CD1">
        <w:rPr>
          <w:rFonts w:ascii="宋体" w:hAnsi="宋体" w:cs="宋体"/>
        </w:rPr>
        <w:t>创客教育及学科教育中的整合运用[J]. 教育与装备研究,2018,34(03):P20-25.</w:t>
      </w:r>
    </w:p>
    <w:sectPr w:rsidR="00D741A4" w:rsidRPr="00C24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A2EC1" w14:textId="77777777" w:rsidR="007373F9" w:rsidRDefault="007373F9" w:rsidP="000865A9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54A00AE2" w14:textId="77777777" w:rsidR="007373F9" w:rsidRDefault="007373F9" w:rsidP="000865A9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87C5" w14:textId="77777777" w:rsidR="000A437D" w:rsidRDefault="000A437D">
    <w:pPr>
      <w:pStyle w:val="ac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067A" w14:textId="77777777" w:rsidR="000A437D" w:rsidRDefault="000A437D">
    <w:pPr>
      <w:pStyle w:val="ac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3DA22" w14:textId="77777777" w:rsidR="000A437D" w:rsidRDefault="000A437D">
    <w:pPr>
      <w:pStyle w:val="ac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BBEA0" w14:textId="77777777" w:rsidR="007373F9" w:rsidRDefault="007373F9" w:rsidP="000865A9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63A305AC" w14:textId="77777777" w:rsidR="007373F9" w:rsidRDefault="007373F9" w:rsidP="000865A9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8B5A9" w14:textId="77777777" w:rsidR="000A437D" w:rsidRDefault="000A437D">
    <w:pPr>
      <w:pStyle w:val="aa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B2C94" w14:textId="77777777" w:rsidR="000A437D" w:rsidRDefault="000A437D">
    <w:pPr>
      <w:pStyle w:val="aa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C44B" w14:textId="77777777" w:rsidR="000A437D" w:rsidRDefault="000A437D">
    <w:pPr>
      <w:pStyle w:val="aa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799"/>
    <w:multiLevelType w:val="hybridMultilevel"/>
    <w:tmpl w:val="F3941E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C171E78"/>
    <w:multiLevelType w:val="hybridMultilevel"/>
    <w:tmpl w:val="2E061D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5D02474"/>
    <w:multiLevelType w:val="hybridMultilevel"/>
    <w:tmpl w:val="71A2CD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52"/>
    <w:rsid w:val="00001060"/>
    <w:rsid w:val="00004D3D"/>
    <w:rsid w:val="00006BD7"/>
    <w:rsid w:val="00023D5B"/>
    <w:rsid w:val="00043F05"/>
    <w:rsid w:val="000658F1"/>
    <w:rsid w:val="000865A9"/>
    <w:rsid w:val="000A437D"/>
    <w:rsid w:val="000D4086"/>
    <w:rsid w:val="000E7900"/>
    <w:rsid w:val="00104D17"/>
    <w:rsid w:val="001B1D71"/>
    <w:rsid w:val="001D0DA7"/>
    <w:rsid w:val="00201BB6"/>
    <w:rsid w:val="00210106"/>
    <w:rsid w:val="0023380F"/>
    <w:rsid w:val="002D0FED"/>
    <w:rsid w:val="00303EBB"/>
    <w:rsid w:val="00337D3F"/>
    <w:rsid w:val="00353C5B"/>
    <w:rsid w:val="003607CC"/>
    <w:rsid w:val="003800DD"/>
    <w:rsid w:val="003928CD"/>
    <w:rsid w:val="003E4198"/>
    <w:rsid w:val="00402F12"/>
    <w:rsid w:val="0041546C"/>
    <w:rsid w:val="00483BF5"/>
    <w:rsid w:val="0048481C"/>
    <w:rsid w:val="004A26E0"/>
    <w:rsid w:val="004C502A"/>
    <w:rsid w:val="00526CEA"/>
    <w:rsid w:val="00534C54"/>
    <w:rsid w:val="00580D69"/>
    <w:rsid w:val="00585E90"/>
    <w:rsid w:val="005D0A57"/>
    <w:rsid w:val="005D18C3"/>
    <w:rsid w:val="00623D3C"/>
    <w:rsid w:val="00673BB7"/>
    <w:rsid w:val="00686A0E"/>
    <w:rsid w:val="006D0B67"/>
    <w:rsid w:val="006F3E71"/>
    <w:rsid w:val="00716B8B"/>
    <w:rsid w:val="007373F9"/>
    <w:rsid w:val="00741E31"/>
    <w:rsid w:val="007E2C62"/>
    <w:rsid w:val="007E5F78"/>
    <w:rsid w:val="00814AFF"/>
    <w:rsid w:val="00821C12"/>
    <w:rsid w:val="00841C1F"/>
    <w:rsid w:val="008665B9"/>
    <w:rsid w:val="008A45F9"/>
    <w:rsid w:val="008B6C52"/>
    <w:rsid w:val="008E582C"/>
    <w:rsid w:val="009400E6"/>
    <w:rsid w:val="0094159A"/>
    <w:rsid w:val="009830FC"/>
    <w:rsid w:val="009A3225"/>
    <w:rsid w:val="009F6A9C"/>
    <w:rsid w:val="00A0219A"/>
    <w:rsid w:val="00A765B8"/>
    <w:rsid w:val="00B03D2F"/>
    <w:rsid w:val="00B510A3"/>
    <w:rsid w:val="00B70F32"/>
    <w:rsid w:val="00BA340A"/>
    <w:rsid w:val="00BC3E7F"/>
    <w:rsid w:val="00C24CD1"/>
    <w:rsid w:val="00C32DD6"/>
    <w:rsid w:val="00C56B2B"/>
    <w:rsid w:val="00C92B00"/>
    <w:rsid w:val="00CA6E26"/>
    <w:rsid w:val="00D54148"/>
    <w:rsid w:val="00D729EB"/>
    <w:rsid w:val="00D741A4"/>
    <w:rsid w:val="00D7703D"/>
    <w:rsid w:val="00D8670F"/>
    <w:rsid w:val="00DD4697"/>
    <w:rsid w:val="00DD4C62"/>
    <w:rsid w:val="00E04934"/>
    <w:rsid w:val="00E32C56"/>
    <w:rsid w:val="00E81E82"/>
    <w:rsid w:val="00E844E7"/>
    <w:rsid w:val="00EA0D2B"/>
    <w:rsid w:val="00F20504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C2999"/>
  <w15:docId w15:val="{397979A8-DD1C-4BD1-B107-2132CAD6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F9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(中文) 黑体 小二 居中"/>
    <w:basedOn w:val="a"/>
    <w:rsid w:val="008A45F9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a4">
    <w:name w:val="节"/>
    <w:basedOn w:val="a"/>
    <w:rsid w:val="008A45F9"/>
    <w:pPr>
      <w:snapToGrid w:val="0"/>
      <w:spacing w:beforeLines="50" w:afterLines="50"/>
      <w:ind w:firstLineChars="0" w:firstLine="0"/>
    </w:pPr>
    <w:rPr>
      <w:rFonts w:eastAsia="黑体"/>
      <w:sz w:val="30"/>
    </w:rPr>
  </w:style>
  <w:style w:type="paragraph" w:customStyle="1" w:styleId="a5">
    <w:name w:val="条"/>
    <w:basedOn w:val="a"/>
    <w:rsid w:val="008A45F9"/>
    <w:pPr>
      <w:snapToGrid w:val="0"/>
      <w:spacing w:beforeLines="50" w:afterLines="50"/>
      <w:ind w:firstLineChars="0" w:firstLine="0"/>
    </w:pPr>
    <w:rPr>
      <w:rFonts w:eastAsia="黑体"/>
      <w:sz w:val="28"/>
    </w:rPr>
  </w:style>
  <w:style w:type="paragraph" w:customStyle="1" w:styleId="a6">
    <w:name w:val="款"/>
    <w:basedOn w:val="a"/>
    <w:rsid w:val="008A45F9"/>
    <w:pPr>
      <w:snapToGrid w:val="0"/>
      <w:spacing w:beforeLines="0" w:afterLines="0"/>
      <w:ind w:firstLineChars="0" w:firstLine="0"/>
    </w:pPr>
    <w:rPr>
      <w:rFonts w:eastAsia="黑体"/>
    </w:rPr>
  </w:style>
  <w:style w:type="character" w:styleId="a7">
    <w:name w:val="Strong"/>
    <w:basedOn w:val="a0"/>
    <w:uiPriority w:val="22"/>
    <w:qFormat/>
    <w:rsid w:val="00BC3E7F"/>
    <w:rPr>
      <w:b/>
      <w:bCs/>
    </w:rPr>
  </w:style>
  <w:style w:type="character" w:customStyle="1" w:styleId="apple-converted-space">
    <w:name w:val="apple-converted-space"/>
    <w:basedOn w:val="a0"/>
    <w:rsid w:val="008665B9"/>
  </w:style>
  <w:style w:type="paragraph" w:styleId="a8">
    <w:name w:val="Normal (Web)"/>
    <w:basedOn w:val="a"/>
    <w:uiPriority w:val="99"/>
    <w:semiHidden/>
    <w:unhideWhenUsed/>
    <w:rsid w:val="008665B9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9">
    <w:name w:val="List Paragraph"/>
    <w:basedOn w:val="a"/>
    <w:uiPriority w:val="34"/>
    <w:qFormat/>
    <w:rsid w:val="001B1D71"/>
    <w:pPr>
      <w:ind w:firstLine="420"/>
    </w:pPr>
  </w:style>
  <w:style w:type="paragraph" w:styleId="aa">
    <w:name w:val="header"/>
    <w:basedOn w:val="a"/>
    <w:link w:val="ab"/>
    <w:uiPriority w:val="99"/>
    <w:unhideWhenUsed/>
    <w:rsid w:val="00086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65A9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65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65A9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086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A765B8"/>
    <w:rPr>
      <w:color w:val="0000FF"/>
      <w:u w:val="single"/>
    </w:rPr>
  </w:style>
  <w:style w:type="character" w:customStyle="1" w:styleId="description">
    <w:name w:val="description"/>
    <w:basedOn w:val="a0"/>
    <w:rsid w:val="00A765B8"/>
  </w:style>
  <w:style w:type="paragraph" w:styleId="af0">
    <w:name w:val="Balloon Text"/>
    <w:basedOn w:val="a"/>
    <w:link w:val="af1"/>
    <w:uiPriority w:val="99"/>
    <w:semiHidden/>
    <w:unhideWhenUsed/>
    <w:rsid w:val="004A26E0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A26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16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36045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0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0751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11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2019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59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31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李星宇</dc:creator>
  <cp:keywords/>
  <dc:description/>
  <cp:lastModifiedBy>jia yue</cp:lastModifiedBy>
  <cp:revision>14</cp:revision>
  <dcterms:created xsi:type="dcterms:W3CDTF">2019-11-23T15:09:00Z</dcterms:created>
  <dcterms:modified xsi:type="dcterms:W3CDTF">2020-03-25T03:18:00Z</dcterms:modified>
</cp:coreProperties>
</file>