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3768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68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22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332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878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7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16 Bob placed an iron toy car on a board made from three different materials, X,</w:t>
        <w:br/>
        <w:t>Y and Z, which were glued together. He used a magnet to move the car from</w:t>
        <w:br/>
        <w:t>point A to point D. However, the car came to a stop at point C.</w:t>
      </w:r>
    </w:p>
    <w:p>
      <w:r>
        <w:drawing>
          <wp:inline xmlns:a="http://schemas.openxmlformats.org/drawingml/2006/main" xmlns:pic="http://schemas.openxmlformats.org/drawingml/2006/picture">
            <wp:extent cx="4572000" cy="10179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7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537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1364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4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36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