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636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3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14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Draw the pathway of light using arrows (——+) to show how light travels to</w:t>
        <w:br/>
        <w:t>enable driver of a car to see the lit reflective stud on the road in the diagram</w:t>
        <w:br/>
        <w:t>below. - [1]</w:t>
      </w:r>
    </w:p>
    <w:p>
      <w:r>
        <w:drawing>
          <wp:inline xmlns:a="http://schemas.openxmlformats.org/drawingml/2006/main" xmlns:pic="http://schemas.openxmlformats.org/drawingml/2006/picture">
            <wp:extent cx="4572000" cy="19559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59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