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78.Based on the siory, state whether each statement in the table below is true or faise, then</w:t>
        <w:br/>
        <w:t>give one reason why you think so. [3m]</w:t>
      </w:r>
    </w:p>
    <w:p>
      <w:r>
        <w:drawing>
          <wp:inline xmlns:a="http://schemas.openxmlformats.org/drawingml/2006/main" xmlns:pic="http://schemas.openxmlformats.org/drawingml/2006/picture">
            <wp:extent cx="4572000" cy="22230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30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79.Jonnson did not run trom the spider. Choose two traits of the spider that made Johnson</w:t>
        <w:br/>
        <w:t>stay stil id not run from it. Put a tick (¥) in the box beside each of your answers. [21a]</w:t>
        <w:br/>
        <w:t>DO NOT TICK MORE THAN TWO BOXES.</w:t>
      </w:r>
    </w:p>
    <w:p>
      <w:r>
        <w:t>| huge | [ athletic</w:t>
        <w:br/>
        <w:br/>
        <w:t>2 | TNS</w:t>
        <w:br/>
        <w:t>ne be —_— |</w:t>
        <w:br/>
        <w:t>alert : | | swift | |</w:t>
        <w:br/>
        <w:t>| , ! | |</w:t>
        <w:br/>
        <w:t>| careless : | cautious | —</w:t>
        <w:br/>
        <w:t>| _ dt a ee</w:t>
      </w:r>
    </w:p>
    <w:p>
      <w:r>
        <w:t>80. When ‘Jonnson said, ‘Let me have another go at it.’ (line 42), what do you think he</w:t>
        <w:br/>
        <w:t>intended to do? Why da you think he said that? [2m]</w:t>
      </w:r>
    </w:p>
    <w:p/>
    <w:p>
      <w:r>
        <w:t>tha EPSP PPP PP spy rssh rere</w:t>
      </w:r>
    </w:p>
    <w:p>
      <w:r>
        <w:t>&lt;ND OF 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