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14. Sulyn filled two types of pails, large and small, with some red paint that she had — | Bom</w:t>
        <w:br/>
        <w:t>bought. She filled 3 identical large pails and 4 identical small pails to the brim pine</w:t>
        <w:br/>
        <w:t>with 10.1 fof red paint. oO spact</w:t>
      </w:r>
    </w:p>
    <w:p>
      <w:r>
        <w:drawing>
          <wp:inline xmlns:a="http://schemas.openxmlformats.org/drawingml/2006/main" xmlns:pic="http://schemas.openxmlformats.org/drawingml/2006/picture">
            <wp:extent cx="4572000" cy="1334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4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She could not fill another large pail to the brim with the remaining amount.of red</w:t>
        <w:br/>
        <w:t>paint as she was short of 0.3 £ of red paint. Hence, she filled another smail pail te</w:t>
        <w:br/>
        <w:t>the brim and had 0.5 2 of red paint left.</w:t>
      </w:r>
    </w:p>
    <w:p>
      <w:r>
        <w:t>(a) How many more litres of red paint can each large pail hold than each small</w:t>
        <w:br/>
        <w:t>pail? ,</w:t>
      </w:r>
    </w:p>
    <w:p>
      <w:r>
        <w:t>(b) How many litres of red paint did Sulyn buy?</w:t>
      </w:r>
    </w:p>
    <w:p>
      <w:r>
        <w:drawing>
          <wp:inline xmlns:a="http://schemas.openxmlformats.org/drawingml/2006/main" xmlns:pic="http://schemas.openxmlformats.org/drawingml/2006/picture">
            <wp:extent cx="4572000" cy="25521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31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1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