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4. Which one of the following is likely to be the height of the monkey bars</w:t>
        <w:br/>
        <w:t>measuring from the bar to the ground?</w:t>
      </w:r>
    </w:p>
    <w:p>
      <w:r>
        <w:drawing>
          <wp:inline xmlns:a="http://schemas.openxmlformats.org/drawingml/2006/main" xmlns:pic="http://schemas.openxmlformats.org/drawingml/2006/picture">
            <wp:extent cx="4572000" cy="27909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9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(1} 0.02 m</w:t>
      </w:r>
    </w:p>
    <w:p>
      <w:r>
        <w:t>(3) 0.20m</w:t>
      </w:r>
    </w:p>
    <w:p>
      <w:r>
        <w:t>5. What i 10</w:t>
        <w:br/>
        <w:t>hat is the value of 3 2y+ 1 when y= 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