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| | fol | Past | ie</w:t>
        <w:br/>
        <w:t>NOON ALE</w:t>
        <w:br/>
        <w:t>PNK</w:t>
        <w:br/>
        <w:t>CONACPRIZ</w:t>
        <w:br/>
        <w:t>CCEREEPRIET</w:t>
        <w:br/>
        <w:t>TENA</w:t>
      </w:r>
    </w:p>
    <w:p>
      <w:r>
        <w:drawing>
          <wp:inline xmlns:a="http://schemas.openxmlformats.org/drawingml/2006/main" xmlns:pic="http://schemas.openxmlformats.org/drawingml/2006/picture">
            <wp:extent cx="4572000" cy="533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153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5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1916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0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9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70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0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 =ian 6km66 m 6.6 km</w:t>
      </w:r>
    </w:p>
    <w:p>
      <w:r>
        <w:t>(1) 6km66m 6=km 6.6 km</w:t>
      </w:r>
    </w:p>
    <w:p>
      <w:r>
        <w:t>(2) 6km66m 6.6 km 6=km</w:t>
      </w:r>
    </w:p>
    <w:p>
      <w:r>
        <w:t>(3) 6=km 6.6 km 6km 66m</w:t>
      </w:r>
    </w:p>
    <w:p>
      <w:r>
        <w:t>(4) 6.6km 6km 66m 6=km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