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637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4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7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927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4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27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927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4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27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7409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4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4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 4</w:t>
        <w:br/>
        <w:t>boys and gicls wear spectacles. 3 of the girls and &gt; of the boys do not</w:t>
      </w:r>
    </w:p>
    <w:p>
      <w:r>
        <w:t>she pack exactly into the bigger box?</w:t>
      </w:r>
    </w:p>
    <w:p>
      <w:r>
        <w:drawing>
          <wp:inline xmlns:a="http://schemas.openxmlformats.org/drawingml/2006/main" xmlns:pic="http://schemas.openxmlformats.org/drawingml/2006/picture">
            <wp:extent cx="4572000" cy="83371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3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3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8750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3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75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0415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3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927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3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27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 EnG oT BookletA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