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\</w:t>
        <w:br/>
        <w:t>20. Four masses were tied to four ropes made from different materiafs J, K, L and M as</w:t>
        <w:br/>
        <w:t>shown in the diagram below. The ropes were all of similar thickness. When the masses</w:t>
        <w:br/>
        <w:t>were lifted by the ropes, ropes K and L broke.</w:t>
      </w:r>
    </w:p>
    <w:p>
      <w:r>
        <w:drawing>
          <wp:inline xmlns:a="http://schemas.openxmlformats.org/drawingml/2006/main" xmlns:pic="http://schemas.openxmlformats.org/drawingml/2006/picture">
            <wp:extent cx="4572000" cy="17894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9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statements is definitely true?</w:t>
      </w:r>
    </w:p>
    <w:p>
      <w:r>
        <w:t>A Material L is the weakest.</w:t>
      </w:r>
    </w:p>
    <w:p>
      <w:r>
        <w:t>B Material Mis the strongest.</w:t>
        <w:br/>
        <w:t>- Matérial J is stronger than material. L.</w:t>
      </w:r>
    </w:p>
    <w:p>
      <w:r>
        <w:t>_-D Material K is weaker than material M.</w:t>
      </w:r>
    </w:p>
    <w:p>
      <w:r>
        <w:drawing>
          <wp:inline xmlns:a="http://schemas.openxmlformats.org/drawingml/2006/main" xmlns:pic="http://schemas.openxmlformats.org/drawingml/2006/picture">
            <wp:extent cx="4572000" cy="4371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88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8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700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0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9095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095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