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729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9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61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1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CHIU ST NICHOLAS GIRLS’ SCHOOL</w:t>
      </w:r>
    </w:p>
    <w:p>
      <w:r>
        <w:drawing>
          <wp:inline xmlns:a="http://schemas.openxmlformats.org/drawingml/2006/main" xmlns:pic="http://schemas.openxmlformats.org/drawingml/2006/picture">
            <wp:extent cx="4572000" cy="378283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828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95748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74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81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SCIENCE</w:t>
      </w:r>
    </w:p>
    <w:p>
      <w:r>
        <w:drawing>
          <wp:inline xmlns:a="http://schemas.openxmlformats.org/drawingml/2006/main" xmlns:pic="http://schemas.openxmlformats.org/drawingml/2006/picture">
            <wp:extent cx="4572000" cy="50259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25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8615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615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19455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5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94804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8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Do not open this booklet until you are told to do.so.</w:t>
        <w:br/>
        <w:t>Foltow all instructions carefully.</w:t>
        <w:br/>
        <w:t>Answer all questions. .</w:t>
      </w:r>
    </w:p>
    <w:p>
      <w:r>
        <w:t>this Dooklet consists of 27 printed pages.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