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23. Cheryl placed five similar ice cubes into three different bags as shown below.</w:t>
        <w:br/>
        <w:t>The bags were made of the same material but with different thickness.</w:t>
      </w:r>
    </w:p>
    <w:p>
      <w:r>
        <w:t>7 2 ©.</w:t>
        <w:br/>
        <w:t>fa ar | Eo.</w:t>
        <w:br/>
        <w:t>aye De {xB</w:t>
        <w:br/>
        <w:t>org Bras, ai ee</w:t>
        <w:br/>
        <w:t>ee =e g ee</w:t>
      </w:r>
    </w:p>
    <w:p>
      <w:r>
        <w:drawing>
          <wp:inline xmlns:a="http://schemas.openxmlformats.org/drawingml/2006/main" xmlns:pic="http://schemas.openxmlformats.org/drawingml/2006/picture">
            <wp:extent cx="4572000" cy="19627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62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All the bags were placed at the same location. A few of her classmates made</w:t>
        <w:br/>
        <w:t>the following statements:</w:t>
      </w:r>
    </w:p>
    <w:p>
      <w:r>
        <w:t>Queny &lt;: For all the ice in bag B and bag C to complete melting at the same</w:t>
        <w:br/>
        <w:t>time, bag C will need more heat than bag B.</w:t>
      </w:r>
    </w:p>
    <w:p>
      <w:r>
        <w:t>Rose : Since they are placed at the same focation, the ice in all three bags</w:t>
        <w:br/>
        <w:t>will melt completely at the same time.</w:t>
      </w:r>
    </w:p>
    <w:p>
      <w:r>
        <w:t>Which of the student(s) is/are correct?</w:t>
      </w:r>
    </w:p>
    <w:p>
      <w:r>
        <w:t>(1) Paul only</w:t>
        <w:br/>
        <w:br/>
        <w:t>(2} Rose only</w:t>
        <w:br/>
        <w:br/>
        <w:t>(3) Paul and Queny only</w:t>
        <w:br/>
        <w:t>(4) Queny and Rose only</w:t>
      </w:r>
    </w:p>
    <w:p>
      <w:r>
        <w:drawing>
          <wp:inline xmlns:a="http://schemas.openxmlformats.org/drawingml/2006/main" xmlns:pic="http://schemas.openxmlformats.org/drawingml/2006/picture">
            <wp:extent cx="4572000" cy="37195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4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195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