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12. The diagram shows plant M which.can only. grow on tree Dranches. Bird P feeds</w:t>
        <w:br/>
        <w:t>on the fruits of plant M which have sticky seeds. When bird P files away, it rubs</w:t>
        <w:br/>
        <w:t>its beak with the.sticky seeds against the branch of another free. ,</w:t>
        <w:br/>
        <w:t>ye TGs Ey: es -</w:t>
        <w:br/>
        <w:t>: oy es EEE a awe ie</w:t>
        <w:br/>
        <w:t>eas RO a re plant M with leaves and fruits</w:t>
        <w:br/>
        <w:t>‘ NOTRE rene "I P</w:t>
        <w:br/>
        <w:t>Yas</w:t>
        <w:br/>
        <w:t>pecan</w:t>
        <w:br/>
        <w:t>on . . C</w:t>
      </w:r>
    </w:p>
    <w:p>
      <w:r>
        <w:t>(1) Fruit of piant M are dispersed by wind</w:t>
        <w:br/>
        <w:br/>
        <w:t>(2) Plant M grows on tree branches so that it can avoid birds</w:t>
        <w:br/>
        <w:br/>
        <w:t>(3) Plant M gets its food and water from the branches of the tree;</w:t>
        <w:br/>
        <w:br/>
        <w:t>(4) Bird P helps to disperse the seeds of plant M from one tree to another tree.</w:t>
      </w:r>
    </w:p>
    <w:p>
      <w:r>
        <w:drawing>
          <wp:inline xmlns:a="http://schemas.openxmlformats.org/drawingml/2006/main" xmlns:pic="http://schemas.openxmlformats.org/drawingml/2006/picture">
            <wp:extent cx="4572000" cy="170716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8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071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Which of the following is/are the possibie-aim(s) of his experiment when he</w:t>
        <w:br/>
        <w:t>planted the grape plants on the two plots of land?</w:t>
      </w:r>
    </w:p>
    <w:p>
      <w:r>
        <w:t>A ‘To find out if water is needed for the plant growth.</w:t>
        <w:br/>
        <w:t>B To find out how the amount of water helps in plant growth.</w:t>
        <w:br/>
        <w:t>C To find out if the soi in- plot X has more nutrients than the soil in plot Y.</w:t>
      </w:r>
    </w:p>
    <w:p>
      <w:r>
        <w:t>(1) B only (2) Band C only</w:t>
        <w:br/>
        <w:t>(3) AandC only (4yA, Bandc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