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4837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37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4890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905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50328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328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t>(1) Sun |</w:t>
        <w:br/>
        <w:t>(2) Plant |</w:t>
        <w:br/>
        <w:br/>
        <w:t>(3) Water |</w:t>
        <w:br/>
        <w:br/>
        <w:t>(4) Carbon dioxide</w:t>
      </w:r>
    </w:p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20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1676243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7624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drawing>
          <wp:inline xmlns:a="http://schemas.openxmlformats.org/drawingml/2006/main" xmlns:pic="http://schemas.openxmlformats.org/drawingml/2006/picture">
            <wp:extent cx="4572000" cy="24222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94446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446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>
      <w:r>
        <w:t>(1) Aand B only</w:t>
        <w:br/>
        <w:t>(2) Cand Donly</w:t>
        <w:br/>
        <w:t>(3) BandD only</w:t>
        <w:br/>
        <w:t>(4) A,B, CandD</w:t>
      </w:r>
    </w:p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