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40. Hussein used a water collector to collect some water while on a trip to a desert.</w:t>
        <w:br/>
        <w:t>He placed the water collector in an open area in the evening and collected the</w:t>
        <w:br/>
        <w:t>water in the morning:</w:t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362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6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078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78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t>(b) - Explain why metal is used to make the fop part of the water collector. [2]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5625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25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(c) Explain why there are folds in the metal top.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