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59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44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12 The gangsters the homeless man by raining repeated blows on his head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sharing with them books on a wide</w:t>
        <w:br/>
        <w:t>variety of topics.</w:t>
      </w:r>
    </w:p>
    <w:p>
      <w:r>
        <w:drawing>
          <wp:inline xmlns:a="http://schemas.openxmlformats.org/drawingml/2006/main" xmlns:pic="http://schemas.openxmlformats.org/drawingml/2006/picture">
            <wp:extent cx="4572000" cy="24025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2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drawing>
          <wp:inline xmlns:a="http://schemas.openxmlformats.org/drawingml/2006/main" xmlns:pic="http://schemas.openxmlformats.org/drawingml/2006/picture">
            <wp:extent cx="4572000" cy="16172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7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(Go on to the next page) |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