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775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51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(a) What would be observed wien 150 cm? of air was pumped into container</w:t>
        <w:br/>
        <w:t>Q? | ff}</w:t>
      </w:r>
    </w:p>
    <w:p/>
    <w:p/>
    <w:p>
      <w:r>
        <w:t>(D} State one property of air demonstrated by the experiment above. [7]</w:t>
      </w:r>
    </w:p>
    <w:p>
      <w:r>
        <w:drawing>
          <wp:inline xmlns:a="http://schemas.openxmlformats.org/drawingml/2006/main" xmlns:pic="http://schemas.openxmlformats.org/drawingml/2006/picture">
            <wp:extent cx="4572000" cy="4034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77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77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6593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93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(c) Thomas tried to inflate the balloon by. blowing through the straw. Would</w:t>
        <w:br/>
        <w:t>the balloon inflafe? Give a reason for your answer. {]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703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3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