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</w:t>
        <w:br/>
        <w:t>18. Study the set-up below.</w:t>
        <w:br/>
        <w:t>|</w:t>
      </w:r>
    </w:p>
    <w:p>
      <w:r>
        <w:t>Based on the diagram above, which one of the following graphs shows the relationship</w:t>
        <w:br/>
        <w:t>between X and! the length of the shadow observed orrthe screen?</w:t>
      </w:r>
    </w:p>
    <w:p>
      <w:r>
        <w:t>(1)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