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24, Benjamin carried out an experiment using four set-ups A, B, C and D as shown</w:t>
        <w:br/>
        <w:t>below. The water in all the beakers were at room temperature at first.</w:t>
      </w:r>
    </w:p>
    <w:p>
      <w:r>
        <w:t>__ Inwhich set-up would the temperature of water be the lowest after 10 minutes of</w:t>
        <w:br/>
        <w:t>heating? |</w:t>
      </w:r>
    </w:p>
    <w:p>
      <w:r>
        <w:t>. @).¢c |</w:t>
        <w:br/>
        <w:t>(4) 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