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58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8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0962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62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251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1176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7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15. . Mei Ling wanted to investigate whether the size of a magnet affects the greatest</w:t>
        <w:br/>
        <w:t>distance. it can attract a paper clip.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3367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7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(1) Aonly</w:t>
        <w:br/>
        <w:br/>
        <w:t>(2) B, Cand D only,</w:t>
        <w:br/>
        <w:t>(3) A,B, D-and &amp; only</w:t>
        <w:br/>
        <w:t>(4) B,C, DandE only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