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55" w:rsidRDefault="001A5A55" w:rsidP="001A5A55">
      <w:pPr>
        <w:widowControl/>
        <w:jc w:val="left"/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  <w:shd w:val="clear" w:color="auto" w:fill="FFFFFF"/>
        </w:rPr>
        <w:t>图论期末题</w:t>
      </w:r>
      <w:bookmarkStart w:id="0" w:name="_GoBack"/>
      <w:bookmarkEnd w:id="0"/>
    </w:p>
    <w:p w:rsidR="001A5A55" w:rsidRPr="001A5A55" w:rsidRDefault="001A5A55" w:rsidP="001A5A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1.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证明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R(3,3)=6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2.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证明简单图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G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有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δ(G)+1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圈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3.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证明二部图边数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≤2n-4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（注意到二部图无奇圈，故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g≥4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）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4.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在流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f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上加一圈向量得到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f'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，证明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f'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仍是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(x,y)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流且流值不变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5.(1)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证明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π_{k}(G-E)=π_{k}(G*E)+π_{k}(G)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；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(2)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求树的色多项式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π_{k}(T_{n})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6.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作业题：证明存在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x</w:t>
      </w:r>
      <w:r w:rsidRPr="001A5A55">
        <w:rPr>
          <w:rFonts w:ascii="Cambria Math" w:eastAsia="宋体" w:hAnsi="Cambria Math" w:cs="Cambria Math"/>
          <w:color w:val="333333"/>
          <w:kern w:val="0"/>
          <w:szCs w:val="21"/>
          <w:shd w:val="clear" w:color="auto" w:fill="FFFFFF"/>
        </w:rPr>
        <w:t>∈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{1,...,n}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使得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A_{k}</w:t>
      </w:r>
      <w:r w:rsidRPr="001A5A55">
        <w:rPr>
          <w:rFonts w:ascii="Cambria Math" w:eastAsia="宋体" w:hAnsi="Cambria Math" w:cs="Cambria Math"/>
          <w:color w:val="333333"/>
          <w:kern w:val="0"/>
          <w:szCs w:val="21"/>
          <w:shd w:val="clear" w:color="auto" w:fill="FFFFFF"/>
        </w:rPr>
        <w:t>∪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{x}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互不相同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7.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证明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n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点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m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边简单图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G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有一边数至少为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m/2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的边割集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8.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证明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3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正则哈密顿图有一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3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边染色（取哈密顿圈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，证明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是偶圈可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2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边染色，再注意到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G-C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为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1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正则图：完美匹配，可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1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边染色）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9.n≥2s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P_{n}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为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n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点路，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I_{1},..,I_{s}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为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P_{n}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的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s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个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s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元独立集。证明：存在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P_{n}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的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s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元独立集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I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使得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|I</w:t>
      </w:r>
      <w:r w:rsidRPr="001A5A55">
        <w:rPr>
          <w:rFonts w:ascii="Cambria Math" w:eastAsia="宋体" w:hAnsi="Cambria Math" w:cs="Cambria Math"/>
          <w:color w:val="333333"/>
          <w:kern w:val="0"/>
          <w:szCs w:val="21"/>
          <w:shd w:val="clear" w:color="auto" w:fill="FFFFFF"/>
        </w:rPr>
        <w:t>∩</w:t>
      </w:r>
      <w:r w:rsidRPr="001A5A5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I_{i}|≥1</w:t>
      </w:r>
    </w:p>
    <w:p w:rsidR="00E16A07" w:rsidRDefault="00E16A07"/>
    <w:sectPr w:rsidR="00E16A07" w:rsidSect="007E2A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55"/>
    <w:rsid w:val="001A5A55"/>
    <w:rsid w:val="007E2A95"/>
    <w:rsid w:val="00E1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EB0C"/>
  <w15:chartTrackingRefBased/>
  <w15:docId w15:val="{C5ED7D4A-E19A-E64F-9506-23E14F3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c. (cw6n20)</dc:creator>
  <cp:keywords/>
  <dc:description/>
  <cp:lastModifiedBy>wang c. (cw6n20)</cp:lastModifiedBy>
  <cp:revision>1</cp:revision>
  <dcterms:created xsi:type="dcterms:W3CDTF">2021-02-20T06:19:00Z</dcterms:created>
  <dcterms:modified xsi:type="dcterms:W3CDTF">2021-02-20T06:19:00Z</dcterms:modified>
</cp:coreProperties>
</file>