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05446C29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42795A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6230140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42795A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053006CD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42795A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6AF37C6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42795A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70404B53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42795A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697FECBF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6000D4">
        <w:rPr>
          <w:rFonts w:ascii="Times New Roman" w:eastAsia="Times New Roman" w:hAnsi="Times New Roman" w:cs="Times New Roman"/>
        </w:rPr>
        <w:t>Nepali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42795A"/>
    <w:rsid w:val="00445908"/>
    <w:rsid w:val="006000D4"/>
    <w:rsid w:val="008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2026-03-06T01:17:00Z</dcterms:modified>
</cp:coreProperties>
</file>