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8B1" w:rsidRDefault="00E25BC6">
      <w:r>
        <w:rPr>
          <w:rFonts w:hint="eastAsia"/>
        </w:rPr>
        <w:t>시맨틱 태그</w:t>
      </w:r>
    </w:p>
    <w:p w:rsidR="00E25BC6" w:rsidRDefault="00E25BC6">
      <w:r>
        <w:rPr>
          <w:rFonts w:hint="eastAsia"/>
        </w:rPr>
        <w:t>:</w:t>
      </w:r>
      <w:r>
        <w:t>div</w:t>
      </w:r>
      <w:r>
        <w:rPr>
          <w:rFonts w:hint="eastAsia"/>
        </w:rPr>
        <w:t>떡칠과 달리 자세하게 분류하기 위함</w:t>
      </w:r>
    </w:p>
    <w:p w:rsidR="00447E4B" w:rsidRDefault="00447E4B" w:rsidP="00447E4B">
      <w:bookmarkStart w:id="0" w:name="_GoBack"/>
      <w:r>
        <w:rPr>
          <w:rFonts w:hint="eastAsia"/>
        </w:rPr>
        <w:t xml:space="preserve">크로스 브라우징 </w:t>
      </w:r>
      <w:r>
        <w:t xml:space="preserve">: </w:t>
      </w:r>
      <w:r>
        <w:rPr>
          <w:rFonts w:hint="eastAsia"/>
        </w:rPr>
        <w:t>조금은 다르게 구성되는 브라우저들 사이에 공통적으로 작동되도록 하는 것</w:t>
      </w:r>
    </w:p>
    <w:bookmarkEnd w:id="0"/>
    <w:p w:rsidR="00E25BC6" w:rsidRPr="00447E4B" w:rsidRDefault="00447E4B">
      <w:r>
        <w:rPr>
          <w:rFonts w:hint="eastAsia"/>
        </w:rPr>
        <w:t xml:space="preserve">규칙 </w:t>
      </w:r>
      <w:r>
        <w:t xml:space="preserve">: </w:t>
      </w:r>
      <w:r>
        <w:rPr>
          <w:rFonts w:hint="eastAsia"/>
        </w:rPr>
        <w:t xml:space="preserve">웹표준 </w:t>
      </w:r>
      <w:r>
        <w:t>W3C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  <w:t>주요 시멘틱 태그 종류와 용도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4"/>
          <w:szCs w:val="24"/>
        </w:rPr>
        <w:t>모든 HTML 요소는 </w:t>
      </w:r>
      <w:hyperlink r:id="rId7" w:history="1">
        <w:r w:rsidRPr="00E25BC6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4"/>
            <w:szCs w:val="24"/>
            <w:u w:val="single"/>
          </w:rPr>
          <w:t>mdn</w:t>
        </w:r>
      </w:hyperlink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4"/>
          <w:szCs w:val="24"/>
        </w:rPr>
        <w:t> 문서를 확인한다.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  <w:t>웹사이트 주요 구조를 중심으로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/>
          <w:noProof/>
          <w:color w:val="212529"/>
          <w:spacing w:val="-1"/>
          <w:kern w:val="0"/>
          <w:sz w:val="24"/>
          <w:szCs w:val="24"/>
        </w:rPr>
        <w:drawing>
          <wp:inline distT="0" distB="0" distL="0" distR="0">
            <wp:extent cx="2182495" cy="2581910"/>
            <wp:effectExtent l="0" t="0" r="8255" b="8890"/>
            <wp:docPr id="9" name="그림 9" descr="https://velog.velcdn.com/images%2Fsyoung125%2Fpost%2F21d321a8-5e5b-4f48-9635-3a217a25799d%2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elog.velcdn.com/images%2Fsyoung125%2Fpost%2F21d321a8-5e5b-4f48-9635-3a217a25799d%2F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  <w:t>1. header</w:t>
      </w:r>
    </w:p>
    <w:p w:rsidR="00E25BC6" w:rsidRPr="00E25BC6" w:rsidRDefault="00E25BC6" w:rsidP="00E25BC6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4"/>
          <w:szCs w:val="24"/>
        </w:rPr>
        <w:t>페이지의 제목과 같은 소개 내용을 포함한다.</w:t>
      </w:r>
    </w:p>
    <w:p w:rsidR="00E25BC6" w:rsidRPr="00E25BC6" w:rsidRDefault="00E25BC6" w:rsidP="00E25BC6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4"/>
          <w:szCs w:val="24"/>
        </w:rPr>
        <w:t>일반적으로 heading 태그나 로고 또는 아이콘, 저작권 정보, 검색 양식, 작성자 이름 등을 포함한다.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  <w:t>사용예시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6532789" cy="1926796"/>
            <wp:effectExtent l="0" t="0" r="1905" b="0"/>
            <wp:docPr id="8" name="그림 8" descr="https://velog.velcdn.com/images%2Fsyoung125%2Fpost%2F8d3e4076-b248-4cb1-8132-28be65f523f8%2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velog.velcdn.com/images%2Fsyoung125%2Fpost%2F8d3e4076-b248-4cb1-8132-28be65f523f8%2F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138" cy="195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>
            <wp:extent cx="5962650" cy="2443480"/>
            <wp:effectExtent l="0" t="0" r="0" b="0"/>
            <wp:docPr id="7" name="그림 7" descr="https://velog.velcdn.com/images%2Fsyoung125%2Fpost%2F6f34a713-9b83-4f70-860e-ee6c375eec1a%2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elog.velcdn.com/images%2Fsyoung125%2Fpost%2F6f34a713-9b83-4f70-860e-ee6c375eec1a%2F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2. nav</w:t>
      </w:r>
    </w:p>
    <w:p w:rsidR="00E25BC6" w:rsidRPr="00E25BC6" w:rsidRDefault="00E25BC6" w:rsidP="00E25BC6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보통 </w:t>
      </w: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메뉴</w:t>
      </w: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, 목차 등에 사용된다.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사용예시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6838950" cy="2435860"/>
            <wp:effectExtent l="0" t="0" r="0" b="2540"/>
            <wp:docPr id="6" name="그림 6" descr="https://velog.velcdn.com/images%2Fsyoung125%2Fpost%2Ffd6b24fa-311c-4e45-8114-7f0c4303cc2d%2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velog.velcdn.com/images%2Fsyoung125%2Fpost%2Ffd6b24fa-311c-4e45-8114-7f0c4303cc2d%2F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6163584" cy="3003204"/>
            <wp:effectExtent l="0" t="0" r="8890" b="6985"/>
            <wp:docPr id="5" name="그림 5" descr="https://velog.velcdn.com/images%2Fsyoung125%2Fpost%2Fa58961df-794b-49e9-a8b8-ed6f24aa89ff%2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elog.velcdn.com/images%2Fsyoung125%2Fpost%2Fa58961df-794b-49e9-a8b8-ed6f24aa89ff%2F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327" cy="30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lastRenderedPageBreak/>
        <w:t>3. aside</w:t>
      </w:r>
    </w:p>
    <w:p w:rsidR="00E25BC6" w:rsidRPr="00E25BC6" w:rsidRDefault="00E25BC6" w:rsidP="00E25BC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간접적으로 문서와 관련된 내용을 나타낸다.</w:t>
      </w:r>
    </w:p>
    <w:p w:rsidR="00E25BC6" w:rsidRPr="00E25BC6" w:rsidRDefault="00E25BC6" w:rsidP="00E25BC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사이드바</w:t>
      </w: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또는 콜아웃 상자로 사용된다.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6525895" cy="3574472"/>
            <wp:effectExtent l="0" t="0" r="8255" b="6985"/>
            <wp:docPr id="4" name="그림 4" descr="https://velog.velcdn.com/images%2Fsyoung125%2Fpost%2F17fbad38-8c54-4a7d-9957-06ed9e8ceb2a%2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velog.velcdn.com/images%2Fsyoung125%2Fpost%2F17fbad38-8c54-4a7d-9957-06ed9e8ceb2a%2F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765" cy="36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4. main:</w:t>
      </w:r>
    </w:p>
    <w:p w:rsidR="00E25BC6" w:rsidRPr="00E25BC6" w:rsidRDefault="00E25BC6" w:rsidP="00E25BC6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지배적인 콘텐츠 영역을 나타내는 태그이다.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6453505" cy="3552092"/>
            <wp:effectExtent l="0" t="0" r="4445" b="0"/>
            <wp:docPr id="3" name="그림 3" descr="https://velog.velcdn.com/images%2Fsyoung125%2Fpost%2Fcf79a5dd-51d0-41d9-8e79-6c6561a00615%2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velog.velcdn.com/images%2Fsyoung125%2Fpost%2Fcf79a5dd-51d0-41d9-8e79-6c6561a00615%2F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133" cy="358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lastRenderedPageBreak/>
        <w:t>5. section</w:t>
      </w:r>
    </w:p>
    <w:p w:rsidR="00E25BC6" w:rsidRPr="00E25BC6" w:rsidRDefault="00E25BC6" w:rsidP="00E25BC6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구체적인 시맨틱 태그가 없는 문서의 독립적인 영역을 나타낸다.</w:t>
      </w:r>
    </w:p>
    <w:p w:rsidR="00E25BC6" w:rsidRPr="00E25BC6" w:rsidRDefault="00E25BC6" w:rsidP="00E25BC6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섹션에는 매우 소수의 예외를 제외하고 항상 </w:t>
      </w: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제목</w:t>
      </w: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 있는 것이 일반적이다.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6. article</w:t>
      </w:r>
    </w:p>
    <w:p w:rsidR="00E25BC6" w:rsidRPr="00E25BC6" w:rsidRDefault="00E25BC6" w:rsidP="00E25BC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그 자체로 의미가 있는 웹사이트의 부분이며, 독립적으로 배포 또는 재사용되도록 의도 된 문서이다.</w:t>
      </w:r>
    </w:p>
    <w:p w:rsidR="00E25BC6" w:rsidRPr="00E25BC6" w:rsidRDefault="00E25BC6" w:rsidP="00E25BC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게시물</w:t>
      </w: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, 잡지 또는 신문 기사, 블로그 작성글, 제품 카드, 사용자가 제출한 댓글, 대화형 위젯 등이 있다.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4249420" cy="4218305"/>
            <wp:effectExtent l="0" t="0" r="0" b="0"/>
            <wp:docPr id="2" name="그림 2" descr="https://velog.velcdn.com/images%2Fsyoung125%2Fpost%2F2372989e-236c-4e0a-b063-65f2491d3ccf%2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velog.velcdn.com/images%2Fsyoung125%2Fpost%2F2372989e-236c-4e0a-b063-65f2491d3ccf%2F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7. footer</w:t>
      </w:r>
    </w:p>
    <w:p w:rsidR="00E25BC6" w:rsidRPr="00E25BC6" w:rsidRDefault="00E25BC6" w:rsidP="00E25BC6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일반적으로 섹션의 작성자에 대한 정보, 저작권 데이터 또는 관련 문서에 대한 링크를 포함한다.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E25BC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>
            <wp:extent cx="2420471" cy="4094529"/>
            <wp:effectExtent l="0" t="0" r="0" b="1270"/>
            <wp:docPr id="1" name="그림 1" descr="https://velog.velcdn.com/images%2Fsyoung125%2Fpost%2F0f98d767-1e6f-4624-b0c1-98a5de69b3ff%2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velog.velcdn.com/images%2Fsyoung125%2Fpost%2F0f98d767-1e6f-4624-b0c1-98a5de69b3ff%2F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736" cy="415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C6" w:rsidRPr="00E25BC6" w:rsidRDefault="00B11CE9" w:rsidP="00E25BC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>
          <v:rect id="_x0000_i1025" style="width:8in;height:.75pt" o:hrpct="0" o:hralign="center" o:hrstd="t" o:hrnoshade="t" o:hr="t" fillcolor="#212529" stroked="f"/>
        </w:pic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  <w:t>그 외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  <w:t>강조할 땐 em, strong</w:t>
      </w:r>
    </w:p>
    <w:p w:rsidR="00E25BC6" w:rsidRPr="00E25BC6" w:rsidRDefault="00E25BC6" w:rsidP="00E25BC6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4"/>
          <w:szCs w:val="24"/>
        </w:rPr>
        <w:t>강조되는 텍스트에 사용된다.</w:t>
      </w:r>
    </w:p>
    <w:p w:rsidR="00E25BC6" w:rsidRPr="00E25BC6" w:rsidRDefault="00E25BC6" w:rsidP="00E25BC6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4"/>
          <w:szCs w:val="24"/>
        </w:rPr>
        <w:t>보통 브라우저에서 em은 기울기체, strong은 볼드체로 나타난다.</w:t>
      </w:r>
    </w:p>
    <w:p w:rsidR="00E25BC6" w:rsidRPr="00E25BC6" w:rsidRDefault="00E25BC6" w:rsidP="00E25BC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  <w:t>p 태그 남용하지 않기</w:t>
      </w:r>
    </w:p>
    <w:p w:rsidR="00E25BC6" w:rsidRPr="00E25BC6" w:rsidRDefault="00E25BC6" w:rsidP="00E25BC6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4"/>
          <w:szCs w:val="24"/>
        </w:rPr>
        <w:t>p 태그는 글의 단락에 사용된다.</w:t>
      </w:r>
    </w:p>
    <w:p w:rsidR="00E25BC6" w:rsidRDefault="00E25BC6" w:rsidP="00E25BC6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4"/>
          <w:szCs w:val="24"/>
        </w:rPr>
      </w:pPr>
      <w:r w:rsidRPr="00E25BC6">
        <w:rPr>
          <w:rFonts w:ascii="맑은 고딕" w:eastAsia="맑은 고딕" w:hAnsi="맑은 고딕" w:cs="굴림" w:hint="eastAsia"/>
          <w:color w:val="212529"/>
          <w:spacing w:val="-1"/>
          <w:kern w:val="0"/>
          <w:sz w:val="24"/>
          <w:szCs w:val="24"/>
        </w:rPr>
        <w:t>리스트의 텍스라면 li 태그를, 다른 페이지를 접속할 링크라면 a 태그, 제목이라면 heading (h1 ~ h6) 등 데이터의 특성을 잘 나타내는 태그로 사용하자</w:t>
      </w:r>
    </w:p>
    <w:p w:rsidR="00E25BC6" w:rsidRPr="00E25BC6" w:rsidRDefault="00E25BC6" w:rsidP="00E25BC6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A75B2B" wp14:editId="55DADAF2">
            <wp:extent cx="5704510" cy="429064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885" cy="43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6" w:rsidRPr="00E25BC6" w:rsidRDefault="00E25BC6"/>
    <w:sectPr w:rsidR="00E25BC6" w:rsidRPr="00E25BC6" w:rsidSect="00E25BC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CE9" w:rsidRDefault="00B11CE9" w:rsidP="00447E4B">
      <w:pPr>
        <w:spacing w:after="0" w:line="240" w:lineRule="auto"/>
      </w:pPr>
      <w:r>
        <w:separator/>
      </w:r>
    </w:p>
  </w:endnote>
  <w:endnote w:type="continuationSeparator" w:id="0">
    <w:p w:rsidR="00B11CE9" w:rsidRDefault="00B11CE9" w:rsidP="00447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CE9" w:rsidRDefault="00B11CE9" w:rsidP="00447E4B">
      <w:pPr>
        <w:spacing w:after="0" w:line="240" w:lineRule="auto"/>
      </w:pPr>
      <w:r>
        <w:separator/>
      </w:r>
    </w:p>
  </w:footnote>
  <w:footnote w:type="continuationSeparator" w:id="0">
    <w:p w:rsidR="00B11CE9" w:rsidRDefault="00B11CE9" w:rsidP="00447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C4C3E"/>
    <w:multiLevelType w:val="multilevel"/>
    <w:tmpl w:val="7B1A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A3792"/>
    <w:multiLevelType w:val="multilevel"/>
    <w:tmpl w:val="368E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A86A26"/>
    <w:multiLevelType w:val="multilevel"/>
    <w:tmpl w:val="257A1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E3074"/>
    <w:multiLevelType w:val="multilevel"/>
    <w:tmpl w:val="FB66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F97611"/>
    <w:multiLevelType w:val="multilevel"/>
    <w:tmpl w:val="5888C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26ED7"/>
    <w:multiLevelType w:val="multilevel"/>
    <w:tmpl w:val="086A2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93719A"/>
    <w:multiLevelType w:val="multilevel"/>
    <w:tmpl w:val="CC4E8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6F1DAF"/>
    <w:multiLevelType w:val="multilevel"/>
    <w:tmpl w:val="F400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B7559D"/>
    <w:multiLevelType w:val="multilevel"/>
    <w:tmpl w:val="5FC8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4"/>
  </w:num>
  <w:num w:numId="7">
    <w:abstractNumId w:val="8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075"/>
    <w:rsid w:val="00447E4B"/>
    <w:rsid w:val="00B11CE9"/>
    <w:rsid w:val="00E25BC6"/>
    <w:rsid w:val="00E978B1"/>
    <w:rsid w:val="00EC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F266D"/>
  <w15:chartTrackingRefBased/>
  <w15:docId w15:val="{D0F0FAFB-8FBD-4160-998A-F931FB298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E25BC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25BC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E25BC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E25BC6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E25BC6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E25BC6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25BC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25BC6"/>
    <w:rPr>
      <w:color w:val="0000FF"/>
      <w:u w:val="single"/>
    </w:rPr>
  </w:style>
  <w:style w:type="character" w:styleId="a5">
    <w:name w:val="Strong"/>
    <w:basedOn w:val="a0"/>
    <w:uiPriority w:val="22"/>
    <w:qFormat/>
    <w:rsid w:val="00E25BC6"/>
    <w:rPr>
      <w:b/>
      <w:bCs/>
    </w:rPr>
  </w:style>
  <w:style w:type="paragraph" w:styleId="a6">
    <w:name w:val="header"/>
    <w:basedOn w:val="a"/>
    <w:link w:val="Char"/>
    <w:uiPriority w:val="99"/>
    <w:unhideWhenUsed/>
    <w:rsid w:val="00447E4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47E4B"/>
  </w:style>
  <w:style w:type="paragraph" w:styleId="a7">
    <w:name w:val="footer"/>
    <w:basedOn w:val="a"/>
    <w:link w:val="Char0"/>
    <w:uiPriority w:val="99"/>
    <w:unhideWhenUsed/>
    <w:rsid w:val="00447E4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47E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en-US/docs/Web/HTML/Elemen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2022-07-15T00:12:00Z</dcterms:created>
  <dcterms:modified xsi:type="dcterms:W3CDTF">2022-07-15T00:25:00Z</dcterms:modified>
</cp:coreProperties>
</file>