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麦麦创贴（M-Canvas）· 调研分析与开发方案</w:t>
      </w:r>
    </w:p>
    <w:p>
      <w:pPr>
        <w:pStyle w:val="Quote"/>
      </w:pPr>
      <w:r>
        <w:t>目标：把「茶饮品牌手绘杯贴」的玩法合理转化到麦当劳消费场景，做一个带「艺术家预置资产」调用的模拟程序，并满足「麦当劳 MCP 开发大赛」的真实调用要求。</w:t>
        <w:br/>
        <w:t>调研日期：2026-10-10</w:t>
      </w:r>
    </w:p>
    <w:p>
      <w:pPr>
        <w:pStyle w:val="Heading2"/>
      </w:pPr>
      <w:r>
        <w:t>一、调研结论</w:t>
      </w:r>
    </w:p>
    <w:p>
      <w:pPr>
        <w:pStyle w:val="Heading3"/>
      </w:pPr>
      <w:r>
        <w:t>1.1 喜茶「DIY 喜贴」为什么爆（现象层）</w:t>
      </w:r>
    </w:p>
    <w:p>
      <w:pPr>
        <w:pStyle w:val="ListBullet"/>
      </w:pPr>
      <w:r>
        <w:rPr>
          <w:b/>
        </w:rPr>
        <w:t>引爆数据</w:t>
      </w:r>
      <w:r>
        <w:t>：2025-11 功能回归，相关话题在抖音/小红书播放量破亿，闲鱼催生 5–25 元「代画/代上传」野生产业链。</w:t>
      </w:r>
    </w:p>
    <w:p>
      <w:pPr>
        <w:pStyle w:val="ListBullet"/>
      </w:pPr>
      <w:r>
        <w:rPr>
          <w:b/>
        </w:rPr>
        <w:t>机制链路</w:t>
      </w:r>
      <w:r>
        <w:t>：小程序结算页「去定制 → 灵感创作」入口 → 手绘/文字/贴图模板 → 提交机筛审核（1–3 天）→ 门店打印贴杯身 → 存「我的创作」随杯复用。</w:t>
      </w:r>
    </w:p>
    <w:p>
      <w:pPr>
        <w:pStyle w:val="ListBullet"/>
      </w:pPr>
      <w:r>
        <w:rPr>
          <w:b/>
        </w:rPr>
        <w:t>心理三件套</w:t>
      </w:r>
      <w:r>
        <w:t>：①表达欲与归属感（Z 世代核心需求）；②社交货币（拍照分享=自我表达）；③「参与感溢价」（20 元奶茶+杯贴接受溢价约 30%）。</w:t>
      </w:r>
    </w:p>
    <w:p>
      <w:pPr>
        <w:pStyle w:val="ListBullet"/>
      </w:pPr>
      <w:r>
        <w:rPr>
          <w:b/>
        </w:rPr>
        <w:t>钩子设计</w:t>
      </w:r>
      <w:r>
        <w:t>：「薛定谔的过审」制造抽卡式博弈快感，反而激发反复尝试与经验分享，形成二次传播。</w:t>
      </w:r>
    </w:p>
    <w:p>
      <w:pPr>
        <w:pStyle w:val="ListBullet"/>
      </w:pPr>
      <w:r>
        <w:rPr>
          <w:b/>
        </w:rPr>
        <w:t>技术闭环</w:t>
      </w:r>
      <w:r>
        <w:t>：小程序内置绘图工具 + 门店即时打印设备，几十秒打通「构思→落地」。</w:t>
      </w:r>
    </w:p>
    <w:p>
      <w:pPr>
        <w:pStyle w:val="ListBullet"/>
      </w:pPr>
      <w:r>
        <w:rPr>
          <w:b/>
        </w:rPr>
        <w:t>演进方向</w:t>
      </w:r>
      <w:r>
        <w:t>：2026-06 深圳灰度「饮品 DIY」——原料自由搭配 + 自主命名，创作权限从「包装」延伸到「产品本身」。</w:t>
      </w:r>
    </w:p>
    <w:p>
      <w:pPr>
        <w:pStyle w:val="Heading3"/>
      </w:pPr>
      <w:r>
        <w:t>1.2 茶饮杯贴小程序的通用逻辑（可抽象复用）</w:t>
      </w:r>
    </w:p>
    <w:p>
      <w:pPr>
        <w:pStyle w:val="ListNumber"/>
      </w:pPr>
      <w:r>
        <w:rPr>
          <w:b/>
        </w:rPr>
        <w:t>入口即触点</w:t>
      </w:r>
      <w:r>
        <w:t>：定制嵌在下单/结算流程中，消费与创作同链路。</w:t>
      </w:r>
    </w:p>
    <w:p>
      <w:pPr>
        <w:pStyle w:val="ListNumber"/>
      </w:pPr>
      <w:r>
        <w:rPr>
          <w:b/>
        </w:rPr>
        <w:t>三件套工具</w:t>
      </w:r>
      <w:r>
        <w:t>：画笔 + 文字 + 预置贴图模板（低门槛与高自由并存）。</w:t>
      </w:r>
    </w:p>
    <w:p>
      <w:pPr>
        <w:pStyle w:val="ListNumber"/>
      </w:pPr>
      <w:r>
        <w:rPr>
          <w:b/>
        </w:rPr>
        <w:t>审核 + 复用</w:t>
      </w:r>
      <w:r>
        <w:t>：沉淀 UGC 资产，审核不确定性本身就是传播钩子。</w:t>
      </w:r>
    </w:p>
    <w:p>
      <w:pPr>
        <w:pStyle w:val="ListNumber"/>
      </w:pPr>
      <w:r>
        <w:rPr>
          <w:b/>
        </w:rPr>
        <w:t>痛点暴露</w:t>
      </w:r>
      <w:r>
        <w:t>：优质创作依赖画技，「手残党」只能找代画 → 这是我们要用「预置资产」解决的缺口。</w:t>
      </w:r>
    </w:p>
    <w:p>
      <w:pPr>
        <w:pStyle w:val="Heading3"/>
      </w:pPr>
      <w:r>
        <w:t>1.3 麦当劳侧的契合资产（转化基础）</w:t>
      </w:r>
    </w:p>
    <w:p>
      <w:pPr>
        <w:pStyle w:val="ListBullet"/>
      </w:pPr>
      <w:r>
        <w:rPr>
          <w:b/>
        </w:rPr>
        <w:t>历史基因</w:t>
      </w:r>
      <w:r>
        <w:t>：1995 年麦当劳「Doodle Art Cups」把杯子当画布，口号即 *"Here, make it yours"*，是 pre-internet 时代的 UGC 经典。</w:t>
      </w:r>
    </w:p>
    <w:p>
      <w:pPr>
        <w:pStyle w:val="ListBullet"/>
      </w:pPr>
      <w:r>
        <w:rPr>
          <w:b/>
        </w:rPr>
        <w:t>近期案例</w:t>
      </w:r>
      <w:r>
        <w:t>：2025「带 1 把铲子领 1 个免费板烧」靠铲子创意现象级传播；麦当劳印度把用户「手绘薯条盒」复刻成真实包装并送达本人。</w:t>
      </w:r>
    </w:p>
    <w:p>
      <w:pPr>
        <w:pStyle w:val="ListBullet"/>
      </w:pPr>
      <w:r>
        <w:rPr>
          <w:b/>
        </w:rPr>
        <w:t>联名基因</w:t>
      </w:r>
      <w:r>
        <w:t>：McCafé × Doodles 节日杯（实体杯 + 数字藏品），说明麦当劳有「艺术家/IP × 杯」的成熟玩法。</w:t>
      </w:r>
    </w:p>
    <w:p>
      <w:pPr>
        <w:pStyle w:val="ListBullet"/>
      </w:pPr>
      <w:r>
        <w:rPr>
          <w:b/>
        </w:rPr>
        <w:t>画布更丰富</w:t>
      </w:r>
      <w:r>
        <w:t>：可乐杯 / 麦旋风杯 / 咖啡杯 / 薯条盒 / 派盒 / 包装袋 / 开心乐园餐盒——均是可创作的载体，比茶饮杯形态更多。</w:t>
      </w:r>
    </w:p>
    <w:p>
      <w:pPr>
        <w:pStyle w:val="Heading2"/>
      </w:pPr>
      <w:r>
        <w:t>二、转化思路：为什么能合理落到麦当劳</w:t>
      </w:r>
    </w:p>
    <w:p>
      <w:pPr>
        <w:pStyle w:val="ListBullet"/>
      </w:pPr>
      <w:r>
        <w:rPr>
          <w:b/>
        </w:rPr>
        <w:t>喜茶 = 方寸杯贴自由画（情绪载体）</w:t>
      </w:r>
      <w:r>
        <w:t>；</w:t>
      </w:r>
      <w:r>
        <w:rPr>
          <w:b/>
        </w:rPr>
        <w:t>麦当劳可升级为「包装即画布 + IP 资产 + 线下核销」</w:t>
      </w:r>
      <w:r>
        <w:t>。</w:t>
      </w:r>
    </w:p>
    <w:p>
      <w:pPr>
        <w:pStyle w:val="ListBullet"/>
      </w:pPr>
      <w:r>
        <w:rPr>
          <w:b/>
        </w:rPr>
        <w:t>三个差异点（即我们的卖点）</w:t>
      </w:r>
      <w:r>
        <w:t>：</w:t>
      </w:r>
    </w:p>
    <w:p>
      <w:pPr>
        <w:pStyle w:val="ListNumber"/>
      </w:pPr>
      <w:r>
        <w:rPr>
          <w:b/>
        </w:rPr>
        <w:t>艺术家预置资产</w:t>
      </w:r>
      <w:r>
        <w:t>：用官方/艺术家提供的可商用 SVG 素材包，一键套用，直接替代「代画」需求——降门槛且保质感。</w:t>
      </w:r>
    </w:p>
    <w:p>
      <w:pPr>
        <w:pStyle w:val="ListNumber"/>
      </w:pPr>
      <w:r>
        <w:rPr>
          <w:b/>
        </w:rPr>
        <w:t>真实 MCP 数据驱动</w:t>
      </w:r>
      <w:r>
        <w:t>：当期活动主题（</w:t>
      </w:r>
      <w:r>
        <w:rPr>
          <w:rFonts w:ascii="Consolas" w:hAnsi="Consolas"/>
          <w:sz w:val="19"/>
        </w:rPr>
        <w:t>campaign-calendar</w:t>
      </w:r>
      <w:r>
        <w:t>）自动推荐对应资产包，让创作「应景」。</w:t>
      </w:r>
    </w:p>
    <w:p>
      <w:pPr>
        <w:pStyle w:val="ListNumber"/>
      </w:pPr>
      <w:r>
        <w:rPr>
          <w:b/>
        </w:rPr>
        <w:t>可落消费链路</w:t>
      </w:r>
      <w:r>
        <w:t>：创作可关联套餐、写入订单备注（</w:t>
      </w:r>
      <w:r>
        <w:rPr>
          <w:rFonts w:ascii="Consolas" w:hAnsi="Consolas"/>
          <w:sz w:val="19"/>
        </w:rPr>
        <w:t>remark</w:t>
      </w:r>
      <w:r>
        <w:t>），不止社交分享，更能闭环到真实点单。</w:t>
      </w:r>
    </w:p>
    <w:p>
      <w:pPr>
        <w:pStyle w:val="ListBullet"/>
      </w:pPr>
      <w:r>
        <w:rPr>
          <w:b/>
        </w:rPr>
        <w:t>关键判断</w:t>
      </w:r>
      <w:r>
        <w:t>：纯手绘工具不算「使用麦当劳 MCP」，必须把 MCP 数据（活动/菜单/门店）织进创作流程，才满足参赛「真实使用 MCP 能力」的硬要求。</w:t>
      </w:r>
    </w:p>
    <w:p>
      <w:pPr>
        <w:pStyle w:val="Heading2"/>
      </w:pPr>
      <w:r>
        <w:t>三、具体玩法设计：麦麦创贴（M-Canvas）</w:t>
      </w:r>
    </w:p>
    <w:p>
      <w:pPr>
        <w:pStyle w:val="Quote"/>
      </w:pPr>
      <w:r>
        <w:t>命名候选：**麦麦创贴** / 麦画布 / 麦贴工厂（待你定）</w:t>
      </w:r>
    </w:p>
    <w:p>
      <w:r>
        <w:rPr>
          <w:b/>
        </w:rPr>
        <w:t>核心原则（用户拍板修正）</w:t>
      </w:r>
      <w:r>
        <w:t>：</w:t>
      </w:r>
      <w:r>
        <w:rPr>
          <w:b/>
        </w:rPr>
        <w:t>以用户自由创作为主，艺术家贴纸随时可调用</w:t>
      </w:r>
      <w:r>
        <w:t>。</w:t>
      </w:r>
    </w:p>
    <w:p>
      <w:pPr>
        <w:pStyle w:val="Quote"/>
      </w:pPr>
      <w:r>
        <w:t>即默认画布是「空白包装 + 自由创作工具」，用户从第一笔就完全掌控；艺术家预置资产不是一个「打底模板」，而是一层**随时可调用、可叠加、可撤除**的贴纸/元素库——用户想用才调，不想用就纯手绘。</w:t>
      </w:r>
    </w:p>
    <w:p>
      <w:r>
        <w:rPr>
          <w:b/>
        </w:rPr>
        <w:t>核心闭环</w:t>
      </w:r>
      <w:r>
        <w:t>：</w:t>
      </w:r>
    </w:p>
    <w:p>
      <w:pPr>
        <w:pStyle w:val="Quote"/>
      </w:pPr>
      <w:r>
        <w:t>选杯型 →（先自由创作：画笔/文字/形状自定）→ 随时调艺术家贴纸点缀/提质 → 关联麦当劳场景（当期活动 / 套餐 / 门店）→ 生成「我的麦麦创贴」→ 可分享 / 写进订单备注</w:t>
      </w:r>
    </w:p>
    <w:p>
      <w:r>
        <w:rPr>
          <w:b/>
        </w:rPr>
        <w:t>与喜茶的本质区别</w:t>
      </w:r>
      <w:r>
        <w:t>：喜茶是「你随便画」，我们是「</w:t>
      </w:r>
      <w:r>
        <w:rPr>
          <w:b/>
        </w:rPr>
        <w:t>你随便画，但随时能一键调用艺术家贴纸来提质</w:t>
      </w:r>
      <w:r>
        <w:t>」——保留全部自由，又用艺术家预置资产解决手残党的质感焦虑，同时为麦当劳沉淀可复用的视觉资产。自由是默认，资产是加成。</w:t>
      </w:r>
    </w:p>
    <w:p>
      <w:pPr>
        <w:pStyle w:val="Heading2"/>
      </w:pPr>
      <w:r>
        <w:t>四、模拟程序方案（前端 Mockup）</w:t>
      </w:r>
    </w:p>
    <w:p>
      <w:pPr>
        <w:pStyle w:val="Heading3"/>
      </w:pPr>
      <w:r>
        <w:t>4.1 形态</w:t>
      </w:r>
    </w:p>
    <w:p>
      <w:pPr>
        <w:pStyle w:val="ListBullet"/>
      </w:pPr>
      <w:r>
        <w:rPr>
          <w:b/>
        </w:rPr>
        <w:t>单文件离线 HTML</w:t>
      </w:r>
      <w:r>
        <w:t>（内嵌 SVG 预置资产，符合离线 + SVG 偏好）。</w:t>
      </w:r>
    </w:p>
    <w:p>
      <w:pPr>
        <w:pStyle w:val="ListBullet"/>
      </w:pPr>
      <w:r>
        <w:t>画布 = 麦当劳包装 SVG，可切换杯型。</w:t>
      </w:r>
    </w:p>
    <w:p>
      <w:pPr>
        <w:pStyle w:val="ListBullet"/>
      </w:pPr>
      <w:r>
        <w:rPr>
          <w:b/>
        </w:rPr>
        <w:t>创作层序（用户主控）</w:t>
      </w:r>
      <w:r>
        <w:t>：底层空白包装 → 用户自由创作层（笔迹 Canvas / 文字 / 自选形状）→ 艺术家贴纸层（</w:t>
      </w:r>
      <w:r>
        <w:rPr>
          <w:b/>
        </w:rPr>
        <w:t>随时叠加、随时撤除，非强制</w:t>
      </w:r>
      <w:r>
        <w:t>）。三层独立管理，贴纸层可单独开关/透明度调整。</w:t>
      </w:r>
    </w:p>
    <w:p>
      <w:pPr>
        <w:pStyle w:val="ListBullet"/>
      </w:pPr>
      <w:r>
        <w:rPr>
          <w:b/>
        </w:rPr>
        <w:t>自选形式</w:t>
      </w:r>
      <w:r>
        <w:t>：用户可自由组合「纯手绘 / 纯文字 / 纯贴纸 / 混合」，工具区不预设任何创作模板，开屏即空白画布。</w:t>
      </w:r>
    </w:p>
    <w:p>
      <w:pPr>
        <w:pStyle w:val="Heading3"/>
      </w:pPr>
      <w:r>
        <w:t>4.2 界面模块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区域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顶部 MCP 桥接条</w:t>
            </w:r>
          </w:p>
        </w:tc>
        <w:tc>
          <w:tcPr>
            <w:tcW w:type="dxa" w:w="4320"/>
          </w:tcPr>
          <w:p>
            <w:r/>
            <w:r>
              <w:t xml:space="preserve">选城市/门店 → 调 </w:t>
            </w:r>
            <w:r>
              <w:rPr>
                <w:rFonts w:ascii="Consolas" w:hAnsi="Consolas"/>
                <w:sz w:val="19"/>
              </w:rPr>
              <w:t>campaign-calendar</w:t>
            </w:r>
            <w:r>
              <w:t xml:space="preserve"> 拉当期主题 → 自动推荐预置资产包</w:t>
            </w:r>
          </w:p>
        </w:tc>
      </w:tr>
      <w:tr>
        <w:tc>
          <w:tcPr>
            <w:tcW w:type="dxa" w:w="4320"/>
          </w:tcPr>
          <w:p>
            <w:r/>
            <w:r>
              <w:t>左</w:t>
            </w:r>
          </w:p>
        </w:tc>
        <w:tc>
          <w:tcPr>
            <w:tcW w:type="dxa" w:w="4320"/>
          </w:tcPr>
          <w:p>
            <w:r/>
            <w:r>
              <w:t>杯型切换（可乐杯/麦旋风/咖啡杯/薯条盒）+ 实时画布</w:t>
            </w:r>
          </w:p>
        </w:tc>
      </w:tr>
      <w:tr>
        <w:tc>
          <w:tcPr>
            <w:tcW w:type="dxa" w:w="4320"/>
          </w:tcPr>
          <w:p>
            <w:r/>
            <w:r>
              <w:t>中</w:t>
            </w:r>
          </w:p>
        </w:tc>
        <w:tc>
          <w:tcPr>
            <w:tcW w:type="dxa" w:w="4320"/>
          </w:tcPr>
          <w:p>
            <w:r/>
            <w:r>
              <w:t>手绘工具（笔刷/橡皮/颜色/形状/撤销/清空）+ 文字工具——用户自由创作主区</w:t>
            </w:r>
          </w:p>
        </w:tc>
      </w:tr>
      <w:tr>
        <w:tc>
          <w:tcPr>
            <w:tcW w:type="dxa" w:w="4320"/>
          </w:tcPr>
          <w:p>
            <w:r/>
            <w:r>
              <w:t>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艺术家贴纸面板</w:t>
            </w:r>
            <w:r>
              <w:t>（按风格/主题分类，点击即</w:t>
            </w:r>
            <w:r>
              <w:rPr>
                <w:b/>
              </w:rPr>
              <w:t>随时叠加</w:t>
            </w:r>
            <w:r>
              <w:t xml:space="preserve"> SVG 素材；可单张撤除/调透明度；空手绘也完全 OK）+ 当期 MCP 活动自动推荐的官方主题贴纸包</w:t>
            </w:r>
          </w:p>
        </w:tc>
      </w:tr>
      <w:tr>
        <w:tc>
          <w:tcPr>
            <w:tcW w:type="dxa" w:w="4320"/>
          </w:tcPr>
          <w:p>
            <w:r/>
            <w:r>
              <w:t>底</w:t>
            </w:r>
          </w:p>
        </w:tc>
        <w:tc>
          <w:tcPr>
            <w:tcW w:type="dxa" w:w="4320"/>
          </w:tcPr>
          <w:p>
            <w:r/>
            <w:r>
              <w:t>导出预览（生成分享图，含时间戳水印）</w:t>
            </w:r>
          </w:p>
        </w:tc>
      </w:tr>
    </w:tbl>
    <w:p>
      <w:pPr>
        <w:pStyle w:val="Heading3"/>
      </w:pPr>
      <w:r>
        <w:t>4.3 MCP 真实接入点（满足参赛硬要求）</w:t>
      </w:r>
    </w:p>
    <w:p>
      <w:pPr>
        <w:pStyle w:val="ListBullet"/>
      </w:pPr>
      <w:r>
        <w:rPr>
          <w:rFonts w:ascii="Consolas" w:hAnsi="Consolas"/>
          <w:sz w:val="19"/>
        </w:rPr>
        <w:t>campaign-calendar</w:t>
      </w:r>
      <w:r>
        <w:t>：拉当期活动 → 驱动预置资产推荐（</w:t>
      </w:r>
      <w:r>
        <w:rPr>
          <w:b/>
        </w:rPr>
        <w:t>真实调用</w:t>
      </w:r>
      <w:r>
        <w:t>）。</w:t>
      </w:r>
    </w:p>
    <w:p>
      <w:pPr>
        <w:pStyle w:val="ListBullet"/>
      </w:pPr>
      <w:r>
        <w:rPr>
          <w:rFonts w:ascii="Consolas" w:hAnsi="Consolas"/>
          <w:sz w:val="19"/>
        </w:rPr>
        <w:t>query-meals</w:t>
      </w:r>
      <w:r>
        <w:t xml:space="preserve"> / </w:t>
      </w:r>
      <w:r>
        <w:rPr>
          <w:rFonts w:ascii="Consolas" w:hAnsi="Consolas"/>
          <w:sz w:val="19"/>
        </w:rPr>
        <w:t>query-meal-detail</w:t>
      </w:r>
      <w:r>
        <w:t>：选套餐 → 杯贴主题匹配建议。</w:t>
      </w:r>
    </w:p>
    <w:p>
      <w:pPr>
        <w:pStyle w:val="ListBullet"/>
      </w:pPr>
      <w:r>
        <w:rPr>
          <w:rFonts w:ascii="Consolas" w:hAnsi="Consolas"/>
          <w:sz w:val="19"/>
        </w:rPr>
        <w:t>now-time-info</w:t>
      </w:r>
      <w:r>
        <w:t>：导出图时间戳水印。</w:t>
      </w:r>
    </w:p>
    <w:p>
      <w:pPr>
        <w:pStyle w:val="ListBullet"/>
      </w:pPr>
      <w:r>
        <w:rPr>
          <w:rFonts w:ascii="Consolas" w:hAnsi="Consolas"/>
          <w:sz w:val="19"/>
        </w:rPr>
        <w:t>create-order</w:t>
      </w:r>
      <w:r>
        <w:t xml:space="preserve"> 的 </w:t>
      </w:r>
      <w:r>
        <w:rPr>
          <w:rFonts w:ascii="Consolas" w:hAnsi="Consolas"/>
          <w:sz w:val="19"/>
        </w:rPr>
        <w:t>remark</w:t>
      </w:r>
      <w:r>
        <w:t>（≤50 字）：把「定制码/创作意图」写入订单备注（</w:t>
      </w:r>
      <w:r>
        <w:rPr>
          <w:b/>
        </w:rPr>
        <w:t>真实、安全、仅备注级</w:t>
      </w:r>
      <w:r>
        <w:t>）。</w:t>
      </w:r>
    </w:p>
    <w:p>
      <w:pPr>
        <w:pStyle w:val="ListBullet"/>
      </w:pPr>
      <w:r>
        <w:t>⚠️ 写操作（</w:t>
      </w:r>
      <w:r>
        <w:rPr>
          <w:rFonts w:ascii="Consolas" w:hAnsi="Consolas"/>
          <w:sz w:val="19"/>
        </w:rPr>
        <w:t>create-order</w:t>
      </w:r>
      <w:r>
        <w:t xml:space="preserve"> 等）必须人工确认，模拟程序默认仅做备注级/只读调用；下单动作留给用户在 WB 对话里显式确认。</w:t>
      </w:r>
    </w:p>
    <w:p>
      <w:pPr>
        <w:pStyle w:val="Heading2"/>
      </w:pPr>
      <w:r>
        <w:t>五、艺术家预置资产设计（核心亮点）</w:t>
      </w:r>
    </w:p>
    <w:p>
      <w:pPr>
        <w:pStyle w:val="ListBullet"/>
      </w:pPr>
      <w:r>
        <w:rPr>
          <w:b/>
        </w:rPr>
        <w:t>资产 = 本地自绘 SVG 矢量包</w:t>
      </w:r>
      <w:r>
        <w:t>，按「风格流派」组织，每派含：边框、贴纸元素、背景纹理、配色板、字体。</w:t>
      </w:r>
    </w:p>
    <w:p>
      <w:pPr>
        <w:pStyle w:val="ListBullet"/>
      </w:pPr>
      <w:r>
        <w:rPr>
          <w:b/>
        </w:rPr>
        <w:t>线条童趣派</w:t>
      </w:r>
      <w:r>
        <w:t>：手绘感大 M、薯条小人、麦旋风漩涡。</w:t>
      </w:r>
    </w:p>
    <w:p>
      <w:pPr>
        <w:pStyle w:val="ListBullet"/>
      </w:pPr>
      <w:r>
        <w:rPr>
          <w:b/>
        </w:rPr>
        <w:t>波普撞色派</w:t>
      </w:r>
      <w:r>
        <w:t>：高饱和色块 + 半调网点。</w:t>
      </w:r>
    </w:p>
    <w:p>
      <w:pPr>
        <w:pStyle w:val="ListBullet"/>
      </w:pPr>
      <w:r>
        <w:rPr>
          <w:b/>
        </w:rPr>
        <w:t>极简几何派</w:t>
      </w:r>
      <w:r>
        <w:t>：蒙德里安式分割构图。</w:t>
      </w:r>
    </w:p>
    <w:p>
      <w:pPr>
        <w:pStyle w:val="ListBullet"/>
      </w:pPr>
      <w:r>
        <w:rPr>
          <w:b/>
        </w:rPr>
        <w:t>复古像素派</w:t>
      </w:r>
      <w:r>
        <w:t>：8-bit 麦麦形象。</w:t>
      </w:r>
    </w:p>
    <w:p>
      <w:pPr>
        <w:pStyle w:val="ListBullet"/>
      </w:pPr>
      <w:r>
        <w:rPr>
          <w:b/>
        </w:rPr>
        <w:t>调用方式（随时）</w:t>
      </w:r>
      <w:r>
        <w:t>：点击/拖拽即叠加为「贴纸层」元素 → 可单张撤除、调透明度、改色、二次手绘；</w:t>
      </w:r>
      <w:r>
        <w:rPr>
          <w:b/>
        </w:rPr>
        <w:t>不调用时画布就是纯用户创作</w:t>
      </w:r>
      <w:r>
        <w:t>，调用时机完全由用户决定（画前、画中、画后都行）。</w:t>
      </w:r>
    </w:p>
    <w:p>
      <w:pPr>
        <w:pStyle w:val="ListBullet"/>
      </w:pPr>
      <w:r>
        <w:rPr>
          <w:b/>
        </w:rPr>
        <w:t>动态资产</w:t>
      </w:r>
      <w:r>
        <w:t>：</w:t>
      </w:r>
      <w:r>
        <w:rPr>
          <w:rFonts w:ascii="Consolas" w:hAnsi="Consolas"/>
          <w:sz w:val="19"/>
        </w:rPr>
        <w:t>campaign-calendar</w:t>
      </w:r>
      <w:r>
        <w:t xml:space="preserve"> 注入「当期官方主题包」（如世界杯球星杯元素），形成「官方 × 艺术家」双层资产，作为贴纸面板里的可选项之一。</w:t>
      </w:r>
    </w:p>
    <w:p>
      <w:pPr>
        <w:pStyle w:val="ListBullet"/>
      </w:pPr>
      <w:r>
        <w:rPr>
          <w:b/>
        </w:rPr>
        <w:t>与你的能力复用</w:t>
      </w:r>
      <w:r>
        <w:t>：你已有的 SVG 范式（星夜高密度线、mono-svg-viz、svg-bubbling）本身就是天然「艺术家预置资产」风格源——可直接产品化为 1–2 个签名贴纸包，实现个人风格资产化。</w:t>
      </w:r>
    </w:p>
    <w:p>
      <w:pPr>
        <w:pStyle w:val="ListBullet"/>
      </w:pPr>
      <w:r>
        <w:rPr>
          <w:b/>
        </w:rPr>
        <w:t>自由度模型</w:t>
      </w:r>
      <w:r>
        <w:t>：</w:t>
      </w:r>
    </w:p>
    <w:p>
      <w:pPr>
        <w:pStyle w:val="ListBullet"/>
      </w:pPr>
      <w:r>
        <w:t>① 纯手绘流：开屏即画，全程不碰贴纸。</w:t>
      </w:r>
    </w:p>
    <w:p>
      <w:pPr>
        <w:pStyle w:val="ListBullet"/>
      </w:pPr>
      <w:r>
        <w:t>② 提质感流：自己画个底，再调一张艺术家贴纸点睛。</w:t>
      </w:r>
    </w:p>
    <w:p>
      <w:pPr>
        <w:pStyle w:val="ListBullet"/>
      </w:pPr>
      <w:r>
        <w:t>③ 速成流：懒得画，直接叠几张贴纸 + 文字出图。</w:t>
      </w:r>
    </w:p>
    <w:p>
      <w:pPr>
        <w:pStyle w:val="ListBullet"/>
      </w:pPr>
      <w:r>
        <w:t>三条路径无优劣，工具零强制。</w:t>
      </w:r>
    </w:p>
    <w:p>
      <w:pPr>
        <w:pStyle w:val="ListBullet"/>
      </w:pPr>
      <w:r>
        <w:rPr>
          <w:b/>
        </w:rPr>
        <w:t>价值</w:t>
      </w:r>
      <w:r>
        <w:t>：①替代代画、降门槛；②艺术家审美保质感且</w:t>
      </w:r>
      <w:r>
        <w:rPr>
          <w:b/>
        </w:rPr>
        <w:t>按需</w:t>
      </w:r>
      <w:r>
        <w:t>；③可扩展为社区投稿资产生态。</w:t>
      </w:r>
    </w:p>
    <w:p>
      <w:pPr>
        <w:pStyle w:val="Heading2"/>
      </w:pPr>
      <w:r>
        <w:t>六、与参赛要求对齐</w:t>
      </w:r>
    </w:p>
    <w:p>
      <w:pPr>
        <w:pStyle w:val="ListBullet"/>
      </w:pPr>
      <w:r>
        <w:rPr>
          <w:b/>
        </w:rPr>
        <w:t>真实 MCP</w:t>
      </w:r>
      <w:r>
        <w:t>：4.3 所列接口均为实测可用的 35 个工具之一。</w:t>
      </w:r>
    </w:p>
    <w:p>
      <w:pPr>
        <w:pStyle w:val="ListBullet"/>
      </w:pPr>
      <w:r>
        <w:rPr>
          <w:b/>
        </w:rPr>
        <w:t>合规</w:t>
      </w:r>
      <w:r>
        <w:t xml:space="preserve">：预置资产全部自绘 SVG，不侵权；方案不贬损任何品牌；Token 仅存本地 </w:t>
      </w:r>
      <w:r>
        <w:rPr>
          <w:rFonts w:ascii="Consolas" w:hAnsi="Consolas"/>
          <w:sz w:val="19"/>
        </w:rPr>
        <w:t>mcp.json</w:t>
      </w:r>
      <w:r>
        <w:t>。</w:t>
      </w:r>
    </w:p>
    <w:p>
      <w:pPr>
        <w:pStyle w:val="ListBullet"/>
      </w:pPr>
      <w:r>
        <w:rPr>
          <w:b/>
        </w:rPr>
        <w:t>Skill 化路径</w:t>
      </w:r>
      <w:r>
        <w:t>：包装成 WorkBuddy Skill，用户说「帮我做世界杯主题麦麦杯贴」→ WB 调 MCP 拉活动 + 调出资产 → 生成 SVG 草图并写入订单备注。</w:t>
      </w:r>
    </w:p>
    <w:p>
      <w:pPr>
        <w:pStyle w:val="Heading2"/>
      </w:pPr>
      <w:r>
        <w:t>七、下一步建议（待你拍板）</w:t>
      </w:r>
    </w:p>
    <w:p>
      <w:pPr>
        <w:pStyle w:val="ListNumber"/>
      </w:pPr>
      <w:r>
        <w:rPr>
          <w:b/>
        </w:rPr>
        <w:t>命名确认</w:t>
      </w:r>
      <w:r>
        <w:t>（设计原则已锁定：用户自由创作为主、艺术家贴纸随时可调）。</w:t>
      </w:r>
    </w:p>
    <w:p>
      <w:pPr>
        <w:pStyle w:val="ListNumber"/>
      </w:pPr>
      <w:r>
        <w:t>我可先交付：</w:t>
      </w:r>
    </w:p>
    <w:p>
      <w:pPr>
        <w:pStyle w:val="ListBullet"/>
      </w:pPr>
      <w:r>
        <w:rPr>
          <w:b/>
        </w:rPr>
        <w:t>① 单文件 HTML 模拟程序</w:t>
      </w:r>
      <w:r>
        <w:t>：开屏空白画布 + 手绘/文字/形状自由创作主区 + 右侧「艺术家贴纸面板」随时叠加（含 3–4 个预置贴纸包，含你签名风格的星夜线/mono-svg-viz 包）+ 杯型切换 + 导出（MCP 部分用 mock 演示，标注真实接入点）。</w:t>
      </w:r>
    </w:p>
    <w:p>
      <w:pPr>
        <w:pStyle w:val="ListBullet"/>
      </w:pPr>
      <w:r>
        <w:rPr>
          <w:b/>
        </w:rPr>
        <w:t>② Skill 骨架</w:t>
      </w:r>
      <w:r>
        <w:t>：</w:t>
      </w:r>
      <w:r>
        <w:rPr>
          <w:rFonts w:ascii="Consolas" w:hAnsi="Consolas"/>
          <w:sz w:val="19"/>
        </w:rPr>
        <w:t>README.md</w:t>
      </w:r>
      <w:r>
        <w:t xml:space="preserve"> / </w:t>
      </w:r>
      <w:r>
        <w:rPr>
          <w:rFonts w:ascii="Consolas" w:hAnsi="Consolas"/>
          <w:sz w:val="19"/>
        </w:rPr>
        <w:t>CONTEST_DECLARATION.md</w:t>
      </w:r>
      <w:r>
        <w:t xml:space="preserve">(官方模板) / </w:t>
      </w:r>
      <w:r>
        <w:rPr>
          <w:rFonts w:ascii="Consolas" w:hAnsi="Consolas"/>
          <w:sz w:val="19"/>
        </w:rPr>
        <w:t>MCP_INTEGRATION.md</w:t>
      </w:r>
      <w:r>
        <w:t xml:space="preserve"> / </w:t>
      </w:r>
      <w:r>
        <w:rPr>
          <w:rFonts w:ascii="Consolas" w:hAnsi="Consolas"/>
          <w:sz w:val="19"/>
        </w:rPr>
        <w:t>mcp-config.example.json</w:t>
      </w:r>
      <w:r>
        <w:t xml:space="preserve">(脱敏) / </w:t>
      </w:r>
      <w:r>
        <w:rPr>
          <w:rFonts w:ascii="Consolas" w:hAnsi="Consolas"/>
          <w:sz w:val="19"/>
        </w:rPr>
        <w:t>workbuddy.md</w:t>
      </w:r>
      <w:r>
        <w:t>。</w:t>
      </w:r>
    </w:p>
    <w:p>
      <w:pPr>
        <w:pStyle w:val="ListNumber"/>
      </w:pPr>
      <w:r>
        <w:rPr>
          <w:b/>
        </w:rPr>
        <w:t>前置动作</w:t>
      </w:r>
      <w:r>
        <w:t xml:space="preserve">：请在 WorkBuddy 连接器页对 </w:t>
      </w:r>
      <w:r>
        <w:rPr>
          <w:rFonts w:ascii="Consolas" w:hAnsi="Consolas"/>
          <w:sz w:val="19"/>
        </w:rPr>
        <w:t>mcd-mcp</w:t>
      </w:r>
      <w:r>
        <w:t xml:space="preserve"> 点「信任」启用，否则 MCP 真实调用跑不通。</w:t>
      </w:r>
    </w:p>
    <w:p>
      <w:pPr>
        <w:pStyle w:val="Heading2"/>
      </w:pPr>
      <w:r>
        <w:t>八、细节规格（待确认）</w:t>
      </w:r>
    </w:p>
    <w:p>
      <w:pPr>
        <w:pStyle w:val="Heading3"/>
      </w:pPr>
      <w:r>
        <w:t>8.1 杯型清单（首版 4 款画布）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杯型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可乐杯</w:t>
            </w:r>
          </w:p>
        </w:tc>
        <w:tc>
          <w:tcPr>
            <w:tcW w:type="dxa" w:w="4320"/>
          </w:tcPr>
          <w:p>
            <w:r/>
            <w:r>
              <w:t>经典直筒，创作区最大，首选默认</w:t>
            </w:r>
          </w:p>
        </w:tc>
      </w:tr>
      <w:tr>
        <w:tc>
          <w:tcPr>
            <w:tcW w:type="dxa" w:w="4320"/>
          </w:tcPr>
          <w:p>
            <w:r/>
            <w:r>
              <w:t>麦旋风杯</w:t>
            </w:r>
          </w:p>
        </w:tc>
        <w:tc>
          <w:tcPr>
            <w:tcW w:type="dxa" w:w="4320"/>
          </w:tcPr>
          <w:p>
            <w:r/>
            <w:r>
              <w:t>矮宽，含顶视 + 侧视双视角</w:t>
            </w:r>
          </w:p>
        </w:tc>
      </w:tr>
      <w:tr>
        <w:tc>
          <w:tcPr>
            <w:tcW w:type="dxa" w:w="4320"/>
          </w:tcPr>
          <w:p>
            <w:r/>
            <w:r>
              <w:t>McCafé 咖啡杯</w:t>
            </w:r>
          </w:p>
        </w:tc>
        <w:tc>
          <w:tcPr>
            <w:tcW w:type="dxa" w:w="4320"/>
          </w:tcPr>
          <w:p>
            <w:r/>
            <w:r>
              <w:t>中筒，带杯盖/杯套线，文艺向</w:t>
            </w:r>
          </w:p>
        </w:tc>
      </w:tr>
      <w:tr>
        <w:tc>
          <w:tcPr>
            <w:tcW w:type="dxa" w:w="4320"/>
          </w:tcPr>
          <w:p>
            <w:r/>
            <w:r>
              <w:t>薯条盒</w:t>
            </w:r>
          </w:p>
        </w:tc>
        <w:tc>
          <w:tcPr>
            <w:tcW w:type="dxa" w:w="4320"/>
          </w:tcPr>
          <w:p>
            <w:r/>
            <w:r>
              <w:t>方盒展开，横构图，适合涂鸦满铺</w:t>
            </w:r>
          </w:p>
        </w:tc>
      </w:tr>
    </w:tbl>
    <w:p>
      <w:pPr>
        <w:pStyle w:val="Quote"/>
      </w:pPr>
      <w:r>
        <w:t>后续可加：派盒、开心乐园餐盒。</w:t>
      </w:r>
    </w:p>
    <w:p>
      <w:pPr>
        <w:pStyle w:val="Heading3"/>
      </w:pPr>
      <w:r>
        <w:t>8.2 艺术家贴纸包（首版 4 包，含 2 个签名包）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包名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风格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元素示例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星夜线·梵高风</w:t>
            </w:r>
            <w:r>
              <w:t>（签名）</w:t>
            </w:r>
          </w:p>
        </w:tc>
        <w:tc>
          <w:tcPr>
            <w:tcW w:type="dxa" w:w="2880"/>
          </w:tcPr>
          <w:p>
            <w:r/>
            <w:r>
              <w:t>高密度流动线，#1C1C1A on #F0EFEB</w:t>
            </w:r>
          </w:p>
        </w:tc>
        <w:tc>
          <w:tcPr>
            <w:tcW w:type="dxa" w:w="2880"/>
          </w:tcPr>
          <w:p>
            <w:r/>
            <w:r>
              <w:t>旋涡 / 星轨 / 波动麦浪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mono-svg-viz 极简几何</w:t>
            </w:r>
            <w:r>
              <w:t>（签名）</w:t>
            </w:r>
          </w:p>
        </w:tc>
        <w:tc>
          <w:tcPr>
            <w:tcW w:type="dxa" w:w="2880"/>
          </w:tcPr>
          <w:p>
            <w:r/>
            <w:r>
              <w:t>蒙德里安式分割 + 单色块，克制高级</w:t>
            </w:r>
          </w:p>
        </w:tc>
        <w:tc>
          <w:tcPr>
            <w:tcW w:type="dxa" w:w="2880"/>
          </w:tcPr>
          <w:p>
            <w:r/>
            <w:r>
              <w:t>红黄分割框 / 几何麦穗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波普撞色派</w:t>
            </w:r>
          </w:p>
        </w:tc>
        <w:tc>
          <w:tcPr>
            <w:tcW w:type="dxa" w:w="2880"/>
          </w:tcPr>
          <w:p>
            <w:r/>
            <w:r>
              <w:t>高饱和红黄 + 半调网点</w:t>
            </w:r>
          </w:p>
        </w:tc>
        <w:tc>
          <w:tcPr>
            <w:tcW w:type="dxa" w:w="2880"/>
          </w:tcPr>
          <w:p>
            <w:r/>
            <w:r>
              <w:t>卡通麦麦块面 / 爆炸星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线条童趣派</w:t>
            </w:r>
          </w:p>
        </w:tc>
        <w:tc>
          <w:tcPr>
            <w:tcW w:type="dxa" w:w="2880"/>
          </w:tcPr>
          <w:p>
            <w:r/>
            <w:r>
              <w:t>手绘感亲和线条</w:t>
            </w:r>
          </w:p>
        </w:tc>
        <w:tc>
          <w:tcPr>
            <w:tcW w:type="dxa" w:w="2880"/>
          </w:tcPr>
          <w:p>
            <w:r/>
            <w:r>
              <w:t>大 M / 薯条小人 / 麦旋风漩涡</w:t>
            </w:r>
          </w:p>
        </w:tc>
      </w:tr>
    </w:tbl>
    <w:p>
      <w:pPr>
        <w:pStyle w:val="Quote"/>
      </w:pPr>
      <w:r>
        <w:t>每包含 3–5 个可叠加元素 + 1 套配色板 + 可选边框；当期 MCP 活动会注入「官方主题包」作为额外 tab。</w:t>
      </w:r>
    </w:p>
    <w:p>
      <w:pPr>
        <w:pStyle w:val="Heading3"/>
      </w:pPr>
      <w:r>
        <w:t>8.3 配色</w:t>
      </w:r>
    </w:p>
    <w:p>
      <w:pPr>
        <w:pStyle w:val="ListBullet"/>
      </w:pPr>
      <w:r>
        <w:rPr>
          <w:b/>
        </w:rPr>
        <w:t>应用 UI</w:t>
      </w:r>
      <w:r>
        <w:t xml:space="preserve">：浅色苹果风留白，米白底 </w:t>
      </w:r>
      <w:r>
        <w:rPr>
          <w:rFonts w:ascii="Consolas" w:hAnsi="Consolas"/>
          <w:sz w:val="19"/>
        </w:rPr>
        <w:t>#FFF9F2</w:t>
      </w:r>
      <w:r>
        <w:t xml:space="preserve">，主红 </w:t>
      </w:r>
      <w:r>
        <w:rPr>
          <w:rFonts w:ascii="Consolas" w:hAnsi="Consolas"/>
          <w:sz w:val="19"/>
        </w:rPr>
        <w:t>#E4002B</w:t>
      </w:r>
      <w:r>
        <w:t xml:space="preserve"> + 辅黄 </w:t>
      </w:r>
      <w:r>
        <w:rPr>
          <w:rFonts w:ascii="Consolas" w:hAnsi="Consolas"/>
          <w:sz w:val="19"/>
        </w:rPr>
        <w:t>#FFC72C</w:t>
      </w:r>
      <w:r>
        <w:t xml:space="preserve"> 点缀，文字深灰 </w:t>
      </w:r>
      <w:r>
        <w:rPr>
          <w:rFonts w:ascii="Consolas" w:hAnsi="Consolas"/>
          <w:sz w:val="19"/>
        </w:rPr>
        <w:t>#1C1C1A</w:t>
      </w:r>
      <w:r>
        <w:t>；字体阿里巴巴普惠体。</w:t>
      </w:r>
    </w:p>
    <w:p>
      <w:pPr>
        <w:pStyle w:val="ListBullet"/>
      </w:pPr>
      <w:r>
        <w:rPr>
          <w:b/>
        </w:rPr>
        <w:t>贴纸包</w:t>
      </w:r>
      <w:r>
        <w:t>：各自独立配色（见 8.2）。</w:t>
      </w:r>
    </w:p>
    <w:p>
      <w:pPr>
        <w:pStyle w:val="ListBullet"/>
      </w:pPr>
      <w:r>
        <w:rPr>
          <w:b/>
        </w:rPr>
        <w:t>导出图</w:t>
      </w:r>
      <w:r>
        <w:t xml:space="preserve">：含时间戳水印（由 </w:t>
      </w:r>
      <w:r>
        <w:rPr>
          <w:rFonts w:ascii="Consolas" w:hAnsi="Consolas"/>
          <w:sz w:val="19"/>
        </w:rPr>
        <w:t>now-time-info</w:t>
      </w:r>
      <w:r>
        <w:t xml:space="preserve"> 驱动）。</w:t>
      </w:r>
    </w:p>
    <w:p>
      <w:pPr>
        <w:pStyle w:val="Heading3"/>
      </w:pPr>
      <w:r>
        <w:t>8.4 界面布局（移动端竖版，见线框；参考喜茶杯贴操作流）</w:t>
      </w:r>
    </w:p>
    <w:p>
      <w:pPr>
        <w:pStyle w:val="ListBullet"/>
      </w:pPr>
      <w:r>
        <w:rPr>
          <w:b/>
        </w:rPr>
        <w:t>移动优先 / 小程序内嵌</w:t>
      </w:r>
      <w:r>
        <w:t>：竖版单屏，轻便简洁，大画布 + 底部工具栏，参考喜茶「去定制 → 灵感创作」的轻量流（无桌面三栏）。</w:t>
      </w:r>
    </w:p>
    <w:p>
      <w:pPr>
        <w:pStyle w:val="ListBullet"/>
      </w:pPr>
      <w:r>
        <w:rPr>
          <w:b/>
        </w:rPr>
        <w:t>顶部条</w:t>
      </w:r>
      <w:r>
        <w:t xml:space="preserve">：左侧「麦麦创贴」+ 当期活动 chip（如「世界杯主题 ▾」，由 </w:t>
      </w:r>
      <w:r>
        <w:rPr>
          <w:rFonts w:ascii="Consolas" w:hAnsi="Consolas"/>
          <w:sz w:val="19"/>
        </w:rPr>
        <w:t>campaign-calendar</w:t>
      </w:r>
      <w:r>
        <w:t xml:space="preserve"> 注入官方主题贴纸 tab）。</w:t>
      </w:r>
    </w:p>
    <w:p>
      <w:pPr>
        <w:pStyle w:val="ListBullet"/>
      </w:pPr>
      <w:r>
        <w:rPr>
          <w:b/>
        </w:rPr>
        <w:t>杯型横滑</w:t>
      </w:r>
      <w:r>
        <w:t>：顶部下方一排横向缩略图（可乐杯默认 / 麦旋风 / McCafé / 薯条盒），点选切换画布载体。</w:t>
      </w:r>
    </w:p>
    <w:p>
      <w:pPr>
        <w:pStyle w:val="ListBullet"/>
      </w:pPr>
      <w:r>
        <w:rPr>
          <w:b/>
        </w:rPr>
        <w:t>主画布</w:t>
      </w:r>
      <w:r>
        <w:t>：占屏主体，开屏即空白（可选杯型轮廓作淡底），自由创作区。</w:t>
      </w:r>
    </w:p>
    <w:p>
      <w:pPr>
        <w:pStyle w:val="ListBullet"/>
      </w:pPr>
      <w:r>
        <w:rPr>
          <w:b/>
        </w:rPr>
        <w:t>底部工具栏</w:t>
      </w:r>
      <w:r>
        <w:t>：笔 / 字 / 贴纸 / 橡皮 / 撤销；点「贴纸」唤起</w:t>
      </w:r>
      <w:r>
        <w:rPr>
          <w:b/>
        </w:rPr>
        <w:t>底部抽屉</w:t>
      </w:r>
      <w:r>
        <w:t>形式的艺术家贴纸面板。</w:t>
      </w:r>
    </w:p>
    <w:p>
      <w:pPr>
        <w:pStyle w:val="ListBullet"/>
      </w:pPr>
      <w:r>
        <w:rPr>
          <w:b/>
        </w:rPr>
        <w:t>贴纸抽屉（bottom-sheet）</w:t>
      </w:r>
      <w:r>
        <w:t>：流派 tab（星夜线 / mono / 波普 / 童趣 + 官方主题）+ 贴纸格，点击即叠加到画布、可单张撤除 / 调透明度；下滑 / 点遮罩关闭——体现「随时调用」。</w:t>
      </w:r>
    </w:p>
    <w:p>
      <w:pPr>
        <w:pStyle w:val="ListBullet"/>
      </w:pPr>
      <w:r>
        <w:rPr>
          <w:b/>
        </w:rPr>
        <w:t>导出 / 分享 / 写订单备注</w:t>
      </w:r>
      <w:r>
        <w:t>：画布上方次级动作条，不占主屏。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