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A9D" w:rsidRDefault="00B112D5" w:rsidP="00B112D5">
      <w:pPr>
        <w:jc w:val="center"/>
        <w:rPr>
          <w:rFonts w:ascii="宋体" w:eastAsia="宋体" w:hAnsi="宋体"/>
          <w:b/>
          <w:sz w:val="32"/>
        </w:rPr>
      </w:pPr>
      <w:bookmarkStart w:id="0" w:name="_Hlk530319251"/>
      <w:bookmarkEnd w:id="0"/>
      <w:r w:rsidRPr="00B112D5">
        <w:rPr>
          <w:rFonts w:ascii="宋体" w:eastAsia="宋体" w:hAnsi="宋体" w:hint="eastAsia"/>
          <w:b/>
          <w:sz w:val="32"/>
        </w:rPr>
        <w:t>第二章作业</w:t>
      </w:r>
    </w:p>
    <w:p w:rsidR="00B112D5" w:rsidRDefault="00B112D5" w:rsidP="002B295A">
      <w:pPr>
        <w:spacing w:line="400" w:lineRule="exact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：</w:t>
      </w:r>
    </w:p>
    <w:p w:rsidR="00B112D5" w:rsidRDefault="00B112D5" w:rsidP="002B295A">
      <w:pPr>
        <w:spacing w:line="400" w:lineRule="exact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画出s</w:t>
      </w:r>
      <w:r>
        <w:rPr>
          <w:rFonts w:ascii="宋体" w:eastAsia="宋体" w:hAnsi="宋体"/>
          <w:sz w:val="24"/>
        </w:rPr>
        <w:t>(t</w:t>
      </w:r>
      <w:r>
        <w:rPr>
          <w:rFonts w:ascii="宋体" w:eastAsia="宋体" w:hAnsi="宋体" w:hint="eastAsia"/>
          <w:sz w:val="24"/>
        </w:rPr>
        <w:t>)相位谱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981" w:rsidTr="00534981">
        <w:tc>
          <w:tcPr>
            <w:tcW w:w="8296" w:type="dxa"/>
          </w:tcPr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t = 0:0.1:50;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f = 5;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f0 = 8;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w = cos(2*pi*f*t);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s = cos(2*pi*f0*t);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 xml:space="preserve">W = </w:t>
            </w: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fft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(w);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 xml:space="preserve">S = </w:t>
            </w: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fft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(s);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fp_w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 xml:space="preserve"> = 2 * </w:t>
            </w:r>
            <w:proofErr w:type="gram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sqrt(</w:t>
            </w:r>
            <w:proofErr w:type="gram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W.*</w:t>
            </w: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conj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(W));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fp_s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 xml:space="preserve"> = 2 * </w:t>
            </w:r>
            <w:proofErr w:type="gram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sqrt(</w:t>
            </w:r>
            <w:proofErr w:type="gram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S.*</w:t>
            </w: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conj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(S));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gram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subplot(</w:t>
            </w:r>
            <w:proofErr w:type="gram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2, 1, 1);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plot(</w:t>
            </w: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fp_w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xlabel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(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'f'</w:t>
            </w: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ylabel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(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'|W(f)|'</w:t>
            </w: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title(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'w(t)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2"/>
                <w:szCs w:val="30"/>
              </w:rPr>
              <w:t>幅度谱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</w:t>
            </w: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gram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subplot(</w:t>
            </w:r>
            <w:proofErr w:type="gram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2, 1, 2);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plot(</w:t>
            </w: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fp_s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xlabel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(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'f'</w:t>
            </w: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ylabel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(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'|S(f)|'</w:t>
            </w: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title(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's(t)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2"/>
                <w:szCs w:val="30"/>
              </w:rPr>
              <w:t xml:space="preserve"> 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2"/>
                <w:szCs w:val="30"/>
              </w:rPr>
              <w:t>幅度谱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</w:t>
            </w: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xp_w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 xml:space="preserve">=angle(W); 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xp_s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=angle(S);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figure,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gram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subplot(</w:t>
            </w:r>
            <w:proofErr w:type="gram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2, 1, 1);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plot(</w:t>
            </w: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xp_w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xlabel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(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'f'</w:t>
            </w: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ylabel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(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</w:t>
            </w:r>
            <w:proofErr w:type="spellStart"/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arg</w:t>
            </w:r>
            <w:proofErr w:type="spellEnd"/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(W(f))'</w:t>
            </w: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title(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'w(t)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2"/>
                <w:szCs w:val="30"/>
              </w:rPr>
              <w:t>相位谱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</w:t>
            </w: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gram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subplot(</w:t>
            </w:r>
            <w:proofErr w:type="gram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2, 1, 2);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plot(</w:t>
            </w: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xp_s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xlabel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(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'f'</w:t>
            </w: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9077D7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/>
                <w:kern w:val="0"/>
                <w:sz w:val="20"/>
                <w:szCs w:val="24"/>
              </w:rPr>
            </w:pPr>
            <w:proofErr w:type="spellStart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ylabel</w:t>
            </w:r>
            <w:proofErr w:type="spellEnd"/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(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</w:t>
            </w:r>
            <w:proofErr w:type="spellStart"/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arg</w:t>
            </w:r>
            <w:proofErr w:type="spellEnd"/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(S(f))'</w:t>
            </w: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  <w:p w:rsidR="00534981" w:rsidRPr="009077D7" w:rsidRDefault="009077D7" w:rsidP="009077D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urier New" w:hAnsi="Courier New" w:cs="Courier New" w:hint="eastAsia"/>
                <w:kern w:val="0"/>
                <w:sz w:val="20"/>
                <w:szCs w:val="24"/>
              </w:rPr>
            </w:pP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title(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's(t)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2"/>
                <w:szCs w:val="30"/>
              </w:rPr>
              <w:t xml:space="preserve"> 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2"/>
                <w:szCs w:val="30"/>
              </w:rPr>
              <w:t>相位谱</w:t>
            </w:r>
            <w:r w:rsidRPr="009077D7">
              <w:rPr>
                <w:rFonts w:ascii="Courier New" w:hAnsi="Courier New" w:cs="Courier New"/>
                <w:color w:val="A020F0"/>
                <w:kern w:val="0"/>
                <w:sz w:val="22"/>
                <w:szCs w:val="30"/>
              </w:rPr>
              <w:t>'</w:t>
            </w:r>
            <w:r w:rsidRPr="009077D7">
              <w:rPr>
                <w:rFonts w:ascii="Courier New" w:hAnsi="Courier New" w:cs="Courier New"/>
                <w:color w:val="000000"/>
                <w:kern w:val="0"/>
                <w:sz w:val="22"/>
                <w:szCs w:val="30"/>
              </w:rPr>
              <w:t>);</w:t>
            </w:r>
          </w:p>
        </w:tc>
      </w:tr>
    </w:tbl>
    <w:p w:rsidR="0013292C" w:rsidRDefault="00B63CEB" w:rsidP="002B295A">
      <w:pPr>
        <w:spacing w:line="400" w:lineRule="exact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结果图：</w:t>
      </w:r>
    </w:p>
    <w:p w:rsidR="00CE23CC" w:rsidRDefault="00700336" w:rsidP="002B295A">
      <w:pPr>
        <w:spacing w:line="400" w:lineRule="exact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2820670</wp:posOffset>
            </wp:positionH>
            <wp:positionV relativeFrom="paragraph">
              <wp:posOffset>326390</wp:posOffset>
            </wp:positionV>
            <wp:extent cx="2795905" cy="2073275"/>
            <wp:effectExtent l="0" t="0" r="4445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_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283892</wp:posOffset>
            </wp:positionV>
            <wp:extent cx="2837815" cy="2128520"/>
            <wp:effectExtent l="0" t="0" r="635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19" cy="213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92C">
        <w:rPr>
          <w:rFonts w:ascii="宋体" w:eastAsia="宋体" w:hAnsi="宋体" w:hint="eastAsia"/>
          <w:sz w:val="24"/>
        </w:rPr>
        <w:t>f</w:t>
      </w:r>
      <w:r w:rsidR="0013292C">
        <w:rPr>
          <w:rFonts w:ascii="宋体" w:eastAsia="宋体" w:hAnsi="宋体"/>
          <w:sz w:val="24"/>
        </w:rPr>
        <w:t xml:space="preserve"> = 5; f0 = 8</w:t>
      </w:r>
      <w:r w:rsidR="0013292C">
        <w:rPr>
          <w:rFonts w:ascii="宋体" w:eastAsia="宋体" w:hAnsi="宋体" w:hint="eastAsia"/>
          <w:sz w:val="24"/>
        </w:rPr>
        <w:t>时：</w:t>
      </w:r>
    </w:p>
    <w:p w:rsidR="00700336" w:rsidRDefault="00700336" w:rsidP="002B295A">
      <w:pPr>
        <w:spacing w:line="400" w:lineRule="exact"/>
        <w:jc w:val="left"/>
        <w:rPr>
          <w:rFonts w:ascii="宋体" w:eastAsia="宋体" w:hAnsi="宋体"/>
          <w:sz w:val="24"/>
        </w:rPr>
      </w:pPr>
    </w:p>
    <w:p w:rsidR="00700336" w:rsidRDefault="00700336" w:rsidP="002B295A">
      <w:pPr>
        <w:spacing w:line="400" w:lineRule="exact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2704465</wp:posOffset>
            </wp:positionH>
            <wp:positionV relativeFrom="paragraph">
              <wp:posOffset>300990</wp:posOffset>
            </wp:positionV>
            <wp:extent cx="2628265" cy="1971040"/>
            <wp:effectExtent l="0" t="0" r="63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1_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290705</wp:posOffset>
            </wp:positionV>
            <wp:extent cx="2726690" cy="204533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_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561" cy="2048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</w:rPr>
        <w:t>f</w:t>
      </w:r>
      <w:r>
        <w:rPr>
          <w:rFonts w:ascii="宋体" w:eastAsia="宋体" w:hAnsi="宋体"/>
          <w:sz w:val="24"/>
        </w:rPr>
        <w:t xml:space="preserve"> = 5; f0 = </w:t>
      </w:r>
      <w:r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时：</w:t>
      </w:r>
    </w:p>
    <w:p w:rsidR="00700336" w:rsidRDefault="00690BA8" w:rsidP="002B295A">
      <w:pPr>
        <w:spacing w:line="400" w:lineRule="exact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2810408</wp:posOffset>
            </wp:positionH>
            <wp:positionV relativeFrom="paragraph">
              <wp:posOffset>2472936</wp:posOffset>
            </wp:positionV>
            <wp:extent cx="2571750" cy="192913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1_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2383383</wp:posOffset>
            </wp:positionV>
            <wp:extent cx="2861014" cy="2145933"/>
            <wp:effectExtent l="0" t="0" r="0" b="69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1_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61014" cy="2145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BA0">
        <w:rPr>
          <w:rFonts w:ascii="宋体" w:eastAsia="宋体" w:hAnsi="宋体" w:hint="eastAsia"/>
          <w:sz w:val="24"/>
        </w:rPr>
        <w:t>f</w:t>
      </w:r>
      <w:r w:rsidR="00A60BA0">
        <w:rPr>
          <w:rFonts w:ascii="宋体" w:eastAsia="宋体" w:hAnsi="宋体"/>
          <w:sz w:val="24"/>
        </w:rPr>
        <w:t xml:space="preserve"> = 5; f0 = </w:t>
      </w:r>
      <w:r w:rsidR="00A60BA0">
        <w:rPr>
          <w:rFonts w:ascii="宋体" w:eastAsia="宋体" w:hAnsi="宋体"/>
          <w:sz w:val="24"/>
        </w:rPr>
        <w:t>5</w:t>
      </w:r>
      <w:r w:rsidR="00A60BA0">
        <w:rPr>
          <w:rFonts w:ascii="宋体" w:eastAsia="宋体" w:hAnsi="宋体" w:hint="eastAsia"/>
          <w:sz w:val="24"/>
        </w:rPr>
        <w:t>时：</w:t>
      </w:r>
    </w:p>
    <w:p w:rsidR="00E652EE" w:rsidRDefault="00E652EE" w:rsidP="00E652EE">
      <w:pPr>
        <w:spacing w:line="400" w:lineRule="exact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7456" behindDoc="0" locked="0" layoutInCell="1" allowOverlap="1" wp14:anchorId="3448D713" wp14:editId="696FD3F5">
            <wp:simplePos x="0" y="0"/>
            <wp:positionH relativeFrom="margin">
              <wp:posOffset>-5286</wp:posOffset>
            </wp:positionH>
            <wp:positionV relativeFrom="paragraph">
              <wp:posOffset>2773338</wp:posOffset>
            </wp:positionV>
            <wp:extent cx="2837815" cy="2128520"/>
            <wp:effectExtent l="0" t="0" r="635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</w:rPr>
        <w:t>f</w:t>
      </w:r>
      <w:r>
        <w:rPr>
          <w:rFonts w:ascii="宋体" w:eastAsia="宋体" w:hAnsi="宋体"/>
          <w:sz w:val="24"/>
        </w:rPr>
        <w:t xml:space="preserve"> = 5; f0 = 8</w:t>
      </w:r>
      <w:r>
        <w:rPr>
          <w:rFonts w:ascii="宋体" w:eastAsia="宋体" w:hAnsi="宋体" w:hint="eastAsia"/>
          <w:sz w:val="24"/>
        </w:rPr>
        <w:t>时：</w:t>
      </w:r>
    </w:p>
    <w:p w:rsidR="00E652EE" w:rsidRDefault="00E652EE" w:rsidP="002B295A">
      <w:pPr>
        <w:spacing w:line="400" w:lineRule="exact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66432" behindDoc="0" locked="0" layoutInCell="1" allowOverlap="1" wp14:anchorId="6DC5B828" wp14:editId="5536D9A8">
            <wp:simplePos x="0" y="0"/>
            <wp:positionH relativeFrom="margin">
              <wp:posOffset>2709674</wp:posOffset>
            </wp:positionH>
            <wp:positionV relativeFrom="paragraph">
              <wp:posOffset>477890</wp:posOffset>
            </wp:positionV>
            <wp:extent cx="2795905" cy="2073275"/>
            <wp:effectExtent l="0" t="0" r="4445" b="317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_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B46" w:rsidRDefault="00E27313" w:rsidP="002B295A">
      <w:pPr>
        <w:spacing w:line="400" w:lineRule="exact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实验中改变f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大小可以看到不同的相位谱，当f和f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的大小相同时，</w:t>
      </w:r>
      <w:r w:rsidR="00DB61D0">
        <w:rPr>
          <w:rFonts w:ascii="宋体" w:eastAsia="宋体" w:hAnsi="宋体" w:hint="eastAsia"/>
          <w:sz w:val="24"/>
        </w:rPr>
        <w:t>s</w:t>
      </w:r>
      <w:r w:rsidR="00DB61D0">
        <w:rPr>
          <w:rFonts w:ascii="宋体" w:eastAsia="宋体" w:hAnsi="宋体"/>
          <w:sz w:val="24"/>
        </w:rPr>
        <w:t>(t)</w:t>
      </w:r>
      <w:r w:rsidR="00DB61D0">
        <w:rPr>
          <w:rFonts w:ascii="宋体" w:eastAsia="宋体" w:hAnsi="宋体" w:hint="eastAsia"/>
          <w:sz w:val="24"/>
        </w:rPr>
        <w:t>和w</w:t>
      </w:r>
      <w:r w:rsidR="00DB61D0">
        <w:rPr>
          <w:rFonts w:ascii="宋体" w:eastAsia="宋体" w:hAnsi="宋体"/>
          <w:sz w:val="24"/>
        </w:rPr>
        <w:t>(t)</w:t>
      </w:r>
      <w:r w:rsidR="00DB61D0"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 w:hint="eastAsia"/>
          <w:sz w:val="24"/>
        </w:rPr>
        <w:t>相位谱相同，</w:t>
      </w:r>
      <w:r w:rsidR="00E652EE">
        <w:rPr>
          <w:rFonts w:ascii="宋体" w:eastAsia="宋体" w:hAnsi="宋体" w:hint="eastAsia"/>
          <w:sz w:val="24"/>
        </w:rPr>
        <w:t>当f和f</w:t>
      </w:r>
      <w:r w:rsidR="00E652EE">
        <w:rPr>
          <w:rFonts w:ascii="宋体" w:eastAsia="宋体" w:hAnsi="宋体"/>
          <w:sz w:val="24"/>
        </w:rPr>
        <w:t>0</w:t>
      </w:r>
      <w:r w:rsidR="00E652EE">
        <w:rPr>
          <w:rFonts w:ascii="宋体" w:eastAsia="宋体" w:hAnsi="宋体" w:hint="eastAsia"/>
          <w:sz w:val="24"/>
        </w:rPr>
        <w:t>的</w:t>
      </w:r>
      <w:proofErr w:type="gramStart"/>
      <w:r w:rsidR="00E652EE">
        <w:rPr>
          <w:rFonts w:ascii="宋体" w:eastAsia="宋体" w:hAnsi="宋体" w:hint="eastAsia"/>
          <w:sz w:val="24"/>
        </w:rPr>
        <w:t>差相同</w:t>
      </w:r>
      <w:proofErr w:type="gramEnd"/>
      <w:r w:rsidR="00E652EE">
        <w:rPr>
          <w:rFonts w:ascii="宋体" w:eastAsia="宋体" w:hAnsi="宋体" w:hint="eastAsia"/>
          <w:sz w:val="24"/>
        </w:rPr>
        <w:t>时，相位谱相同。</w:t>
      </w:r>
      <w:r w:rsidR="00690BA8">
        <w:rPr>
          <w:rFonts w:ascii="宋体" w:eastAsia="宋体" w:hAnsi="宋体" w:hint="eastAsia"/>
          <w:sz w:val="24"/>
        </w:rPr>
        <w:t>而改变相位差结果不变，</w:t>
      </w:r>
      <w:r>
        <w:rPr>
          <w:rFonts w:ascii="宋体" w:eastAsia="宋体" w:hAnsi="宋体" w:hint="eastAsia"/>
          <w:sz w:val="24"/>
        </w:rPr>
        <w:t>所以可以看出两个信号的相位谱是由相对的频率</w:t>
      </w:r>
      <w:r w:rsidR="00301B7A">
        <w:rPr>
          <w:rFonts w:ascii="宋体" w:eastAsia="宋体" w:hAnsi="宋体" w:hint="eastAsia"/>
          <w:sz w:val="24"/>
        </w:rPr>
        <w:t>的差</w:t>
      </w:r>
      <w:r>
        <w:rPr>
          <w:rFonts w:ascii="宋体" w:eastAsia="宋体" w:hAnsi="宋体" w:hint="eastAsia"/>
          <w:sz w:val="24"/>
        </w:rPr>
        <w:t>决定的</w:t>
      </w:r>
      <w:r w:rsidR="00A07618">
        <w:rPr>
          <w:rFonts w:ascii="宋体" w:eastAsia="宋体" w:hAnsi="宋体" w:hint="eastAsia"/>
          <w:sz w:val="24"/>
        </w:rPr>
        <w:t>，和相移无关</w:t>
      </w:r>
      <w:r>
        <w:rPr>
          <w:rFonts w:ascii="宋体" w:eastAsia="宋体" w:hAnsi="宋体" w:hint="eastAsia"/>
          <w:sz w:val="24"/>
        </w:rPr>
        <w:t>。</w:t>
      </w:r>
    </w:p>
    <w:p w:rsidR="000D6B46" w:rsidRDefault="000D6B46" w:rsidP="002B295A">
      <w:pPr>
        <w:spacing w:line="400" w:lineRule="exact"/>
        <w:jc w:val="left"/>
        <w:rPr>
          <w:rFonts w:ascii="宋体" w:eastAsia="宋体" w:hAnsi="宋体"/>
          <w:sz w:val="24"/>
        </w:rPr>
      </w:pPr>
      <w:bookmarkStart w:id="1" w:name="_GoBack"/>
      <w:bookmarkEnd w:id="1"/>
      <w:r>
        <w:rPr>
          <w:rFonts w:ascii="宋体" w:eastAsia="宋体" w:hAnsi="宋体" w:hint="eastAsia"/>
          <w:sz w:val="24"/>
        </w:rPr>
        <w:lastRenderedPageBreak/>
        <w:t>2-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：</w:t>
      </w:r>
    </w:p>
    <w:p w:rsidR="000D6B46" w:rsidRDefault="000D6B46" w:rsidP="002B295A">
      <w:pPr>
        <w:spacing w:line="400" w:lineRule="exact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将s</w:t>
      </w:r>
      <w:r>
        <w:rPr>
          <w:rFonts w:ascii="宋体" w:eastAsia="宋体" w:hAnsi="宋体"/>
          <w:sz w:val="24"/>
        </w:rPr>
        <w:t>(t)</w:t>
      </w:r>
      <w:r>
        <w:rPr>
          <w:rFonts w:ascii="宋体" w:eastAsia="宋体" w:hAnsi="宋体" w:hint="eastAsia"/>
          <w:sz w:val="24"/>
        </w:rPr>
        <w:t>在进行一次调制</w:t>
      </w:r>
      <w:r w:rsidR="002B295A">
        <w:rPr>
          <w:rFonts w:ascii="宋体" w:eastAsia="宋体" w:hAnsi="宋体" w:hint="eastAsia"/>
          <w:sz w:val="24"/>
        </w:rPr>
        <w:t>，最终结果r</w:t>
      </w:r>
      <w:r w:rsidR="002B295A">
        <w:rPr>
          <w:rFonts w:ascii="宋体" w:eastAsia="宋体" w:hAnsi="宋体"/>
          <w:sz w:val="24"/>
        </w:rPr>
        <w:t>(t):</w:t>
      </w:r>
    </w:p>
    <w:p w:rsidR="002B295A" w:rsidRPr="002B295A" w:rsidRDefault="002B295A" w:rsidP="002B295A">
      <w:pPr>
        <w:spacing w:line="400" w:lineRule="exact"/>
        <w:jc w:val="left"/>
        <w:rPr>
          <w:rFonts w:ascii="宋体" w:eastAsia="宋体" w:hAnsi="宋体"/>
          <w:i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r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</w:rPr>
            <m:t>=s(t)</m:t>
          </m:r>
          <m:r>
            <m:rPr>
              <m:sty m:val="p"/>
            </m:rPr>
            <w:rPr>
              <w:rFonts w:ascii="Cambria Math" w:eastAsia="宋体" w:hAnsi="Cambria Math"/>
              <w:sz w:val="24"/>
            </w:rPr>
            <m:t>cos⁡</m:t>
          </m:r>
          <m:r>
            <w:rPr>
              <w:rFonts w:ascii="Cambria Math" w:eastAsia="宋体" w:hAnsi="Cambria Math"/>
              <w:sz w:val="24"/>
            </w:rPr>
            <m:t>(2π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</w:rPr>
            <m:t>t)</m:t>
          </m:r>
        </m:oMath>
      </m:oMathPara>
    </w:p>
    <w:p w:rsidR="002B295A" w:rsidRDefault="002B295A" w:rsidP="002B295A">
      <w:pPr>
        <w:spacing w:line="400" w:lineRule="exact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r(t)</w:t>
      </w:r>
      <w:r>
        <w:rPr>
          <w:rFonts w:ascii="宋体" w:eastAsia="宋体" w:hAnsi="宋体" w:hint="eastAsia"/>
          <w:sz w:val="24"/>
        </w:rPr>
        <w:t>相当于将s</w:t>
      </w:r>
      <w:r>
        <w:rPr>
          <w:rFonts w:ascii="宋体" w:eastAsia="宋体" w:hAnsi="宋体"/>
          <w:sz w:val="24"/>
        </w:rPr>
        <w:t>(t)</w:t>
      </w:r>
      <w:proofErr w:type="gramStart"/>
      <w:r>
        <w:rPr>
          <w:rFonts w:ascii="宋体" w:eastAsia="宋体" w:hAnsi="宋体" w:hint="eastAsia"/>
          <w:sz w:val="24"/>
        </w:rPr>
        <w:t>的做再一次</w:t>
      </w:r>
      <w:proofErr w:type="gramEnd"/>
      <w:r>
        <w:rPr>
          <w:rFonts w:ascii="宋体" w:eastAsia="宋体" w:hAnsi="宋体" w:hint="eastAsia"/>
          <w:sz w:val="24"/>
        </w:rPr>
        <w:t>的频谱搬移，通过式(</w:t>
      </w:r>
      <w:r>
        <w:rPr>
          <w:rFonts w:ascii="宋体" w:eastAsia="宋体" w:hAnsi="宋体"/>
          <w:sz w:val="24"/>
        </w:rPr>
        <w:t>2-4)</w:t>
      </w:r>
      <w:r>
        <w:rPr>
          <w:rFonts w:ascii="宋体" w:eastAsia="宋体" w:hAnsi="宋体" w:hint="eastAsia"/>
          <w:sz w:val="24"/>
        </w:rPr>
        <w:t>可得：</w:t>
      </w:r>
    </w:p>
    <w:p w:rsidR="002B295A" w:rsidRPr="002B295A" w:rsidRDefault="002B295A" w:rsidP="002B295A">
      <w:pPr>
        <w:jc w:val="left"/>
        <w:rPr>
          <w:rFonts w:ascii="宋体" w:eastAsia="宋体" w:hAnsi="宋体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R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</m:e>
          </m:d>
          <m:r>
            <w:rPr>
              <w:rFonts w:ascii="Cambria Math" w:eastAsia="宋体" w:hAnsi="Cambria Math"/>
              <w:sz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</w:rPr>
            <m:t>W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f-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</w:rPr>
            <m:t>W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  <m:r>
                <w:rPr>
                  <w:rFonts w:ascii="Cambria Math" w:eastAsia="宋体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</m:e>
          </m:d>
        </m:oMath>
      </m:oMathPara>
    </w:p>
    <w:p w:rsidR="002B295A" w:rsidRPr="002B295A" w:rsidRDefault="002B295A" w:rsidP="002B295A">
      <w:pPr>
        <w:jc w:val="left"/>
        <w:rPr>
          <w:rFonts w:ascii="宋体" w:eastAsia="宋体" w:hAnsi="宋体" w:hint="eastAsia"/>
          <w:i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 xml:space="preserve">                   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</w:rPr>
            <m:t>W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</w:rPr>
                <m:t>f-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</w:rPr>
            <m:t>W(f</m:t>
          </m:r>
          <m:r>
            <w:rPr>
              <w:rFonts w:ascii="Cambria Math" w:eastAsia="宋体" w:hAnsi="Cambria Math"/>
              <w:sz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</w:rPr>
            <m:t>)</m:t>
          </m:r>
        </m:oMath>
      </m:oMathPara>
    </w:p>
    <w:sectPr w:rsidR="002B295A" w:rsidRPr="002B2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5"/>
    <w:rsid w:val="000D6B46"/>
    <w:rsid w:val="0013292C"/>
    <w:rsid w:val="002B295A"/>
    <w:rsid w:val="00301B7A"/>
    <w:rsid w:val="00534981"/>
    <w:rsid w:val="00690BA8"/>
    <w:rsid w:val="00700336"/>
    <w:rsid w:val="009077D7"/>
    <w:rsid w:val="00A07618"/>
    <w:rsid w:val="00A60BA0"/>
    <w:rsid w:val="00B112D5"/>
    <w:rsid w:val="00B63CEB"/>
    <w:rsid w:val="00BB5884"/>
    <w:rsid w:val="00CE23CC"/>
    <w:rsid w:val="00DB61D0"/>
    <w:rsid w:val="00E27313"/>
    <w:rsid w:val="00E652EE"/>
    <w:rsid w:val="00F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94CC"/>
  <w15:chartTrackingRefBased/>
  <w15:docId w15:val="{FAC4F1EF-05F3-4CE1-93F9-C9D18EFB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295A"/>
    <w:rPr>
      <w:color w:val="808080"/>
    </w:rPr>
  </w:style>
  <w:style w:type="table" w:styleId="a4">
    <w:name w:val="Table Grid"/>
    <w:basedOn w:val="a1"/>
    <w:uiPriority w:val="39"/>
    <w:rsid w:val="00534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宝宝 一宁</dc:creator>
  <cp:keywords/>
  <dc:description/>
  <cp:lastModifiedBy>宝宝 一宁</cp:lastModifiedBy>
  <cp:revision>14</cp:revision>
  <dcterms:created xsi:type="dcterms:W3CDTF">2018-11-18T07:01:00Z</dcterms:created>
  <dcterms:modified xsi:type="dcterms:W3CDTF">2018-11-18T08:03:00Z</dcterms:modified>
</cp:coreProperties>
</file>