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22B12" w14:textId="77777777" w:rsidR="00E5159C" w:rsidRPr="00431FF7" w:rsidRDefault="00730E7A" w:rsidP="00AB1EB9">
      <w:pPr>
        <w:jc w:val="center"/>
        <w:rPr>
          <w:b/>
          <w:sz w:val="20"/>
        </w:rPr>
      </w:pPr>
      <w:r w:rsidRPr="00431FF7">
        <w:rPr>
          <w:rFonts w:hint="eastAsia"/>
          <w:b/>
          <w:sz w:val="36"/>
        </w:rPr>
        <w:t>风险</w:t>
      </w:r>
      <w:r w:rsidRPr="00431FF7">
        <w:rPr>
          <w:b/>
          <w:sz w:val="36"/>
        </w:rPr>
        <w:t>综合评级</w:t>
      </w:r>
      <w:r w:rsidRPr="00431FF7">
        <w:rPr>
          <w:rFonts w:hint="eastAsia"/>
          <w:b/>
          <w:sz w:val="36"/>
        </w:rPr>
        <w:t>报送</w:t>
      </w:r>
      <w:r w:rsidRPr="00431FF7">
        <w:rPr>
          <w:b/>
          <w:sz w:val="36"/>
        </w:rPr>
        <w:t>系统与</w:t>
      </w:r>
      <w:r w:rsidRPr="00431FF7">
        <w:rPr>
          <w:rFonts w:hint="eastAsia"/>
          <w:b/>
          <w:sz w:val="36"/>
        </w:rPr>
        <w:t>OA</w:t>
      </w:r>
      <w:r w:rsidR="00431FF7" w:rsidRPr="00431FF7">
        <w:rPr>
          <w:rFonts w:hint="eastAsia"/>
          <w:b/>
          <w:sz w:val="36"/>
        </w:rPr>
        <w:t>系统</w:t>
      </w:r>
      <w:r w:rsidRPr="00431FF7">
        <w:rPr>
          <w:rFonts w:hint="eastAsia"/>
          <w:b/>
          <w:sz w:val="36"/>
        </w:rPr>
        <w:t>对接</w:t>
      </w:r>
      <w:r w:rsidRPr="00431FF7">
        <w:rPr>
          <w:b/>
          <w:sz w:val="36"/>
        </w:rPr>
        <w:t>功能需求</w:t>
      </w:r>
    </w:p>
    <w:p w14:paraId="0B5B46F5" w14:textId="77777777" w:rsidR="00730E7A" w:rsidRPr="00AB1EB9" w:rsidRDefault="00730E7A" w:rsidP="00AB1EB9">
      <w:pPr>
        <w:pStyle w:val="a3"/>
        <w:spacing w:line="360" w:lineRule="auto"/>
        <w:ind w:left="516" w:firstLineChars="0" w:hanging="516"/>
        <w:rPr>
          <w:rFonts w:asciiTheme="minorEastAsia" w:hAnsiTheme="minorEastAsia"/>
          <w:b/>
          <w:sz w:val="28"/>
          <w:szCs w:val="28"/>
        </w:rPr>
      </w:pPr>
      <w:r w:rsidRPr="00AB1EB9">
        <w:rPr>
          <w:rFonts w:asciiTheme="minorEastAsia" w:hAnsiTheme="minorEastAsia" w:hint="eastAsia"/>
          <w:b/>
          <w:sz w:val="28"/>
          <w:szCs w:val="28"/>
        </w:rPr>
        <w:t>一</w:t>
      </w:r>
      <w:r w:rsidRPr="00AB1EB9">
        <w:rPr>
          <w:rFonts w:asciiTheme="minorEastAsia" w:hAnsiTheme="minorEastAsia"/>
          <w:b/>
          <w:sz w:val="28"/>
          <w:szCs w:val="28"/>
        </w:rPr>
        <w:t>、</w:t>
      </w:r>
      <w:r w:rsidR="0024380B">
        <w:rPr>
          <w:rFonts w:asciiTheme="minorEastAsia" w:hAnsiTheme="minorEastAsia" w:hint="eastAsia"/>
          <w:b/>
          <w:sz w:val="28"/>
          <w:szCs w:val="28"/>
        </w:rPr>
        <w:t>主要背景</w:t>
      </w:r>
    </w:p>
    <w:p w14:paraId="47BDCA65" w14:textId="77777777" w:rsidR="0024380B" w:rsidRDefault="00730E7A" w:rsidP="0024380B">
      <w:pPr>
        <w:ind w:firstLineChars="200" w:firstLine="560"/>
        <w:rPr>
          <w:rFonts w:ascii="仿宋" w:eastAsia="仿宋" w:hAnsi="仿宋"/>
          <w:sz w:val="28"/>
        </w:rPr>
      </w:pPr>
      <w:r w:rsidRPr="00D01F2A">
        <w:rPr>
          <w:rFonts w:ascii="仿宋" w:eastAsia="仿宋" w:hAnsi="仿宋" w:hint="eastAsia"/>
          <w:sz w:val="28"/>
        </w:rPr>
        <w:t>风险</w:t>
      </w:r>
      <w:r w:rsidRPr="00D01F2A">
        <w:rPr>
          <w:rFonts w:ascii="仿宋" w:eastAsia="仿宋" w:hAnsi="仿宋"/>
          <w:sz w:val="28"/>
        </w:rPr>
        <w:t>综合评级报送系统于</w:t>
      </w:r>
      <w:r w:rsidR="00AB1EB9" w:rsidRPr="00D01F2A">
        <w:rPr>
          <w:rFonts w:ascii="仿宋" w:eastAsia="仿宋" w:hAnsi="仿宋"/>
          <w:sz w:val="28"/>
        </w:rPr>
        <w:t>8</w:t>
      </w:r>
      <w:r w:rsidRPr="00D01F2A">
        <w:rPr>
          <w:rFonts w:ascii="仿宋" w:eastAsia="仿宋" w:hAnsi="仿宋" w:hint="eastAsia"/>
          <w:sz w:val="28"/>
        </w:rPr>
        <w:t>月正式上线</w:t>
      </w:r>
      <w:r w:rsidRPr="00D01F2A">
        <w:rPr>
          <w:rFonts w:ascii="仿宋" w:eastAsia="仿宋" w:hAnsi="仿宋"/>
          <w:sz w:val="28"/>
        </w:rPr>
        <w:t>。</w:t>
      </w:r>
      <w:r w:rsidRPr="00D01F2A">
        <w:rPr>
          <w:rFonts w:ascii="仿宋" w:eastAsia="仿宋" w:hAnsi="仿宋" w:hint="eastAsia"/>
          <w:sz w:val="28"/>
        </w:rPr>
        <w:t>上线后，</w:t>
      </w:r>
      <w:proofErr w:type="gramStart"/>
      <w:r w:rsidRPr="00D01F2A">
        <w:rPr>
          <w:rFonts w:ascii="仿宋" w:eastAsia="仿宋" w:hAnsi="仿宋" w:hint="eastAsia"/>
          <w:sz w:val="28"/>
        </w:rPr>
        <w:t>由</w:t>
      </w:r>
      <w:r w:rsidRPr="00D01F2A">
        <w:rPr>
          <w:rFonts w:ascii="仿宋" w:eastAsia="仿宋" w:hAnsi="仿宋"/>
          <w:sz w:val="28"/>
        </w:rPr>
        <w:t>风险</w:t>
      </w:r>
      <w:proofErr w:type="gramEnd"/>
      <w:r w:rsidRPr="00D01F2A">
        <w:rPr>
          <w:rFonts w:ascii="仿宋" w:eastAsia="仿宋" w:hAnsi="仿宋"/>
          <w:sz w:val="28"/>
        </w:rPr>
        <w:t>管理部牵头</w:t>
      </w:r>
      <w:r w:rsidR="00A77DF0" w:rsidRPr="00D01F2A">
        <w:rPr>
          <w:rFonts w:ascii="仿宋" w:eastAsia="仿宋" w:hAnsi="仿宋" w:hint="eastAsia"/>
          <w:sz w:val="28"/>
        </w:rPr>
        <w:t>，</w:t>
      </w:r>
      <w:r w:rsidRPr="00D01F2A">
        <w:rPr>
          <w:rFonts w:ascii="仿宋" w:eastAsia="仿宋" w:hAnsi="仿宋"/>
          <w:sz w:val="28"/>
        </w:rPr>
        <w:t>经各业务部门</w:t>
      </w:r>
      <w:r w:rsidR="00D01F2A">
        <w:rPr>
          <w:rFonts w:ascii="仿宋" w:eastAsia="仿宋" w:hAnsi="仿宋" w:hint="eastAsia"/>
          <w:sz w:val="28"/>
        </w:rPr>
        <w:t>联合</w:t>
      </w:r>
      <w:r w:rsidRPr="00D01F2A">
        <w:rPr>
          <w:rFonts w:ascii="仿宋" w:eastAsia="仿宋" w:hAnsi="仿宋" w:hint="eastAsia"/>
          <w:sz w:val="28"/>
        </w:rPr>
        <w:t>测试</w:t>
      </w:r>
      <w:r w:rsidR="00D01F2A" w:rsidRPr="00D01F2A">
        <w:rPr>
          <w:rFonts w:ascii="仿宋" w:eastAsia="仿宋" w:hAnsi="仿宋" w:hint="eastAsia"/>
          <w:sz w:val="28"/>
        </w:rPr>
        <w:t>反馈</w:t>
      </w:r>
      <w:r w:rsidR="00D01F2A" w:rsidRPr="00D01F2A">
        <w:rPr>
          <w:rFonts w:ascii="仿宋" w:eastAsia="仿宋" w:hAnsi="仿宋"/>
          <w:sz w:val="28"/>
        </w:rPr>
        <w:t>意见，</w:t>
      </w:r>
      <w:r w:rsidR="00D01F2A" w:rsidRPr="00D01F2A">
        <w:rPr>
          <w:rFonts w:ascii="仿宋" w:eastAsia="仿宋" w:hAnsi="仿宋" w:hint="eastAsia"/>
          <w:sz w:val="28"/>
        </w:rPr>
        <w:t>并</w:t>
      </w:r>
      <w:r w:rsidR="00D01F2A" w:rsidRPr="00D01F2A">
        <w:rPr>
          <w:rFonts w:ascii="仿宋" w:eastAsia="仿宋" w:hAnsi="仿宋"/>
          <w:sz w:val="28"/>
        </w:rPr>
        <w:t>由</w:t>
      </w:r>
      <w:r w:rsidR="00D01F2A" w:rsidRPr="00D01F2A">
        <w:rPr>
          <w:rFonts w:ascii="仿宋" w:eastAsia="仿宋" w:hAnsi="仿宋" w:hint="eastAsia"/>
          <w:sz w:val="28"/>
        </w:rPr>
        <w:t>信息</w:t>
      </w:r>
      <w:r w:rsidR="00D01F2A" w:rsidRPr="00D01F2A">
        <w:rPr>
          <w:rFonts w:ascii="仿宋" w:eastAsia="仿宋" w:hAnsi="仿宋"/>
          <w:sz w:val="28"/>
        </w:rPr>
        <w:t>技术部和</w:t>
      </w:r>
      <w:r w:rsidR="0024380B">
        <w:rPr>
          <w:rFonts w:ascii="仿宋" w:eastAsia="仿宋" w:hAnsi="仿宋" w:hint="eastAsia"/>
          <w:sz w:val="28"/>
        </w:rPr>
        <w:t>吉贝克团队</w:t>
      </w:r>
      <w:r w:rsidR="000501CD">
        <w:rPr>
          <w:rFonts w:ascii="仿宋" w:eastAsia="仿宋" w:hAnsi="仿宋" w:hint="eastAsia"/>
          <w:sz w:val="28"/>
        </w:rPr>
        <w:t>处理和</w:t>
      </w:r>
      <w:r w:rsidR="000501CD">
        <w:rPr>
          <w:rFonts w:ascii="仿宋" w:eastAsia="仿宋" w:hAnsi="仿宋"/>
          <w:sz w:val="28"/>
        </w:rPr>
        <w:t>优化系统问题</w:t>
      </w:r>
      <w:r w:rsidR="00D01F2A" w:rsidRPr="00D01F2A">
        <w:rPr>
          <w:rFonts w:ascii="仿宋" w:eastAsia="仿宋" w:hAnsi="仿宋" w:hint="eastAsia"/>
          <w:sz w:val="28"/>
        </w:rPr>
        <w:t>。</w:t>
      </w:r>
      <w:r w:rsidR="00D01F2A" w:rsidRPr="00D01F2A">
        <w:rPr>
          <w:rFonts w:ascii="仿宋" w:eastAsia="仿宋" w:hAnsi="仿宋"/>
          <w:sz w:val="28"/>
        </w:rPr>
        <w:t>目前</w:t>
      </w:r>
      <w:r w:rsidR="00D01F2A" w:rsidRPr="00D01F2A">
        <w:rPr>
          <w:rFonts w:ascii="仿宋" w:eastAsia="仿宋" w:hAnsi="仿宋" w:hint="eastAsia"/>
          <w:sz w:val="28"/>
        </w:rPr>
        <w:t>，</w:t>
      </w:r>
      <w:r w:rsidR="00D01F2A" w:rsidRPr="00D01F2A">
        <w:rPr>
          <w:rFonts w:ascii="仿宋" w:eastAsia="仿宋" w:hAnsi="仿宋"/>
          <w:sz w:val="28"/>
        </w:rPr>
        <w:t>系统优化已接近</w:t>
      </w:r>
      <w:r w:rsidR="00D01F2A" w:rsidRPr="00D01F2A">
        <w:rPr>
          <w:rFonts w:ascii="仿宋" w:eastAsia="仿宋" w:hAnsi="仿宋" w:hint="eastAsia"/>
          <w:sz w:val="28"/>
        </w:rPr>
        <w:t>尾声</w:t>
      </w:r>
      <w:r w:rsidR="002C66CB">
        <w:rPr>
          <w:rFonts w:ascii="仿宋" w:eastAsia="仿宋" w:hAnsi="仿宋" w:hint="eastAsia"/>
          <w:sz w:val="28"/>
        </w:rPr>
        <w:t>。</w:t>
      </w:r>
      <w:r w:rsidR="00D01F2A">
        <w:rPr>
          <w:rFonts w:ascii="仿宋" w:eastAsia="仿宋" w:hAnsi="仿宋" w:hint="eastAsia"/>
          <w:sz w:val="28"/>
        </w:rPr>
        <w:t>本次</w:t>
      </w:r>
      <w:r w:rsidR="00D01F2A">
        <w:rPr>
          <w:rFonts w:ascii="仿宋" w:eastAsia="仿宋" w:hAnsi="仿宋"/>
          <w:sz w:val="28"/>
        </w:rPr>
        <w:t>风险综合评级报送系统与</w:t>
      </w:r>
      <w:r w:rsidR="00D01F2A">
        <w:rPr>
          <w:rFonts w:ascii="仿宋" w:eastAsia="仿宋" w:hAnsi="仿宋" w:hint="eastAsia"/>
          <w:sz w:val="28"/>
        </w:rPr>
        <w:t>OA对接</w:t>
      </w:r>
      <w:r w:rsidR="00D01F2A">
        <w:rPr>
          <w:rFonts w:ascii="仿宋" w:eastAsia="仿宋" w:hAnsi="仿宋"/>
          <w:sz w:val="28"/>
        </w:rPr>
        <w:t>功能需求，为</w:t>
      </w:r>
      <w:r w:rsidR="00D01F2A">
        <w:rPr>
          <w:rFonts w:ascii="仿宋" w:eastAsia="仿宋" w:hAnsi="仿宋" w:hint="eastAsia"/>
          <w:sz w:val="28"/>
        </w:rPr>
        <w:t>此次</w:t>
      </w:r>
      <w:r w:rsidR="00D01F2A">
        <w:rPr>
          <w:rFonts w:ascii="仿宋" w:eastAsia="仿宋" w:hAnsi="仿宋"/>
          <w:sz w:val="28"/>
        </w:rPr>
        <w:t>测试中</w:t>
      </w:r>
      <w:r w:rsidR="00D01F2A">
        <w:rPr>
          <w:rFonts w:ascii="仿宋" w:eastAsia="仿宋" w:hAnsi="仿宋" w:hint="eastAsia"/>
          <w:sz w:val="28"/>
        </w:rPr>
        <w:t>各</w:t>
      </w:r>
      <w:r w:rsidR="00D01F2A">
        <w:rPr>
          <w:rFonts w:ascii="仿宋" w:eastAsia="仿宋" w:hAnsi="仿宋"/>
          <w:sz w:val="28"/>
        </w:rPr>
        <w:t>部门</w:t>
      </w:r>
      <w:r w:rsidR="0024380B">
        <w:rPr>
          <w:rFonts w:ascii="仿宋" w:eastAsia="仿宋" w:hAnsi="仿宋" w:hint="eastAsia"/>
          <w:sz w:val="28"/>
        </w:rPr>
        <w:t>\分公司</w:t>
      </w:r>
      <w:r w:rsidR="00D01F2A">
        <w:rPr>
          <w:rFonts w:ascii="仿宋" w:eastAsia="仿宋" w:hAnsi="仿宋"/>
          <w:sz w:val="28"/>
        </w:rPr>
        <w:t>采集</w:t>
      </w:r>
      <w:r w:rsidR="000501CD">
        <w:rPr>
          <w:rFonts w:ascii="仿宋" w:eastAsia="仿宋" w:hAnsi="仿宋" w:hint="eastAsia"/>
          <w:sz w:val="28"/>
        </w:rPr>
        <w:t>人</w:t>
      </w:r>
      <w:r w:rsidR="0024380B">
        <w:rPr>
          <w:rFonts w:ascii="仿宋" w:eastAsia="仿宋" w:hAnsi="仿宋"/>
          <w:sz w:val="28"/>
        </w:rPr>
        <w:t>及</w:t>
      </w:r>
      <w:r w:rsidR="000501CD">
        <w:rPr>
          <w:rFonts w:ascii="仿宋" w:eastAsia="仿宋" w:hAnsi="仿宋"/>
          <w:sz w:val="28"/>
        </w:rPr>
        <w:t>领导</w:t>
      </w:r>
      <w:r w:rsidR="000501CD">
        <w:rPr>
          <w:rFonts w:ascii="仿宋" w:eastAsia="仿宋" w:hAnsi="仿宋" w:hint="eastAsia"/>
          <w:sz w:val="28"/>
        </w:rPr>
        <w:t>的</w:t>
      </w:r>
      <w:r w:rsidR="000501CD">
        <w:rPr>
          <w:rFonts w:ascii="仿宋" w:eastAsia="仿宋" w:hAnsi="仿宋"/>
          <w:sz w:val="28"/>
        </w:rPr>
        <w:t>多方建议</w:t>
      </w:r>
      <w:r w:rsidR="0024380B">
        <w:rPr>
          <w:rFonts w:ascii="仿宋" w:eastAsia="仿宋" w:hAnsi="仿宋" w:hint="eastAsia"/>
          <w:sz w:val="28"/>
        </w:rPr>
        <w:t>，</w:t>
      </w:r>
      <w:r w:rsidR="0024380B">
        <w:rPr>
          <w:rFonts w:ascii="仿宋" w:eastAsia="仿宋" w:hAnsi="仿宋"/>
          <w:sz w:val="28"/>
        </w:rPr>
        <w:t>目的是</w:t>
      </w:r>
      <w:r w:rsidR="0024380B">
        <w:rPr>
          <w:rFonts w:ascii="仿宋" w:eastAsia="仿宋" w:hAnsi="仿宋" w:hint="eastAsia"/>
          <w:sz w:val="28"/>
        </w:rPr>
        <w:t>提升采集</w:t>
      </w:r>
      <w:r w:rsidR="0024380B">
        <w:rPr>
          <w:rFonts w:ascii="仿宋" w:eastAsia="仿宋" w:hAnsi="仿宋"/>
          <w:sz w:val="28"/>
        </w:rPr>
        <w:t>人采集</w:t>
      </w:r>
      <w:r w:rsidR="0024380B">
        <w:rPr>
          <w:rFonts w:ascii="仿宋" w:eastAsia="仿宋" w:hAnsi="仿宋" w:hint="eastAsia"/>
          <w:sz w:val="28"/>
        </w:rPr>
        <w:t>数据的</w:t>
      </w:r>
      <w:r w:rsidR="0024380B">
        <w:rPr>
          <w:rFonts w:ascii="仿宋" w:eastAsia="仿宋" w:hAnsi="仿宋"/>
          <w:sz w:val="28"/>
        </w:rPr>
        <w:t>及时性</w:t>
      </w:r>
      <w:r w:rsidR="0024380B">
        <w:rPr>
          <w:rFonts w:ascii="仿宋" w:eastAsia="仿宋" w:hAnsi="仿宋" w:hint="eastAsia"/>
          <w:sz w:val="28"/>
        </w:rPr>
        <w:t>和领导</w:t>
      </w:r>
      <w:r w:rsidR="0024380B">
        <w:rPr>
          <w:rFonts w:ascii="仿宋" w:eastAsia="仿宋" w:hAnsi="仿宋"/>
          <w:sz w:val="28"/>
        </w:rPr>
        <w:t>审批任务的便捷性。</w:t>
      </w:r>
    </w:p>
    <w:p w14:paraId="570A50AB" w14:textId="77777777" w:rsidR="0024380B" w:rsidRDefault="0024380B" w:rsidP="0024380B">
      <w:pPr>
        <w:pStyle w:val="a3"/>
        <w:spacing w:line="360" w:lineRule="auto"/>
        <w:ind w:left="516" w:firstLineChars="0" w:hanging="516"/>
        <w:rPr>
          <w:rFonts w:asciiTheme="minorEastAsia" w:hAnsiTheme="minorEastAsia"/>
          <w:b/>
          <w:sz w:val="28"/>
          <w:szCs w:val="28"/>
        </w:rPr>
      </w:pPr>
      <w:r w:rsidRPr="0024380B">
        <w:rPr>
          <w:rFonts w:asciiTheme="minorEastAsia" w:hAnsiTheme="minorEastAsia" w:hint="eastAsia"/>
          <w:b/>
          <w:sz w:val="28"/>
          <w:szCs w:val="28"/>
        </w:rPr>
        <w:t>二、当前情况</w:t>
      </w:r>
    </w:p>
    <w:p w14:paraId="41C59101" w14:textId="77777777" w:rsidR="0024380B" w:rsidRDefault="0024380B" w:rsidP="0024380B">
      <w:pPr>
        <w:pStyle w:val="a3"/>
        <w:spacing w:line="360" w:lineRule="auto"/>
        <w:ind w:left="516" w:firstLineChars="0" w:hanging="516"/>
        <w:rPr>
          <w:rFonts w:ascii="仿宋" w:eastAsia="仿宋" w:hAnsi="仿宋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目前</w:t>
      </w:r>
      <w:r>
        <w:rPr>
          <w:rFonts w:ascii="仿宋" w:eastAsia="仿宋" w:hAnsi="仿宋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风险</w:t>
      </w:r>
      <w:r>
        <w:rPr>
          <w:rFonts w:ascii="仿宋" w:eastAsia="仿宋" w:hAnsi="仿宋"/>
          <w:sz w:val="28"/>
          <w:szCs w:val="28"/>
        </w:rPr>
        <w:t>综合评级</w:t>
      </w:r>
      <w:r>
        <w:rPr>
          <w:rFonts w:ascii="仿宋" w:eastAsia="仿宋" w:hAnsi="仿宋" w:hint="eastAsia"/>
          <w:sz w:val="28"/>
          <w:szCs w:val="28"/>
        </w:rPr>
        <w:t>审批流程</w:t>
      </w:r>
      <w:r>
        <w:rPr>
          <w:rFonts w:ascii="仿宋" w:eastAsia="仿宋" w:hAnsi="仿宋"/>
          <w:sz w:val="28"/>
          <w:szCs w:val="28"/>
        </w:rPr>
        <w:t>问题如下：</w:t>
      </w:r>
    </w:p>
    <w:p w14:paraId="5358A7E2" w14:textId="77777777" w:rsidR="0024380B" w:rsidRDefault="0024380B" w:rsidP="0024380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风险</w:t>
      </w:r>
      <w:r>
        <w:rPr>
          <w:rFonts w:ascii="仿宋" w:eastAsia="仿宋" w:hAnsi="仿宋"/>
          <w:sz w:val="28"/>
          <w:szCs w:val="28"/>
        </w:rPr>
        <w:t>综合评级报送任务开启后，</w:t>
      </w:r>
      <w:r>
        <w:rPr>
          <w:rFonts w:ascii="仿宋" w:eastAsia="仿宋" w:hAnsi="仿宋" w:hint="eastAsia"/>
          <w:sz w:val="28"/>
          <w:szCs w:val="28"/>
        </w:rPr>
        <w:t>系统</w:t>
      </w:r>
      <w:r>
        <w:rPr>
          <w:rFonts w:ascii="仿宋" w:eastAsia="仿宋" w:hAnsi="仿宋"/>
          <w:sz w:val="28"/>
          <w:szCs w:val="28"/>
        </w:rPr>
        <w:t>邮箱</w:t>
      </w:r>
      <w:r>
        <w:rPr>
          <w:rFonts w:ascii="仿宋" w:eastAsia="仿宋" w:hAnsi="仿宋" w:hint="eastAsia"/>
          <w:sz w:val="28"/>
          <w:szCs w:val="28"/>
        </w:rPr>
        <w:t>向采集</w:t>
      </w:r>
      <w:r>
        <w:rPr>
          <w:rFonts w:ascii="仿宋" w:eastAsia="仿宋" w:hAnsi="仿宋"/>
          <w:sz w:val="28"/>
          <w:szCs w:val="28"/>
        </w:rPr>
        <w:t>人</w:t>
      </w:r>
      <w:r w:rsidR="00A034A6">
        <w:rPr>
          <w:rFonts w:ascii="仿宋" w:eastAsia="仿宋" w:hAnsi="仿宋" w:hint="eastAsia"/>
          <w:sz w:val="28"/>
          <w:szCs w:val="28"/>
        </w:rPr>
        <w:t>自动</w:t>
      </w:r>
      <w:r>
        <w:rPr>
          <w:rFonts w:ascii="仿宋" w:eastAsia="仿宋" w:hAnsi="仿宋"/>
          <w:sz w:val="28"/>
          <w:szCs w:val="28"/>
        </w:rPr>
        <w:t>发送</w:t>
      </w:r>
      <w:r>
        <w:rPr>
          <w:rFonts w:ascii="仿宋" w:eastAsia="仿宋" w:hAnsi="仿宋" w:hint="eastAsia"/>
          <w:sz w:val="28"/>
          <w:szCs w:val="28"/>
        </w:rPr>
        <w:t>任务</w:t>
      </w:r>
      <w:r>
        <w:rPr>
          <w:rFonts w:ascii="仿宋" w:eastAsia="仿宋" w:hAnsi="仿宋"/>
          <w:sz w:val="28"/>
          <w:szCs w:val="28"/>
        </w:rPr>
        <w:t>提醒。因</w:t>
      </w:r>
      <w:r>
        <w:rPr>
          <w:rFonts w:ascii="仿宋" w:eastAsia="仿宋" w:hAnsi="仿宋" w:hint="eastAsia"/>
          <w:sz w:val="28"/>
          <w:szCs w:val="28"/>
        </w:rPr>
        <w:t>目前</w:t>
      </w:r>
      <w:r>
        <w:rPr>
          <w:rFonts w:ascii="仿宋" w:eastAsia="仿宋" w:hAnsi="仿宋"/>
          <w:sz w:val="28"/>
          <w:szCs w:val="28"/>
        </w:rPr>
        <w:t>暂不支持连接</w:t>
      </w:r>
      <w:r>
        <w:rPr>
          <w:rFonts w:ascii="仿宋" w:eastAsia="仿宋" w:hAnsi="仿宋" w:hint="eastAsia"/>
          <w:sz w:val="28"/>
          <w:szCs w:val="28"/>
        </w:rPr>
        <w:t>各采集人OA系统，</w:t>
      </w:r>
      <w:r>
        <w:rPr>
          <w:rFonts w:ascii="仿宋" w:eastAsia="仿宋" w:hAnsi="仿宋"/>
          <w:sz w:val="28"/>
          <w:szCs w:val="28"/>
        </w:rPr>
        <w:t>无法</w:t>
      </w:r>
      <w:r>
        <w:rPr>
          <w:rFonts w:ascii="仿宋" w:eastAsia="仿宋" w:hAnsi="仿宋" w:hint="eastAsia"/>
          <w:sz w:val="28"/>
          <w:szCs w:val="28"/>
        </w:rPr>
        <w:t>及时</w:t>
      </w:r>
      <w:r>
        <w:rPr>
          <w:rFonts w:ascii="仿宋" w:eastAsia="仿宋" w:hAnsi="仿宋"/>
          <w:sz w:val="28"/>
          <w:szCs w:val="28"/>
        </w:rPr>
        <w:t>有效</w:t>
      </w:r>
      <w:r>
        <w:rPr>
          <w:rFonts w:ascii="仿宋" w:eastAsia="仿宋" w:hAnsi="仿宋" w:hint="eastAsia"/>
          <w:sz w:val="28"/>
          <w:szCs w:val="28"/>
        </w:rPr>
        <w:t>在OA待办</w:t>
      </w:r>
      <w:r>
        <w:rPr>
          <w:rFonts w:ascii="仿宋" w:eastAsia="仿宋" w:hAnsi="仿宋"/>
          <w:sz w:val="28"/>
          <w:szCs w:val="28"/>
        </w:rPr>
        <w:t>中显示</w:t>
      </w:r>
      <w:r>
        <w:rPr>
          <w:rFonts w:ascii="仿宋" w:eastAsia="仿宋" w:hAnsi="仿宋" w:hint="eastAsia"/>
          <w:sz w:val="28"/>
          <w:szCs w:val="28"/>
        </w:rPr>
        <w:t>提醒</w:t>
      </w:r>
      <w:r w:rsidR="00213710">
        <w:rPr>
          <w:rFonts w:ascii="仿宋" w:eastAsia="仿宋" w:hAnsi="仿宋" w:hint="eastAsia"/>
          <w:sz w:val="28"/>
          <w:szCs w:val="28"/>
        </w:rPr>
        <w:t>，</w:t>
      </w:r>
      <w:r w:rsidR="00213710">
        <w:rPr>
          <w:rFonts w:ascii="仿宋" w:eastAsia="仿宋" w:hAnsi="仿宋"/>
          <w:sz w:val="28"/>
          <w:szCs w:val="28"/>
        </w:rPr>
        <w:t>可能</w:t>
      </w:r>
      <w:r>
        <w:rPr>
          <w:rFonts w:ascii="仿宋" w:eastAsia="仿宋" w:hAnsi="仿宋" w:hint="eastAsia"/>
          <w:sz w:val="28"/>
          <w:szCs w:val="28"/>
        </w:rPr>
        <w:t>影响采集工作</w:t>
      </w:r>
      <w:r>
        <w:rPr>
          <w:rFonts w:ascii="仿宋" w:eastAsia="仿宋" w:hAnsi="仿宋"/>
          <w:sz w:val="28"/>
          <w:szCs w:val="28"/>
        </w:rPr>
        <w:t>效率。</w:t>
      </w:r>
    </w:p>
    <w:p w14:paraId="0B2D5EC0" w14:textId="77777777" w:rsidR="00E54B62" w:rsidRPr="00213710" w:rsidRDefault="0024380B" w:rsidP="0021371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采集人提交</w:t>
      </w:r>
      <w:r w:rsidR="00431FF7">
        <w:rPr>
          <w:rFonts w:ascii="仿宋" w:eastAsia="仿宋" w:hAnsi="仿宋" w:hint="eastAsia"/>
          <w:sz w:val="28"/>
          <w:szCs w:val="28"/>
        </w:rPr>
        <w:t>数据</w:t>
      </w:r>
      <w:r>
        <w:rPr>
          <w:rFonts w:ascii="仿宋" w:eastAsia="仿宋" w:hAnsi="仿宋"/>
          <w:sz w:val="28"/>
          <w:szCs w:val="28"/>
        </w:rPr>
        <w:t>后</w:t>
      </w:r>
      <w:r>
        <w:rPr>
          <w:rFonts w:ascii="仿宋" w:eastAsia="仿宋" w:hAnsi="仿宋" w:hint="eastAsia"/>
          <w:sz w:val="28"/>
          <w:szCs w:val="28"/>
        </w:rPr>
        <w:t>，由各</w:t>
      </w:r>
      <w:r>
        <w:rPr>
          <w:rFonts w:ascii="仿宋" w:eastAsia="仿宋" w:hAnsi="仿宋"/>
          <w:sz w:val="28"/>
          <w:szCs w:val="28"/>
        </w:rPr>
        <w:t>部门</w:t>
      </w:r>
      <w:r>
        <w:rPr>
          <w:rFonts w:ascii="仿宋" w:eastAsia="仿宋" w:hAnsi="仿宋" w:hint="eastAsia"/>
          <w:sz w:val="28"/>
          <w:szCs w:val="28"/>
        </w:rPr>
        <w:t>\分公司领导</w:t>
      </w:r>
      <w:r>
        <w:rPr>
          <w:rFonts w:ascii="仿宋" w:eastAsia="仿宋" w:hAnsi="仿宋"/>
          <w:sz w:val="28"/>
          <w:szCs w:val="28"/>
        </w:rPr>
        <w:t>审批数据。</w:t>
      </w:r>
      <w:r>
        <w:rPr>
          <w:rFonts w:ascii="仿宋" w:eastAsia="仿宋" w:hAnsi="仿宋" w:hint="eastAsia"/>
          <w:sz w:val="28"/>
          <w:szCs w:val="28"/>
        </w:rPr>
        <w:t>目前系统邮箱</w:t>
      </w:r>
      <w:r w:rsidR="00431FF7">
        <w:rPr>
          <w:rFonts w:ascii="仿宋" w:eastAsia="仿宋" w:hAnsi="仿宋" w:hint="eastAsia"/>
          <w:sz w:val="28"/>
          <w:szCs w:val="28"/>
        </w:rPr>
        <w:t>仅</w:t>
      </w:r>
      <w:r>
        <w:rPr>
          <w:rFonts w:ascii="仿宋" w:eastAsia="仿宋" w:hAnsi="仿宋" w:hint="eastAsia"/>
          <w:sz w:val="28"/>
          <w:szCs w:val="28"/>
        </w:rPr>
        <w:t>支持</w:t>
      </w:r>
      <w:r>
        <w:rPr>
          <w:rFonts w:ascii="仿宋" w:eastAsia="仿宋" w:hAnsi="仿宋"/>
          <w:sz w:val="28"/>
          <w:szCs w:val="28"/>
        </w:rPr>
        <w:t>发送审批提醒，但因无法连接</w:t>
      </w:r>
      <w:r>
        <w:rPr>
          <w:rFonts w:ascii="仿宋" w:eastAsia="仿宋" w:hAnsi="仿宋" w:hint="eastAsia"/>
          <w:sz w:val="28"/>
          <w:szCs w:val="28"/>
        </w:rPr>
        <w:t>领导OA系统，</w:t>
      </w:r>
      <w:r>
        <w:rPr>
          <w:rFonts w:ascii="仿宋" w:eastAsia="仿宋" w:hAnsi="仿宋"/>
          <w:sz w:val="28"/>
          <w:szCs w:val="28"/>
        </w:rPr>
        <w:t>领导</w:t>
      </w:r>
      <w:r>
        <w:rPr>
          <w:rFonts w:ascii="仿宋" w:eastAsia="仿宋" w:hAnsi="仿宋" w:hint="eastAsia"/>
          <w:sz w:val="28"/>
          <w:szCs w:val="28"/>
        </w:rPr>
        <w:t>审批</w:t>
      </w:r>
      <w:r>
        <w:rPr>
          <w:rFonts w:ascii="仿宋" w:eastAsia="仿宋" w:hAnsi="仿宋"/>
          <w:sz w:val="28"/>
          <w:szCs w:val="28"/>
        </w:rPr>
        <w:t>数据</w:t>
      </w:r>
      <w:r>
        <w:rPr>
          <w:rFonts w:ascii="仿宋" w:eastAsia="仿宋" w:hAnsi="仿宋" w:hint="eastAsia"/>
          <w:sz w:val="28"/>
          <w:szCs w:val="28"/>
        </w:rPr>
        <w:t>较</w:t>
      </w:r>
      <w:r>
        <w:rPr>
          <w:rFonts w:ascii="仿宋" w:eastAsia="仿宋" w:hAnsi="仿宋"/>
          <w:sz w:val="28"/>
          <w:szCs w:val="28"/>
        </w:rPr>
        <w:t>不方便。如遇领导外出，则无法</w:t>
      </w:r>
      <w:r>
        <w:rPr>
          <w:rFonts w:ascii="仿宋" w:eastAsia="仿宋" w:hAnsi="仿宋" w:hint="eastAsia"/>
          <w:sz w:val="28"/>
          <w:szCs w:val="28"/>
        </w:rPr>
        <w:t>将</w:t>
      </w:r>
      <w:r>
        <w:rPr>
          <w:rFonts w:ascii="仿宋" w:eastAsia="仿宋" w:hAnsi="仿宋"/>
          <w:sz w:val="28"/>
          <w:szCs w:val="28"/>
        </w:rPr>
        <w:t>权限移交其他领导或</w:t>
      </w:r>
      <w:r>
        <w:rPr>
          <w:rFonts w:ascii="仿宋" w:eastAsia="仿宋" w:hAnsi="仿宋" w:hint="eastAsia"/>
          <w:sz w:val="28"/>
          <w:szCs w:val="28"/>
        </w:rPr>
        <w:t>及时</w:t>
      </w:r>
      <w:r w:rsidR="00C36BF6">
        <w:rPr>
          <w:rFonts w:ascii="仿宋" w:eastAsia="仿宋" w:hAnsi="仿宋" w:hint="eastAsia"/>
          <w:sz w:val="28"/>
          <w:szCs w:val="28"/>
        </w:rPr>
        <w:t>处理</w:t>
      </w:r>
      <w:r>
        <w:rPr>
          <w:rFonts w:ascii="仿宋" w:eastAsia="仿宋" w:hAnsi="仿宋"/>
          <w:sz w:val="28"/>
          <w:szCs w:val="28"/>
        </w:rPr>
        <w:t>。</w:t>
      </w:r>
      <w:r>
        <w:rPr>
          <w:rFonts w:ascii="仿宋" w:eastAsia="仿宋" w:hAnsi="仿宋" w:hint="eastAsia"/>
          <w:sz w:val="28"/>
          <w:szCs w:val="28"/>
        </w:rPr>
        <w:t>此情况将</w:t>
      </w:r>
      <w:r>
        <w:rPr>
          <w:rFonts w:ascii="仿宋" w:eastAsia="仿宋" w:hAnsi="仿宋"/>
          <w:sz w:val="28"/>
          <w:szCs w:val="28"/>
        </w:rPr>
        <w:t>很可能造成</w:t>
      </w:r>
      <w:r>
        <w:rPr>
          <w:rFonts w:ascii="仿宋" w:eastAsia="仿宋" w:hAnsi="仿宋" w:hint="eastAsia"/>
          <w:sz w:val="28"/>
          <w:szCs w:val="28"/>
        </w:rPr>
        <w:t>流程</w:t>
      </w:r>
      <w:r>
        <w:rPr>
          <w:rFonts w:ascii="仿宋" w:eastAsia="仿宋" w:hAnsi="仿宋"/>
          <w:sz w:val="28"/>
          <w:szCs w:val="28"/>
        </w:rPr>
        <w:t>滞后，</w:t>
      </w:r>
      <w:r>
        <w:rPr>
          <w:rFonts w:ascii="仿宋" w:eastAsia="仿宋" w:hAnsi="仿宋" w:hint="eastAsia"/>
          <w:sz w:val="28"/>
          <w:szCs w:val="28"/>
        </w:rPr>
        <w:t>影响</w:t>
      </w:r>
      <w:r>
        <w:rPr>
          <w:rFonts w:ascii="仿宋" w:eastAsia="仿宋" w:hAnsi="仿宋"/>
          <w:sz w:val="28"/>
          <w:szCs w:val="28"/>
        </w:rPr>
        <w:t>报送时效。</w:t>
      </w:r>
    </w:p>
    <w:p w14:paraId="66989076" w14:textId="77777777" w:rsidR="002F5776" w:rsidRPr="00213710" w:rsidRDefault="002F5776" w:rsidP="00213710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213710">
        <w:rPr>
          <w:rFonts w:asciiTheme="minorEastAsia" w:hAnsiTheme="minorEastAsia" w:hint="eastAsia"/>
          <w:b/>
          <w:sz w:val="28"/>
          <w:szCs w:val="28"/>
        </w:rPr>
        <w:t>三</w:t>
      </w:r>
      <w:r w:rsidRPr="00213710">
        <w:rPr>
          <w:rFonts w:asciiTheme="minorEastAsia" w:hAnsiTheme="minorEastAsia"/>
          <w:b/>
          <w:sz w:val="28"/>
          <w:szCs w:val="28"/>
        </w:rPr>
        <w:t>、</w:t>
      </w:r>
      <w:r w:rsidRPr="00213710">
        <w:rPr>
          <w:rFonts w:asciiTheme="minorEastAsia" w:hAnsiTheme="minorEastAsia" w:hint="eastAsia"/>
          <w:b/>
          <w:sz w:val="28"/>
          <w:szCs w:val="28"/>
        </w:rPr>
        <w:t>系统开发需求</w:t>
      </w:r>
    </w:p>
    <w:p w14:paraId="05EAFF39" w14:textId="77777777" w:rsidR="002F5776" w:rsidRDefault="0036318A" w:rsidP="002F577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实现</w:t>
      </w:r>
      <w:r w:rsidR="002F5776">
        <w:rPr>
          <w:rFonts w:ascii="仿宋" w:eastAsia="仿宋" w:hAnsi="仿宋" w:hint="eastAsia"/>
          <w:sz w:val="28"/>
          <w:szCs w:val="28"/>
        </w:rPr>
        <w:t>OA待办</w:t>
      </w:r>
      <w:r w:rsidR="002F5776">
        <w:rPr>
          <w:rFonts w:ascii="仿宋" w:eastAsia="仿宋" w:hAnsi="仿宋"/>
          <w:sz w:val="28"/>
          <w:szCs w:val="28"/>
        </w:rPr>
        <w:t>任务。</w:t>
      </w:r>
      <w:r w:rsidR="002F5776">
        <w:rPr>
          <w:rFonts w:ascii="仿宋" w:eastAsia="仿宋" w:hAnsi="仿宋" w:hint="eastAsia"/>
          <w:sz w:val="28"/>
          <w:szCs w:val="28"/>
        </w:rPr>
        <w:t>通知</w:t>
      </w:r>
      <w:r w:rsidR="002F5776">
        <w:rPr>
          <w:rFonts w:ascii="仿宋" w:eastAsia="仿宋" w:hAnsi="仿宋"/>
          <w:sz w:val="28"/>
          <w:szCs w:val="28"/>
        </w:rPr>
        <w:t>采集人在</w:t>
      </w:r>
      <w:r w:rsidR="002F5776">
        <w:rPr>
          <w:rFonts w:ascii="仿宋" w:eastAsia="仿宋" w:hAnsi="仿宋" w:hint="eastAsia"/>
          <w:sz w:val="28"/>
          <w:szCs w:val="28"/>
        </w:rPr>
        <w:t>风险</w:t>
      </w:r>
      <w:r w:rsidR="002F5776">
        <w:rPr>
          <w:rFonts w:ascii="仿宋" w:eastAsia="仿宋" w:hAnsi="仿宋"/>
          <w:sz w:val="28"/>
          <w:szCs w:val="28"/>
        </w:rPr>
        <w:t>综合评级系统中进行</w:t>
      </w:r>
      <w:r w:rsidR="002F5776">
        <w:rPr>
          <w:rFonts w:ascii="仿宋" w:eastAsia="仿宋" w:hAnsi="仿宋" w:hint="eastAsia"/>
          <w:sz w:val="28"/>
          <w:szCs w:val="28"/>
        </w:rPr>
        <w:t>采集。</w:t>
      </w:r>
      <w:r w:rsidR="0077753D">
        <w:rPr>
          <w:rFonts w:ascii="仿宋" w:eastAsia="仿宋" w:hAnsi="仿宋" w:hint="eastAsia"/>
          <w:sz w:val="28"/>
          <w:szCs w:val="28"/>
        </w:rPr>
        <w:t>通</w:t>
      </w:r>
      <w:bookmarkStart w:id="0" w:name="_GoBack"/>
      <w:bookmarkEnd w:id="0"/>
      <w:r w:rsidR="0077753D">
        <w:rPr>
          <w:rFonts w:ascii="仿宋" w:eastAsia="仿宋" w:hAnsi="仿宋" w:hint="eastAsia"/>
          <w:sz w:val="28"/>
          <w:szCs w:val="28"/>
        </w:rPr>
        <w:t>知各部门\分公司</w:t>
      </w:r>
      <w:r w:rsidR="0077753D">
        <w:rPr>
          <w:rFonts w:ascii="仿宋" w:eastAsia="仿宋" w:hAnsi="仿宋"/>
          <w:sz w:val="28"/>
          <w:szCs w:val="28"/>
        </w:rPr>
        <w:t>领导进行审批。</w:t>
      </w:r>
    </w:p>
    <w:p w14:paraId="234DE6F4" w14:textId="77777777" w:rsidR="002F5776" w:rsidRDefault="002F5776" w:rsidP="002F5776">
      <w:pPr>
        <w:pStyle w:val="a3"/>
        <w:spacing w:line="360" w:lineRule="auto"/>
        <w:ind w:left="420" w:firstLineChars="0" w:firstLine="0"/>
        <w:rPr>
          <w:rFonts w:ascii="仿宋" w:eastAsia="仿宋" w:hAnsi="仿宋"/>
          <w:sz w:val="28"/>
          <w:szCs w:val="28"/>
        </w:rPr>
      </w:pPr>
      <w:r w:rsidRPr="002F5776"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64AEDA48" wp14:editId="22F8DB18">
            <wp:extent cx="4932680" cy="2533650"/>
            <wp:effectExtent l="0" t="0" r="1270" b="0"/>
            <wp:docPr id="2" name="图片 2" descr="C:\Users\pe0826\AppData\Local\Temp\157181435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0826\AppData\Local\Temp\1571814357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528" cy="256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1EFC9" w14:textId="77777777" w:rsidR="0077753D" w:rsidRDefault="0077753D" w:rsidP="0077753D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技术要求</w:t>
      </w:r>
      <w:r>
        <w:rPr>
          <w:rFonts w:ascii="仿宋" w:eastAsia="仿宋" w:hAnsi="仿宋"/>
          <w:sz w:val="28"/>
          <w:szCs w:val="28"/>
        </w:rPr>
        <w:t>：</w:t>
      </w:r>
      <w:r w:rsidR="00621943">
        <w:rPr>
          <w:rFonts w:ascii="仿宋" w:eastAsia="仿宋" w:hAnsi="仿宋"/>
          <w:sz w:val="28"/>
          <w:szCs w:val="28"/>
        </w:rPr>
        <w:t>OA</w:t>
      </w:r>
      <w:r w:rsidR="00621943">
        <w:rPr>
          <w:rFonts w:ascii="仿宋" w:eastAsia="仿宋" w:hAnsi="仿宋" w:hint="eastAsia"/>
          <w:sz w:val="28"/>
          <w:szCs w:val="28"/>
        </w:rPr>
        <w:t>待办任务</w:t>
      </w:r>
      <w:r w:rsidR="00621943">
        <w:rPr>
          <w:rFonts w:ascii="仿宋" w:eastAsia="仿宋" w:hAnsi="仿宋"/>
          <w:sz w:val="28"/>
          <w:szCs w:val="28"/>
        </w:rPr>
        <w:t>提醒</w:t>
      </w:r>
    </w:p>
    <w:p w14:paraId="2578E75C" w14:textId="722E532D" w:rsidR="0077753D" w:rsidRPr="001B2FE5" w:rsidRDefault="0077753D" w:rsidP="004D6A9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color w:val="FF0000"/>
          <w:sz w:val="28"/>
          <w:szCs w:val="28"/>
        </w:rPr>
      </w:pPr>
      <w:r w:rsidRPr="001B2FE5">
        <w:rPr>
          <w:rFonts w:ascii="仿宋" w:eastAsia="仿宋" w:hAnsi="仿宋" w:hint="eastAsia"/>
          <w:color w:val="FF0000"/>
          <w:sz w:val="28"/>
          <w:szCs w:val="28"/>
        </w:rPr>
        <w:t>发送邮件节点调用OA接口创建</w:t>
      </w:r>
      <w:commentRangeStart w:id="1"/>
      <w:r w:rsidRPr="001B2FE5">
        <w:rPr>
          <w:rFonts w:ascii="仿宋" w:eastAsia="仿宋" w:hAnsi="仿宋" w:hint="eastAsia"/>
          <w:color w:val="FF0000"/>
          <w:sz w:val="28"/>
          <w:szCs w:val="28"/>
        </w:rPr>
        <w:t>待办任务</w:t>
      </w:r>
      <w:commentRangeEnd w:id="1"/>
      <w:r w:rsidR="004D6A95" w:rsidRPr="001B2FE5">
        <w:rPr>
          <w:rStyle w:val="a8"/>
          <w:color w:val="FF0000"/>
        </w:rPr>
        <w:commentReference w:id="1"/>
      </w:r>
      <w:r w:rsidR="00F166AE">
        <w:rPr>
          <w:rFonts w:ascii="仿宋" w:eastAsia="仿宋" w:hAnsi="仿宋" w:hint="eastAsia"/>
          <w:color w:val="FF0000"/>
          <w:sz w:val="28"/>
          <w:szCs w:val="28"/>
        </w:rPr>
        <w:t xml:space="preserve"> </w:t>
      </w:r>
    </w:p>
    <w:p w14:paraId="2A507948" w14:textId="5F732535" w:rsidR="0077753D" w:rsidRPr="001B2FE5" w:rsidRDefault="0077753D" w:rsidP="001B2FE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1B2FE5">
        <w:rPr>
          <w:rFonts w:ascii="仿宋" w:eastAsia="仿宋" w:hAnsi="仿宋" w:hint="eastAsia"/>
          <w:sz w:val="28"/>
          <w:szCs w:val="28"/>
        </w:rPr>
        <w:t>IRR中对同一个用户自动创建多个任务，多次调用OA接口，在OA中显示多条待办任务清单。</w:t>
      </w:r>
    </w:p>
    <w:p w14:paraId="6C499638" w14:textId="4F0E4087" w:rsidR="0077753D" w:rsidRPr="001B2FE5" w:rsidRDefault="0077753D" w:rsidP="001B2FE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1B2FE5">
        <w:rPr>
          <w:rFonts w:ascii="仿宋" w:eastAsia="仿宋" w:hAnsi="仿宋" w:hint="eastAsia"/>
          <w:sz w:val="28"/>
          <w:szCs w:val="28"/>
        </w:rPr>
        <w:t>用户登录OA可以看到多个待办任务，点击待办任务后</w:t>
      </w:r>
      <w:r w:rsidRPr="001B2FE5">
        <w:rPr>
          <w:rFonts w:ascii="仿宋" w:eastAsia="仿宋" w:hAnsi="仿宋"/>
          <w:sz w:val="28"/>
          <w:szCs w:val="28"/>
        </w:rPr>
        <w:t>，</w:t>
      </w:r>
      <w:r w:rsidRPr="001B2FE5">
        <w:rPr>
          <w:rFonts w:ascii="仿宋" w:eastAsia="仿宋" w:hAnsi="仿宋" w:hint="eastAsia"/>
          <w:sz w:val="28"/>
          <w:szCs w:val="28"/>
        </w:rPr>
        <w:t>看到的</w:t>
      </w:r>
      <w:proofErr w:type="spellStart"/>
      <w:r w:rsidRPr="001B2FE5">
        <w:rPr>
          <w:rFonts w:ascii="仿宋" w:eastAsia="仿宋" w:hAnsi="仿宋" w:hint="eastAsia"/>
          <w:sz w:val="28"/>
          <w:szCs w:val="28"/>
        </w:rPr>
        <w:t>url</w:t>
      </w:r>
      <w:proofErr w:type="spellEnd"/>
      <w:r w:rsidRPr="001B2FE5">
        <w:rPr>
          <w:rFonts w:ascii="仿宋" w:eastAsia="仿宋" w:hAnsi="仿宋" w:hint="eastAsia"/>
          <w:sz w:val="28"/>
          <w:szCs w:val="28"/>
        </w:rPr>
        <w:t>是一样的，点击后跳回到IRR系统当前用户的代办任务列表。</w:t>
      </w:r>
    </w:p>
    <w:p w14:paraId="5E14E518" w14:textId="77777777" w:rsidR="00213710" w:rsidRPr="004D6032" w:rsidRDefault="002F5776" w:rsidP="004D603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实现</w:t>
      </w:r>
      <w:r w:rsidR="00AC7343">
        <w:rPr>
          <w:rFonts w:ascii="仿宋" w:eastAsia="仿宋" w:hAnsi="仿宋" w:hint="eastAsia"/>
          <w:sz w:val="28"/>
          <w:szCs w:val="28"/>
        </w:rPr>
        <w:t>部</w:t>
      </w:r>
      <w:r w:rsidR="0036318A">
        <w:rPr>
          <w:rFonts w:ascii="仿宋" w:eastAsia="仿宋" w:hAnsi="仿宋" w:hint="eastAsia"/>
          <w:sz w:val="28"/>
          <w:szCs w:val="28"/>
        </w:rPr>
        <w:t>门</w:t>
      </w:r>
      <w:r w:rsidR="00AC7343">
        <w:rPr>
          <w:rFonts w:ascii="仿宋" w:eastAsia="仿宋" w:hAnsi="仿宋"/>
          <w:sz w:val="28"/>
          <w:szCs w:val="28"/>
        </w:rPr>
        <w:t>\</w:t>
      </w:r>
      <w:r w:rsidR="00AC7343">
        <w:rPr>
          <w:rFonts w:ascii="仿宋" w:eastAsia="仿宋" w:hAnsi="仿宋" w:hint="eastAsia"/>
          <w:sz w:val="28"/>
          <w:szCs w:val="28"/>
        </w:rPr>
        <w:t>分公司</w:t>
      </w:r>
      <w:r>
        <w:rPr>
          <w:rFonts w:ascii="仿宋" w:eastAsia="仿宋" w:hAnsi="仿宋" w:hint="eastAsia"/>
          <w:sz w:val="28"/>
          <w:szCs w:val="28"/>
        </w:rPr>
        <w:t>领导OA审批</w:t>
      </w:r>
      <w:r w:rsidR="00213710">
        <w:rPr>
          <w:rFonts w:ascii="仿宋" w:eastAsia="仿宋" w:hAnsi="仿宋" w:hint="eastAsia"/>
          <w:sz w:val="28"/>
          <w:szCs w:val="28"/>
        </w:rPr>
        <w:t>任务及</w:t>
      </w:r>
      <w:r w:rsidR="00AC7343">
        <w:rPr>
          <w:rFonts w:ascii="仿宋" w:eastAsia="仿宋" w:hAnsi="仿宋" w:hint="eastAsia"/>
          <w:sz w:val="28"/>
          <w:szCs w:val="28"/>
        </w:rPr>
        <w:t>风险</w:t>
      </w:r>
      <w:r w:rsidR="00AC7343">
        <w:rPr>
          <w:rFonts w:ascii="仿宋" w:eastAsia="仿宋" w:hAnsi="仿宋"/>
          <w:sz w:val="28"/>
          <w:szCs w:val="28"/>
        </w:rPr>
        <w:t>综合</w:t>
      </w:r>
      <w:r w:rsidR="00AC7343">
        <w:rPr>
          <w:rFonts w:ascii="仿宋" w:eastAsia="仿宋" w:hAnsi="仿宋" w:hint="eastAsia"/>
          <w:sz w:val="28"/>
          <w:szCs w:val="28"/>
        </w:rPr>
        <w:t>评级</w:t>
      </w:r>
      <w:r w:rsidR="00AC7343">
        <w:rPr>
          <w:rFonts w:ascii="仿宋" w:eastAsia="仿宋" w:hAnsi="仿宋"/>
          <w:sz w:val="28"/>
          <w:szCs w:val="28"/>
        </w:rPr>
        <w:t>系统授权</w:t>
      </w:r>
      <w:r>
        <w:rPr>
          <w:rFonts w:ascii="仿宋" w:eastAsia="仿宋" w:hAnsi="仿宋"/>
          <w:sz w:val="28"/>
          <w:szCs w:val="28"/>
        </w:rPr>
        <w:t>。</w:t>
      </w:r>
    </w:p>
    <w:p w14:paraId="62A5A235" w14:textId="77777777" w:rsidR="0077753D" w:rsidRPr="0077753D" w:rsidRDefault="0077753D" w:rsidP="0077753D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技术要求</w:t>
      </w:r>
      <w:r>
        <w:rPr>
          <w:rFonts w:ascii="仿宋" w:eastAsia="仿宋" w:hAnsi="仿宋"/>
          <w:sz w:val="28"/>
          <w:szCs w:val="28"/>
        </w:rPr>
        <w:t>：</w:t>
      </w:r>
      <w:r w:rsidRPr="0077753D">
        <w:rPr>
          <w:rFonts w:ascii="仿宋" w:eastAsia="仿宋" w:hAnsi="仿宋" w:hint="eastAsia"/>
          <w:sz w:val="28"/>
          <w:szCs w:val="28"/>
        </w:rPr>
        <w:t>在IRR系统中实现该功能</w:t>
      </w:r>
    </w:p>
    <w:p w14:paraId="074CB8F4" w14:textId="798F374C" w:rsidR="0077753D" w:rsidRPr="001B2FE5" w:rsidRDefault="0077753D" w:rsidP="001B2FE5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commentRangeStart w:id="2"/>
      <w:commentRangeStart w:id="3"/>
      <w:r w:rsidRPr="001B2FE5">
        <w:rPr>
          <w:rFonts w:ascii="仿宋" w:eastAsia="仿宋" w:hAnsi="仿宋" w:hint="eastAsia"/>
          <w:color w:val="FF0000"/>
          <w:sz w:val="28"/>
          <w:szCs w:val="28"/>
        </w:rPr>
        <w:t>有界面可以进行授权操作，点击菜单进入授权界面</w:t>
      </w:r>
      <w:commentRangeEnd w:id="2"/>
      <w:r w:rsidR="00261443">
        <w:rPr>
          <w:rStyle w:val="a8"/>
        </w:rPr>
        <w:commentReference w:id="2"/>
      </w:r>
      <w:commentRangeEnd w:id="3"/>
      <w:r w:rsidR="00EC4CE4">
        <w:rPr>
          <w:rStyle w:val="a8"/>
        </w:rPr>
        <w:commentReference w:id="3"/>
      </w:r>
      <w:r w:rsidRPr="001B2FE5">
        <w:rPr>
          <w:rFonts w:ascii="仿宋" w:eastAsia="仿宋" w:hAnsi="仿宋" w:hint="eastAsia"/>
          <w:sz w:val="28"/>
          <w:szCs w:val="28"/>
        </w:rPr>
        <w:t>；</w:t>
      </w:r>
    </w:p>
    <w:p w14:paraId="2560191F" w14:textId="77777777" w:rsidR="0077753D" w:rsidRPr="0077753D" w:rsidRDefault="0077753D" w:rsidP="0077753D">
      <w:pPr>
        <w:ind w:left="283" w:hangingChars="101" w:hanging="283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②</w:t>
      </w:r>
      <w:r w:rsidRPr="0077753D">
        <w:rPr>
          <w:rFonts w:ascii="仿宋" w:eastAsia="仿宋" w:hAnsi="仿宋" w:hint="eastAsia"/>
          <w:sz w:val="28"/>
          <w:szCs w:val="28"/>
        </w:rPr>
        <w:t>用户进入授权管理页</w:t>
      </w:r>
      <w:r>
        <w:rPr>
          <w:rFonts w:ascii="仿宋" w:eastAsia="仿宋" w:hAnsi="仿宋" w:hint="eastAsia"/>
          <w:sz w:val="28"/>
          <w:szCs w:val="28"/>
        </w:rPr>
        <w:t>面，可以查看当前用户授权给他人的清单，可以进行授权和解除授权操作；</w:t>
      </w:r>
    </w:p>
    <w:p w14:paraId="72B081BE" w14:textId="77777777" w:rsidR="0077753D" w:rsidRPr="0077753D" w:rsidRDefault="0077753D" w:rsidP="0077753D">
      <w:pPr>
        <w:ind w:left="283" w:hangingChars="101" w:hanging="283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③</w:t>
      </w:r>
      <w:r w:rsidRPr="0077753D">
        <w:rPr>
          <w:rFonts w:ascii="仿宋" w:eastAsia="仿宋" w:hAnsi="仿宋" w:hint="eastAsia"/>
          <w:sz w:val="28"/>
          <w:szCs w:val="28"/>
        </w:rPr>
        <w:t>只标记是否授权，</w:t>
      </w:r>
      <w:proofErr w:type="gramStart"/>
      <w:r w:rsidRPr="0077753D">
        <w:rPr>
          <w:rFonts w:ascii="仿宋" w:eastAsia="仿宋" w:hAnsi="仿宋" w:hint="eastAsia"/>
          <w:sz w:val="28"/>
          <w:szCs w:val="28"/>
        </w:rPr>
        <w:t>不</w:t>
      </w:r>
      <w:proofErr w:type="gramEnd"/>
      <w:r w:rsidRPr="0077753D">
        <w:rPr>
          <w:rFonts w:ascii="仿宋" w:eastAsia="仿宋" w:hAnsi="仿宋" w:hint="eastAsia"/>
          <w:sz w:val="28"/>
          <w:szCs w:val="28"/>
        </w:rPr>
        <w:t>标</w:t>
      </w:r>
      <w:r>
        <w:rPr>
          <w:rFonts w:ascii="仿宋" w:eastAsia="仿宋" w:hAnsi="仿宋" w:hint="eastAsia"/>
          <w:sz w:val="28"/>
          <w:szCs w:val="28"/>
        </w:rPr>
        <w:t>记授权的有效时限，即在已经授权名单中即认为授权有效，反之无授权；</w:t>
      </w:r>
    </w:p>
    <w:p w14:paraId="786E3ACD" w14:textId="77777777" w:rsidR="0077753D" w:rsidRPr="0077753D" w:rsidRDefault="0077753D" w:rsidP="0077753D">
      <w:pPr>
        <w:ind w:left="283" w:hangingChars="101" w:hanging="283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④</w:t>
      </w:r>
      <w:r>
        <w:rPr>
          <w:rFonts w:ascii="仿宋" w:eastAsia="仿宋" w:hAnsi="仿宋" w:hint="eastAsia"/>
          <w:sz w:val="28"/>
          <w:szCs w:val="28"/>
        </w:rPr>
        <w:t>当前用户进入待办任务列表中，可以查看当前</w:t>
      </w:r>
      <w:commentRangeStart w:id="4"/>
      <w:commentRangeStart w:id="5"/>
      <w:r w:rsidRPr="00261443">
        <w:rPr>
          <w:rFonts w:ascii="仿宋" w:eastAsia="仿宋" w:hAnsi="仿宋" w:hint="eastAsia"/>
          <w:color w:val="FF0000"/>
          <w:sz w:val="28"/>
          <w:szCs w:val="28"/>
        </w:rPr>
        <w:t>自己的待办任务，同时可以查看被授权的待办任务</w:t>
      </w:r>
      <w:commentRangeEnd w:id="4"/>
      <w:r w:rsidR="00261443">
        <w:rPr>
          <w:rStyle w:val="a8"/>
        </w:rPr>
        <w:commentReference w:id="4"/>
      </w:r>
      <w:commentRangeEnd w:id="5"/>
      <w:r w:rsidR="00A355EE">
        <w:rPr>
          <w:rStyle w:val="a8"/>
        </w:rPr>
        <w:commentReference w:id="5"/>
      </w:r>
      <w:r w:rsidRPr="0077753D">
        <w:rPr>
          <w:rFonts w:ascii="仿宋" w:eastAsia="仿宋" w:hAnsi="仿宋" w:hint="eastAsia"/>
          <w:sz w:val="28"/>
          <w:szCs w:val="28"/>
        </w:rPr>
        <w:t>，展现在同一个界面列表中，有列</w:t>
      </w:r>
      <w:r>
        <w:rPr>
          <w:rFonts w:ascii="仿宋" w:eastAsia="仿宋" w:hAnsi="仿宋" w:hint="eastAsia"/>
          <w:sz w:val="28"/>
          <w:szCs w:val="28"/>
        </w:rPr>
        <w:t>标</w:t>
      </w:r>
      <w:r>
        <w:rPr>
          <w:rFonts w:ascii="仿宋" w:eastAsia="仿宋" w:hAnsi="仿宋" w:hint="eastAsia"/>
          <w:sz w:val="28"/>
          <w:szCs w:val="28"/>
        </w:rPr>
        <w:lastRenderedPageBreak/>
        <w:t>识</w:t>
      </w:r>
      <w:r w:rsidRPr="0077753D">
        <w:rPr>
          <w:rFonts w:ascii="仿宋" w:eastAsia="仿宋" w:hAnsi="仿宋" w:hint="eastAsia"/>
          <w:sz w:val="28"/>
          <w:szCs w:val="28"/>
        </w:rPr>
        <w:t>授权人的姓名</w:t>
      </w:r>
      <w:r>
        <w:rPr>
          <w:rFonts w:ascii="仿宋" w:eastAsia="仿宋" w:hAnsi="仿宋" w:hint="eastAsia"/>
          <w:sz w:val="28"/>
          <w:szCs w:val="28"/>
        </w:rPr>
        <w:t>；</w:t>
      </w:r>
    </w:p>
    <w:p w14:paraId="37D2B027" w14:textId="77777777" w:rsidR="0077753D" w:rsidRPr="0077753D" w:rsidRDefault="0077753D" w:rsidP="0077753D">
      <w:pPr>
        <w:ind w:left="283" w:hangingChars="101" w:hanging="283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⑤</w:t>
      </w:r>
      <w:r w:rsidRPr="0077753D">
        <w:rPr>
          <w:rFonts w:ascii="仿宋" w:eastAsia="仿宋" w:hAnsi="仿宋" w:hint="eastAsia"/>
          <w:sz w:val="28"/>
          <w:szCs w:val="28"/>
        </w:rPr>
        <w:t>处理授权任务记录日志，涉及任务编号，授权人，被授权人，处理结果，处理时间等信息。</w:t>
      </w:r>
    </w:p>
    <w:p w14:paraId="28BC8E61" w14:textId="77777777" w:rsidR="0077753D" w:rsidRPr="0077753D" w:rsidRDefault="0077753D" w:rsidP="0077753D">
      <w:pPr>
        <w:pStyle w:val="a3"/>
        <w:spacing w:line="360" w:lineRule="auto"/>
        <w:ind w:left="420" w:firstLineChars="0" w:firstLine="0"/>
        <w:rPr>
          <w:rFonts w:ascii="仿宋" w:eastAsia="仿宋" w:hAnsi="仿宋"/>
          <w:sz w:val="28"/>
          <w:szCs w:val="28"/>
        </w:rPr>
      </w:pPr>
    </w:p>
    <w:sectPr w:rsidR="0077753D" w:rsidRPr="00777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in xuebing" w:date="2019-11-04T13:51:00Z" w:initials="lx">
    <w:p w14:paraId="21AAEF5F" w14:textId="4F7C3C83" w:rsidR="0074179F" w:rsidRDefault="004D6A95">
      <w:pPr>
        <w:pStyle w:val="a9"/>
      </w:pPr>
      <w:r>
        <w:rPr>
          <w:rStyle w:val="a8"/>
        </w:rPr>
        <w:annotationRef/>
      </w:r>
      <w:r w:rsidR="0074179F">
        <w:rPr>
          <w:rFonts w:hint="eastAsia"/>
        </w:rPr>
        <w:t>需要提供</w:t>
      </w:r>
      <w:r>
        <w:rPr>
          <w:rFonts w:hint="eastAsia"/>
        </w:rPr>
        <w:t>OA</w:t>
      </w:r>
      <w:r w:rsidR="0074179F">
        <w:rPr>
          <w:rFonts w:hint="eastAsia"/>
        </w:rPr>
        <w:t>通用接口文档</w:t>
      </w:r>
    </w:p>
  </w:comment>
  <w:comment w:id="2" w:author="lin xuebing" w:date="2019-11-04T13:57:00Z" w:initials="lx">
    <w:p w14:paraId="0362253B" w14:textId="7A971F36" w:rsidR="00261443" w:rsidRDefault="002614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授权</w:t>
      </w:r>
      <w:r w:rsidR="00F957B1">
        <w:rPr>
          <w:rFonts w:hint="eastAsia"/>
        </w:rPr>
        <w:t>其他人</w:t>
      </w:r>
      <w:r>
        <w:rPr>
          <w:rFonts w:hint="eastAsia"/>
        </w:rPr>
        <w:t>所有权限，还是仅</w:t>
      </w:r>
      <w:r>
        <w:rPr>
          <w:rFonts w:hint="eastAsia"/>
        </w:rPr>
        <w:t>IRR</w:t>
      </w:r>
      <w:r w:rsidR="00DD6ACF">
        <w:rPr>
          <w:rFonts w:hint="eastAsia"/>
        </w:rPr>
        <w:t>流程中的权限</w:t>
      </w:r>
      <w:r w:rsidR="001936C2">
        <w:rPr>
          <w:rFonts w:hint="eastAsia"/>
        </w:rPr>
        <w:t>。</w:t>
      </w:r>
    </w:p>
  </w:comment>
  <w:comment w:id="3" w:author="lin xuebing" w:date="2019-11-04T15:49:00Z" w:initials="lx">
    <w:p w14:paraId="744EB8F2" w14:textId="49EDB624" w:rsidR="00A355EE" w:rsidRPr="00EC4CE4" w:rsidRDefault="00EC4CE4">
      <w:pPr>
        <w:pStyle w:val="a9"/>
        <w:rPr>
          <w:rFonts w:hint="eastAsia"/>
        </w:rPr>
      </w:pPr>
      <w:r>
        <w:rPr>
          <w:rStyle w:val="a8"/>
        </w:rPr>
        <w:annotationRef/>
      </w:r>
      <w:r w:rsidR="00A355EE">
        <w:rPr>
          <w:rFonts w:hint="eastAsia"/>
        </w:rPr>
        <w:t>待办任务</w:t>
      </w:r>
    </w:p>
  </w:comment>
  <w:comment w:id="4" w:author="lin xuebing" w:date="2019-11-04T13:54:00Z" w:initials="lx">
    <w:p w14:paraId="0C111317" w14:textId="0551EB31" w:rsidR="00261443" w:rsidRDefault="002614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保留当前用户处理任务权限？</w:t>
      </w:r>
    </w:p>
  </w:comment>
  <w:comment w:id="5" w:author="lin xuebing" w:date="2019-11-04T15:50:00Z" w:initials="lx">
    <w:p w14:paraId="3F716EFA" w14:textId="4FE75485" w:rsidR="00A355EE" w:rsidRDefault="00A355E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保留处理任务权限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AAEF5F" w15:done="0"/>
  <w15:commentEx w15:paraId="0362253B" w15:done="0"/>
  <w15:commentEx w15:paraId="744EB8F2" w15:paraIdParent="0362253B" w15:done="0"/>
  <w15:commentEx w15:paraId="0C111317" w15:done="0"/>
  <w15:commentEx w15:paraId="3F716EFA" w15:paraIdParent="0C11131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AAEF5F" w16cid:durableId="216AAB57"/>
  <w16cid:commentId w16cid:paraId="0362253B" w16cid:durableId="216AACC6"/>
  <w16cid:commentId w16cid:paraId="744EB8F2" w16cid:durableId="216AC725"/>
  <w16cid:commentId w16cid:paraId="0C111317" w16cid:durableId="216AAC06"/>
  <w16cid:commentId w16cid:paraId="3F716EFA" w16cid:durableId="216AC7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44385" w14:textId="77777777" w:rsidR="00D73872" w:rsidRDefault="00D73872" w:rsidP="002C66CB">
      <w:r>
        <w:separator/>
      </w:r>
    </w:p>
  </w:endnote>
  <w:endnote w:type="continuationSeparator" w:id="0">
    <w:p w14:paraId="1F846983" w14:textId="77777777" w:rsidR="00D73872" w:rsidRDefault="00D73872" w:rsidP="002C6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B1332" w14:textId="77777777" w:rsidR="00D73872" w:rsidRDefault="00D73872" w:rsidP="002C66CB">
      <w:r>
        <w:separator/>
      </w:r>
    </w:p>
  </w:footnote>
  <w:footnote w:type="continuationSeparator" w:id="0">
    <w:p w14:paraId="7178AC5D" w14:textId="77777777" w:rsidR="00D73872" w:rsidRDefault="00D73872" w:rsidP="002C6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946C9"/>
    <w:multiLevelType w:val="hybridMultilevel"/>
    <w:tmpl w:val="C2B2CFCE"/>
    <w:lvl w:ilvl="0" w:tplc="8AC4EB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5E47A2"/>
    <w:multiLevelType w:val="hybridMultilevel"/>
    <w:tmpl w:val="C8EC8D30"/>
    <w:lvl w:ilvl="0" w:tplc="D9E257C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D458B8"/>
    <w:multiLevelType w:val="hybridMultilevel"/>
    <w:tmpl w:val="FD5E964E"/>
    <w:lvl w:ilvl="0" w:tplc="A246C11C">
      <w:start w:val="1"/>
      <w:numFmt w:val="japaneseCounting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94026B"/>
    <w:multiLevelType w:val="hybridMultilevel"/>
    <w:tmpl w:val="7E1089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026353"/>
    <w:multiLevelType w:val="hybridMultilevel"/>
    <w:tmpl w:val="BECC2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D9E257C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n xuebing">
    <w15:presenceInfo w15:providerId="Windows Live" w15:userId="6c9fa4a5cceac6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3E7"/>
    <w:rsid w:val="000501CD"/>
    <w:rsid w:val="001936C2"/>
    <w:rsid w:val="001B2FE5"/>
    <w:rsid w:val="001B33A7"/>
    <w:rsid w:val="00211D83"/>
    <w:rsid w:val="00213710"/>
    <w:rsid w:val="0024380B"/>
    <w:rsid w:val="00261443"/>
    <w:rsid w:val="002C66CB"/>
    <w:rsid w:val="002F5776"/>
    <w:rsid w:val="0036318A"/>
    <w:rsid w:val="004103E7"/>
    <w:rsid w:val="00431FF7"/>
    <w:rsid w:val="004D6032"/>
    <w:rsid w:val="004D6A95"/>
    <w:rsid w:val="00621943"/>
    <w:rsid w:val="00730E7A"/>
    <w:rsid w:val="0074179F"/>
    <w:rsid w:val="0075553B"/>
    <w:rsid w:val="0077753D"/>
    <w:rsid w:val="007A6CC2"/>
    <w:rsid w:val="00A034A6"/>
    <w:rsid w:val="00A34B62"/>
    <w:rsid w:val="00A355EE"/>
    <w:rsid w:val="00A77DF0"/>
    <w:rsid w:val="00AB1EB9"/>
    <w:rsid w:val="00AC7343"/>
    <w:rsid w:val="00C36BF6"/>
    <w:rsid w:val="00D01F2A"/>
    <w:rsid w:val="00D73872"/>
    <w:rsid w:val="00DD6ACF"/>
    <w:rsid w:val="00E5159C"/>
    <w:rsid w:val="00E54B62"/>
    <w:rsid w:val="00EC4CE4"/>
    <w:rsid w:val="00ED704C"/>
    <w:rsid w:val="00F166AE"/>
    <w:rsid w:val="00F923C0"/>
    <w:rsid w:val="00F9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995B3"/>
  <w15:chartTrackingRefBased/>
  <w15:docId w15:val="{D7A42B02-7386-46C4-9CC3-D5080696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EB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C6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66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6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66CB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4D6A9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4D6A95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4D6A95"/>
  </w:style>
  <w:style w:type="paragraph" w:styleId="ab">
    <w:name w:val="annotation subject"/>
    <w:basedOn w:val="a9"/>
    <w:next w:val="a9"/>
    <w:link w:val="ac"/>
    <w:uiPriority w:val="99"/>
    <w:semiHidden/>
    <w:unhideWhenUsed/>
    <w:rsid w:val="004D6A95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4D6A95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D6A9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D6A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A31E5-930B-4CC2-A0E4-398712B68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130</Words>
  <Characters>746</Characters>
  <Application>Microsoft Office Word</Application>
  <DocSecurity>0</DocSecurity>
  <Lines>6</Lines>
  <Paragraphs>1</Paragraphs>
  <ScaleCrop>false</ScaleCrop>
  <Company>Organization Name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Mengwei Xu(徐梦薇)</dc:creator>
  <cp:keywords/>
  <dc:description/>
  <cp:lastModifiedBy>lin xuebing</cp:lastModifiedBy>
  <cp:revision>26</cp:revision>
  <dcterms:created xsi:type="dcterms:W3CDTF">2019-10-23T03:32:00Z</dcterms:created>
  <dcterms:modified xsi:type="dcterms:W3CDTF">2019-11-04T08:37:00Z</dcterms:modified>
</cp:coreProperties>
</file>