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D8" w:rsidRPr="007B3907" w:rsidRDefault="003140D8">
      <w:pPr>
        <w:rPr>
          <w:rFonts w:ascii="微软雅黑" w:eastAsia="微软雅黑" w:hAnsi="微软雅黑"/>
        </w:rPr>
      </w:pPr>
    </w:p>
    <w:p w:rsidR="002C5CC4" w:rsidRPr="007B3907" w:rsidRDefault="002C5CC4">
      <w:pPr>
        <w:rPr>
          <w:rFonts w:ascii="微软雅黑" w:eastAsia="微软雅黑" w:hAnsi="微软雅黑"/>
        </w:rPr>
      </w:pPr>
    </w:p>
    <w:p w:rsidR="002C5CC4" w:rsidRPr="007B3907" w:rsidRDefault="002C5CC4" w:rsidP="005D4DB0">
      <w:pPr>
        <w:pStyle w:val="a6"/>
        <w:jc w:val="center"/>
        <w:outlineLvl w:val="0"/>
        <w:rPr>
          <w:rFonts w:ascii="微软雅黑" w:eastAsia="微软雅黑" w:hAnsi="微软雅黑"/>
          <w:sz w:val="44"/>
          <w:szCs w:val="44"/>
        </w:rPr>
      </w:pPr>
      <w:r w:rsidRPr="007B3907">
        <w:rPr>
          <w:rFonts w:ascii="微软雅黑" w:eastAsia="微软雅黑" w:hAnsi="微软雅黑" w:hint="eastAsia"/>
          <w:sz w:val="44"/>
          <w:szCs w:val="44"/>
        </w:rPr>
        <w:t>OA会签需求文档</w:t>
      </w:r>
    </w:p>
    <w:p w:rsidR="002C5CC4" w:rsidRPr="007B3907" w:rsidRDefault="002C5CC4">
      <w:pPr>
        <w:rPr>
          <w:rFonts w:ascii="微软雅黑" w:eastAsia="微软雅黑" w:hAnsi="微软雅黑"/>
        </w:rPr>
      </w:pPr>
    </w:p>
    <w:p w:rsidR="002C5CC4" w:rsidRPr="007B3907" w:rsidRDefault="002C5CC4">
      <w:pPr>
        <w:rPr>
          <w:rFonts w:ascii="微软雅黑" w:eastAsia="微软雅黑" w:hAnsi="微软雅黑"/>
          <w:b/>
        </w:rPr>
      </w:pPr>
    </w:p>
    <w:p w:rsidR="000F0965" w:rsidRPr="007B3907" w:rsidRDefault="002C5CC4" w:rsidP="004346BC">
      <w:pPr>
        <w:pStyle w:val="2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背景：</w:t>
      </w:r>
    </w:p>
    <w:p w:rsidR="00214C68" w:rsidRPr="007B3907" w:rsidRDefault="00182642">
      <w:pPr>
        <w:rPr>
          <w:rFonts w:ascii="微软雅黑" w:eastAsia="微软雅黑" w:hAnsi="微软雅黑"/>
          <w:szCs w:val="21"/>
        </w:rPr>
      </w:pPr>
      <w:r w:rsidRPr="007B3907">
        <w:rPr>
          <w:rFonts w:ascii="微软雅黑" w:eastAsia="微软雅黑" w:hAnsi="微软雅黑" w:hint="eastAsia"/>
          <w:sz w:val="28"/>
          <w:szCs w:val="24"/>
        </w:rPr>
        <w:t xml:space="preserve">  </w:t>
      </w:r>
      <w:r w:rsidRPr="007B3907">
        <w:rPr>
          <w:rFonts w:ascii="微软雅黑" w:eastAsia="微软雅黑" w:hAnsi="微软雅黑" w:hint="eastAsia"/>
          <w:szCs w:val="21"/>
        </w:rPr>
        <w:t xml:space="preserve">  </w:t>
      </w:r>
      <w:r w:rsidR="00214C68" w:rsidRPr="007B3907">
        <w:rPr>
          <w:rFonts w:ascii="微软雅黑" w:eastAsia="微软雅黑" w:hAnsi="微软雅黑" w:hint="eastAsia"/>
          <w:szCs w:val="21"/>
        </w:rPr>
        <w:t>IRR报送采用</w:t>
      </w:r>
      <w:r w:rsidR="0028253D" w:rsidRPr="007B3907">
        <w:rPr>
          <w:rFonts w:ascii="微软雅黑" w:eastAsia="微软雅黑" w:hAnsi="微软雅黑" w:hint="eastAsia"/>
          <w:szCs w:val="21"/>
        </w:rPr>
        <w:t>人工</w:t>
      </w:r>
      <w:r w:rsidR="00214C68" w:rsidRPr="007B3907">
        <w:rPr>
          <w:rFonts w:ascii="微软雅黑" w:eastAsia="微软雅黑" w:hAnsi="微软雅黑" w:hint="eastAsia"/>
          <w:szCs w:val="21"/>
        </w:rPr>
        <w:t>OA会签</w:t>
      </w:r>
      <w:r w:rsidR="0028253D" w:rsidRPr="007B3907">
        <w:rPr>
          <w:rFonts w:ascii="微软雅黑" w:eastAsia="微软雅黑" w:hAnsi="微软雅黑" w:hint="eastAsia"/>
          <w:szCs w:val="21"/>
        </w:rPr>
        <w:t>，为了提高</w:t>
      </w:r>
      <w:r w:rsidR="00214C68" w:rsidRPr="007B3907">
        <w:rPr>
          <w:rFonts w:ascii="微软雅黑" w:eastAsia="微软雅黑" w:hAnsi="微软雅黑" w:hint="eastAsia"/>
          <w:szCs w:val="21"/>
        </w:rPr>
        <w:t>办公效率，</w:t>
      </w:r>
      <w:r w:rsidRPr="007B3907">
        <w:rPr>
          <w:rFonts w:ascii="微软雅黑" w:eastAsia="微软雅黑" w:hAnsi="微软雅黑" w:hint="eastAsia"/>
          <w:szCs w:val="21"/>
        </w:rPr>
        <w:t>形成工作闭环操作，所以</w:t>
      </w:r>
      <w:r w:rsidR="0028253D" w:rsidRPr="007B3907">
        <w:rPr>
          <w:rFonts w:ascii="微软雅黑" w:eastAsia="微软雅黑" w:hAnsi="微软雅黑" w:hint="eastAsia"/>
          <w:szCs w:val="21"/>
        </w:rPr>
        <w:t>采用</w:t>
      </w:r>
      <w:r w:rsidR="00214C68" w:rsidRPr="007B3907">
        <w:rPr>
          <w:rFonts w:ascii="微软雅黑" w:eastAsia="微软雅黑" w:hAnsi="微软雅黑" w:hint="eastAsia"/>
          <w:szCs w:val="21"/>
        </w:rPr>
        <w:t>系统发起</w:t>
      </w:r>
      <w:r w:rsidR="0028253D" w:rsidRPr="007B3907">
        <w:rPr>
          <w:rFonts w:ascii="微软雅黑" w:eastAsia="微软雅黑" w:hAnsi="微软雅黑" w:hint="eastAsia"/>
          <w:szCs w:val="21"/>
        </w:rPr>
        <w:t>OA</w:t>
      </w:r>
      <w:r w:rsidRPr="007B3907">
        <w:rPr>
          <w:rFonts w:ascii="微软雅黑" w:eastAsia="微软雅黑" w:hAnsi="微软雅黑" w:hint="eastAsia"/>
          <w:szCs w:val="21"/>
        </w:rPr>
        <w:t>会签，将审批结果通知到IRR报送系统。</w:t>
      </w:r>
    </w:p>
    <w:p w:rsidR="00DA320C" w:rsidRPr="007B3907" w:rsidRDefault="00DA320C" w:rsidP="00DA320C">
      <w:pPr>
        <w:pStyle w:val="2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目标：</w:t>
      </w:r>
    </w:p>
    <w:p w:rsidR="00067A63" w:rsidRPr="007B3907" w:rsidRDefault="00182642" w:rsidP="00067A63">
      <w:pPr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 xml:space="preserve">    当IRR上报流程走到风险管理部总经理且审批通过时，通过接口触发OA</w:t>
      </w:r>
      <w:r w:rsidR="00CA04CB" w:rsidRPr="007B3907">
        <w:rPr>
          <w:rFonts w:ascii="微软雅黑" w:eastAsia="微软雅黑" w:hAnsi="微软雅黑" w:hint="eastAsia"/>
        </w:rPr>
        <w:t>空白</w:t>
      </w:r>
      <w:r w:rsidRPr="007B3907">
        <w:rPr>
          <w:rFonts w:ascii="微软雅黑" w:eastAsia="微软雅黑" w:hAnsi="微软雅黑" w:hint="eastAsia"/>
        </w:rPr>
        <w:t>审批通用流程</w:t>
      </w:r>
      <w:r w:rsidR="00CA04CB" w:rsidRPr="007B3907">
        <w:rPr>
          <w:rFonts w:ascii="微软雅黑" w:eastAsia="微软雅黑" w:hAnsi="微软雅黑" w:hint="eastAsia"/>
        </w:rPr>
        <w:t>(相当于发起人手工生成OA草稿，可以继续编辑内容，发起会签)</w:t>
      </w:r>
      <w:r w:rsidRPr="007B3907">
        <w:rPr>
          <w:rFonts w:ascii="微软雅黑" w:eastAsia="微软雅黑" w:hAnsi="微软雅黑" w:hint="eastAsia"/>
        </w:rPr>
        <w:t>，发起人线下收集上报附件，填写内容（标题、内容、会签人等OA信息），发起会签。如中间环节出现退回，则流程作废，调用IRR系统接口，通知</w:t>
      </w:r>
      <w:r w:rsidR="00CA04CB" w:rsidRPr="007B3907">
        <w:rPr>
          <w:rFonts w:ascii="微软雅黑" w:eastAsia="微软雅黑" w:hAnsi="微软雅黑" w:hint="eastAsia"/>
        </w:rPr>
        <w:t>OA</w:t>
      </w:r>
      <w:r w:rsidRPr="007B3907">
        <w:rPr>
          <w:rFonts w:ascii="微软雅黑" w:eastAsia="微软雅黑" w:hAnsi="微软雅黑" w:hint="eastAsia"/>
        </w:rPr>
        <w:t>会签失败；如最终审批通过，则调用IRR</w:t>
      </w:r>
      <w:r w:rsidR="00CA04CB" w:rsidRPr="007B3907">
        <w:rPr>
          <w:rFonts w:ascii="微软雅黑" w:eastAsia="微软雅黑" w:hAnsi="微软雅黑" w:hint="eastAsia"/>
        </w:rPr>
        <w:t>系统接口，通知OA</w:t>
      </w:r>
      <w:r w:rsidRPr="007B3907">
        <w:rPr>
          <w:rFonts w:ascii="微软雅黑" w:eastAsia="微软雅黑" w:hAnsi="微软雅黑" w:hint="eastAsia"/>
        </w:rPr>
        <w:t>会签成功。</w:t>
      </w:r>
    </w:p>
    <w:p w:rsidR="00544884" w:rsidRPr="007B3907" w:rsidRDefault="00826BBB" w:rsidP="00544884">
      <w:pPr>
        <w:pStyle w:val="2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需求</w:t>
      </w:r>
      <w:r w:rsidR="00214C68" w:rsidRPr="007B3907">
        <w:rPr>
          <w:rFonts w:ascii="微软雅黑" w:eastAsia="微软雅黑" w:hAnsi="微软雅黑" w:hint="eastAsia"/>
        </w:rPr>
        <w:t>：</w:t>
      </w:r>
    </w:p>
    <w:p w:rsidR="00182642" w:rsidRPr="007B3907" w:rsidRDefault="00182642" w:rsidP="00182642">
      <w:pPr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ab/>
      </w:r>
      <w:r w:rsidR="00CA04CB" w:rsidRPr="007B3907">
        <w:rPr>
          <w:rFonts w:ascii="微软雅黑" w:eastAsia="微软雅黑" w:hAnsi="微软雅黑" w:hint="eastAsia"/>
        </w:rPr>
        <w:t>为了实现目标：需要OA系统开发接口，实现传入发起人工号，业务流水号，生成空白审批通用流程OA；需要IRR</w:t>
      </w:r>
      <w:r w:rsidR="00A20AE8" w:rsidRPr="007B3907">
        <w:rPr>
          <w:rFonts w:ascii="微软雅黑" w:eastAsia="微软雅黑" w:hAnsi="微软雅黑" w:hint="eastAsia"/>
        </w:rPr>
        <w:t>系统开发接口，用于接收</w:t>
      </w:r>
      <w:r w:rsidR="00CA04CB" w:rsidRPr="007B3907">
        <w:rPr>
          <w:rFonts w:ascii="微软雅黑" w:eastAsia="微软雅黑" w:hAnsi="微软雅黑" w:hint="eastAsia"/>
        </w:rPr>
        <w:t>OA审批结果。以上操作由系统接口实现，不需要人工干预。</w:t>
      </w:r>
    </w:p>
    <w:p w:rsidR="00815F97" w:rsidRPr="007B3907" w:rsidRDefault="00214C68" w:rsidP="004346BC">
      <w:pPr>
        <w:pStyle w:val="3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lastRenderedPageBreak/>
        <w:t>1</w:t>
      </w:r>
      <w:r w:rsidR="00826BBB" w:rsidRPr="007B3907">
        <w:rPr>
          <w:rFonts w:ascii="微软雅黑" w:eastAsia="微软雅黑" w:hAnsi="微软雅黑" w:hint="eastAsia"/>
        </w:rPr>
        <w:t>、</w:t>
      </w:r>
      <w:r w:rsidR="000F0965" w:rsidRPr="007B3907">
        <w:rPr>
          <w:rFonts w:ascii="微软雅黑" w:eastAsia="微软雅黑" w:hAnsi="微软雅黑" w:hint="eastAsia"/>
        </w:rPr>
        <w:t>会签</w:t>
      </w:r>
      <w:r w:rsidR="00826BBB" w:rsidRPr="007B3907">
        <w:rPr>
          <w:rFonts w:ascii="微软雅黑" w:eastAsia="微软雅黑" w:hAnsi="微软雅黑" w:hint="eastAsia"/>
        </w:rPr>
        <w:t>接口</w:t>
      </w:r>
    </w:p>
    <w:p w:rsidR="00544884" w:rsidRPr="007B3907" w:rsidRDefault="00544884" w:rsidP="00544884">
      <w:pPr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 xml:space="preserve">    需要OA系统实现</w:t>
      </w:r>
      <w:r w:rsidR="00A20AE8" w:rsidRPr="007B3907">
        <w:rPr>
          <w:rFonts w:ascii="微软雅黑" w:eastAsia="微软雅黑" w:hAnsi="微软雅黑" w:hint="eastAsia"/>
        </w:rPr>
        <w:t>生成空白审批通用流程</w:t>
      </w:r>
      <w:r w:rsidR="006471A2" w:rsidRPr="007B3907">
        <w:rPr>
          <w:rFonts w:ascii="微软雅黑" w:eastAsia="微软雅黑" w:hAnsi="微软雅黑" w:hint="eastAsia"/>
        </w:rPr>
        <w:t>的接口</w:t>
      </w:r>
      <w:r w:rsidRPr="007B3907">
        <w:rPr>
          <w:rFonts w:ascii="微软雅黑" w:eastAsia="微软雅黑" w:hAnsi="微软雅黑" w:hint="eastAsia"/>
        </w:rPr>
        <w:t>服务，</w:t>
      </w:r>
      <w:r w:rsidR="00A20AE8" w:rsidRPr="007B3907">
        <w:rPr>
          <w:rFonts w:ascii="微软雅黑" w:eastAsia="微软雅黑" w:hAnsi="微软雅黑" w:hint="eastAsia"/>
        </w:rPr>
        <w:t>通过传入的发起人工号，生成一个空白的审批通用流程，发起人登录OA</w:t>
      </w:r>
      <w:r w:rsidR="006471A2" w:rsidRPr="007B3907">
        <w:rPr>
          <w:rFonts w:ascii="微软雅黑" w:eastAsia="微软雅黑" w:hAnsi="微软雅黑" w:hint="eastAsia"/>
        </w:rPr>
        <w:t>会有代办任务提示，点击进去可以编辑内容，发起OA流程。</w:t>
      </w:r>
    </w:p>
    <w:p w:rsidR="00A23F3A" w:rsidRPr="007B3907" w:rsidRDefault="00826BBB" w:rsidP="004346BC">
      <w:pPr>
        <w:pStyle w:val="4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输入：</w:t>
      </w:r>
    </w:p>
    <w:tbl>
      <w:tblPr>
        <w:tblW w:w="8720" w:type="dxa"/>
        <w:tblInd w:w="93" w:type="dxa"/>
        <w:tblLook w:val="04A0"/>
      </w:tblPr>
      <w:tblGrid>
        <w:gridCol w:w="2820"/>
        <w:gridCol w:w="1900"/>
        <w:gridCol w:w="2240"/>
        <w:gridCol w:w="1760"/>
      </w:tblGrid>
      <w:tr w:rsidR="00182642" w:rsidRPr="00182642" w:rsidTr="00182642">
        <w:trPr>
          <w:trHeight w:val="27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必填（Y/N/C）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样例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82642" w:rsidRPr="00182642" w:rsidTr="00182642">
        <w:trPr>
          <w:trHeight w:val="33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发起人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70C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70C0"/>
                <w:kern w:val="0"/>
                <w:sz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发起人工号</w:t>
            </w:r>
          </w:p>
        </w:tc>
      </w:tr>
      <w:tr w:rsidR="00182642" w:rsidRPr="00182642" w:rsidTr="00182642">
        <w:trPr>
          <w:trHeight w:val="33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业务流水号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20180930001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642" w:rsidRPr="00182642" w:rsidRDefault="00182642" w:rsidP="001826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8264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IRR上报流水号</w:t>
            </w:r>
          </w:p>
        </w:tc>
      </w:tr>
    </w:tbl>
    <w:p w:rsidR="00A23F3A" w:rsidRPr="007B3907" w:rsidRDefault="000F0965" w:rsidP="004346BC">
      <w:pPr>
        <w:pStyle w:val="4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返回：</w:t>
      </w:r>
    </w:p>
    <w:tbl>
      <w:tblPr>
        <w:tblW w:w="8662" w:type="dxa"/>
        <w:tblInd w:w="93" w:type="dxa"/>
        <w:tblLook w:val="04A0"/>
      </w:tblPr>
      <w:tblGrid>
        <w:gridCol w:w="1360"/>
        <w:gridCol w:w="1600"/>
        <w:gridCol w:w="1880"/>
        <w:gridCol w:w="3822"/>
      </w:tblGrid>
      <w:tr w:rsidR="00665291" w:rsidRPr="007B3907" w:rsidTr="00665291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必填（Y/N/C）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样例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665291" w:rsidRPr="007B3907" w:rsidTr="00665291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流程编号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必填</w:t>
            </w:r>
          </w:p>
        </w:tc>
      </w:tr>
      <w:tr w:rsidR="00665291" w:rsidRPr="007B3907" w:rsidTr="00665291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业务流水号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20180930001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IRR上报流水号</w:t>
            </w:r>
          </w:p>
        </w:tc>
      </w:tr>
      <w:tr w:rsidR="00665291" w:rsidRPr="007B3907" w:rsidTr="00665291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调用状态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Y-成功；N-失败</w:t>
            </w:r>
          </w:p>
        </w:tc>
      </w:tr>
      <w:tr w:rsidR="00665291" w:rsidRPr="007B3907" w:rsidTr="00665291">
        <w:trPr>
          <w:trHeight w:val="6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例如，工号不存在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调用状态是N时，该项必填</w:t>
            </w:r>
          </w:p>
        </w:tc>
      </w:tr>
    </w:tbl>
    <w:p w:rsidR="000F0965" w:rsidRPr="007B3907" w:rsidRDefault="000F0965" w:rsidP="00AD06AA">
      <w:pPr>
        <w:pStyle w:val="3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2、会签反馈接口</w:t>
      </w:r>
    </w:p>
    <w:p w:rsidR="00544884" w:rsidRPr="007B3907" w:rsidRDefault="00544884" w:rsidP="00544884">
      <w:pPr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 xml:space="preserve">    </w:t>
      </w:r>
      <w:r w:rsidR="006471A2" w:rsidRPr="007B3907">
        <w:rPr>
          <w:rFonts w:ascii="微软雅黑" w:eastAsia="微软雅黑" w:hAnsi="微软雅黑" w:hint="eastAsia"/>
        </w:rPr>
        <w:t>需要</w:t>
      </w:r>
      <w:r w:rsidRPr="007B3907">
        <w:rPr>
          <w:rFonts w:ascii="微软雅黑" w:eastAsia="微软雅黑" w:hAnsi="微软雅黑" w:hint="eastAsia"/>
        </w:rPr>
        <w:t>IRR报送系统提供接口服务，</w:t>
      </w:r>
      <w:r w:rsidR="006471A2" w:rsidRPr="007B3907">
        <w:rPr>
          <w:rFonts w:ascii="微软雅黑" w:eastAsia="微软雅黑" w:hAnsi="微软雅黑" w:hint="eastAsia"/>
        </w:rPr>
        <w:t>用于接收OA会签的结果，如果会签成功，则可以进行报数后续操作。如会签失败，则退回到风险管理部汇总节点。</w:t>
      </w:r>
    </w:p>
    <w:p w:rsidR="000F0965" w:rsidRPr="007B3907" w:rsidRDefault="000F0965" w:rsidP="004346BC">
      <w:pPr>
        <w:pStyle w:val="4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lastRenderedPageBreak/>
        <w:t>输入：</w:t>
      </w:r>
    </w:p>
    <w:tbl>
      <w:tblPr>
        <w:tblW w:w="8840" w:type="dxa"/>
        <w:tblInd w:w="93" w:type="dxa"/>
        <w:tblLook w:val="04A0"/>
      </w:tblPr>
      <w:tblGrid>
        <w:gridCol w:w="2620"/>
        <w:gridCol w:w="1680"/>
        <w:gridCol w:w="2320"/>
        <w:gridCol w:w="2220"/>
      </w:tblGrid>
      <w:tr w:rsidR="00665291" w:rsidRPr="007B3907" w:rsidTr="00665291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必填（Y/N/C）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样例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665291" w:rsidRPr="007B3907" w:rsidTr="00665291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流程编号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65291" w:rsidRPr="007B3907" w:rsidTr="00665291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业务流水号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20180930001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IRR上报流水号</w:t>
            </w:r>
          </w:p>
        </w:tc>
      </w:tr>
      <w:tr w:rsidR="00665291" w:rsidRPr="007B3907" w:rsidTr="00665291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会签状态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0-通过；1-作废</w:t>
            </w:r>
          </w:p>
        </w:tc>
      </w:tr>
      <w:tr w:rsidR="00665291" w:rsidRPr="007B3907" w:rsidTr="00665291">
        <w:trPr>
          <w:trHeight w:val="6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XXX退回，原因：XXX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会签状态是1的时候必填；</w:t>
            </w:r>
          </w:p>
        </w:tc>
      </w:tr>
    </w:tbl>
    <w:p w:rsidR="000F0965" w:rsidRPr="007B3907" w:rsidRDefault="000F0965" w:rsidP="004346BC">
      <w:pPr>
        <w:pStyle w:val="4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返回：</w:t>
      </w:r>
    </w:p>
    <w:tbl>
      <w:tblPr>
        <w:tblW w:w="8804" w:type="dxa"/>
        <w:tblInd w:w="93" w:type="dxa"/>
        <w:tblLook w:val="04A0"/>
      </w:tblPr>
      <w:tblGrid>
        <w:gridCol w:w="2567"/>
        <w:gridCol w:w="1701"/>
        <w:gridCol w:w="2410"/>
        <w:gridCol w:w="2126"/>
      </w:tblGrid>
      <w:tr w:rsidR="00665291" w:rsidRPr="007B3907" w:rsidTr="00665291">
        <w:trPr>
          <w:trHeight w:val="27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必填（Y/N/C）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样例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665291" w:rsidRPr="007B3907" w:rsidTr="00665291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流程编号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65291" w:rsidRPr="007B3907" w:rsidTr="00665291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业务流水号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20180930001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IRR上报流水号</w:t>
            </w:r>
          </w:p>
        </w:tc>
      </w:tr>
      <w:tr w:rsidR="00665291" w:rsidRPr="007B3907" w:rsidTr="00665291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调用状态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Y-成功；N-失败</w:t>
            </w:r>
          </w:p>
        </w:tc>
      </w:tr>
      <w:tr w:rsidR="00665291" w:rsidRPr="007B3907" w:rsidTr="00665291">
        <w:trPr>
          <w:trHeight w:val="66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例如，业务流水号不存在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291" w:rsidRPr="007B3907" w:rsidRDefault="00665291" w:rsidP="00665291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7B3907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调用状态是N时，该项必填</w:t>
            </w:r>
          </w:p>
        </w:tc>
      </w:tr>
    </w:tbl>
    <w:p w:rsidR="005B4D18" w:rsidRPr="007B3907" w:rsidRDefault="00815F97" w:rsidP="00AD06AA">
      <w:pPr>
        <w:pStyle w:val="2"/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 w:hint="eastAsia"/>
        </w:rPr>
        <w:t>流程</w:t>
      </w:r>
      <w:r w:rsidR="00EB03BF" w:rsidRPr="007B3907">
        <w:rPr>
          <w:rFonts w:ascii="微软雅黑" w:eastAsia="微软雅黑" w:hAnsi="微软雅黑" w:hint="eastAsia"/>
        </w:rPr>
        <w:t>：</w:t>
      </w:r>
    </w:p>
    <w:p w:rsidR="00AD06AA" w:rsidRPr="007B3907" w:rsidRDefault="007B3907" w:rsidP="00AD06AA">
      <w:pPr>
        <w:pStyle w:val="3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</w:rPr>
        <w:t>1、流程</w:t>
      </w:r>
      <w:r w:rsidR="00AD06AA" w:rsidRPr="007B3907">
        <w:rPr>
          <w:rFonts w:ascii="微软雅黑" w:eastAsia="微软雅黑" w:hAnsi="微软雅黑" w:hint="eastAsia"/>
        </w:rPr>
        <w:t>开始</w:t>
      </w:r>
      <w:r w:rsidR="00AD06AA" w:rsidRPr="007B3907">
        <w:rPr>
          <w:rFonts w:ascii="微软雅黑" w:eastAsia="微软雅黑" w:hAnsi="微软雅黑" w:hint="eastAsia"/>
          <w:sz w:val="21"/>
        </w:rPr>
        <w:t>：</w:t>
      </w:r>
    </w:p>
    <w:p w:rsidR="005B4D18" w:rsidRPr="007B3907" w:rsidRDefault="007A559E">
      <w:pPr>
        <w:rPr>
          <w:rFonts w:ascii="微软雅黑" w:eastAsia="微软雅黑" w:hAnsi="微软雅黑"/>
          <w:color w:val="FF0000"/>
          <w:szCs w:val="21"/>
        </w:rPr>
      </w:pPr>
      <w:r w:rsidRPr="007B3907">
        <w:rPr>
          <w:rFonts w:ascii="微软雅黑" w:eastAsia="微软雅黑" w:hAnsi="微软雅黑" w:hint="eastAsia"/>
          <w:szCs w:val="21"/>
        </w:rPr>
        <w:t>1、</w:t>
      </w:r>
      <w:r w:rsidR="005B4D18" w:rsidRPr="007B3907">
        <w:rPr>
          <w:rFonts w:ascii="微软雅黑" w:eastAsia="微软雅黑" w:hAnsi="微软雅黑" w:hint="eastAsia"/>
          <w:szCs w:val="21"/>
        </w:rPr>
        <w:t>IRR系统调用OA系统（</w:t>
      </w:r>
      <w:r w:rsidR="00232D31" w:rsidRPr="007B3907">
        <w:rPr>
          <w:rFonts w:ascii="微软雅黑" w:eastAsia="微软雅黑" w:hAnsi="微软雅黑" w:hint="eastAsia"/>
          <w:szCs w:val="21"/>
        </w:rPr>
        <w:t>会签接口</w:t>
      </w:r>
      <w:r w:rsidR="005B4D18" w:rsidRPr="007B3907">
        <w:rPr>
          <w:rFonts w:ascii="微软雅黑" w:eastAsia="微软雅黑" w:hAnsi="微软雅黑" w:hint="eastAsia"/>
          <w:szCs w:val="21"/>
        </w:rPr>
        <w:t>）发起</w:t>
      </w:r>
      <w:r w:rsidR="00CA04CB" w:rsidRPr="007B3907">
        <w:rPr>
          <w:rFonts w:ascii="微软雅黑" w:eastAsia="微软雅黑" w:hAnsi="微软雅黑" w:hint="eastAsia"/>
          <w:szCs w:val="21"/>
        </w:rPr>
        <w:t>空白</w:t>
      </w:r>
      <w:r w:rsidR="005B4D18" w:rsidRPr="007B3907">
        <w:rPr>
          <w:rFonts w:ascii="微软雅黑" w:eastAsia="微软雅黑" w:hAnsi="微软雅黑" w:hint="eastAsia"/>
          <w:color w:val="000000" w:themeColor="text1"/>
          <w:szCs w:val="21"/>
        </w:rPr>
        <w:t>审批通用流程</w:t>
      </w:r>
      <w:r w:rsidR="00544884" w:rsidRPr="007B3907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AD06AA" w:rsidRPr="007B3907" w:rsidRDefault="007B3907" w:rsidP="00AD06A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2、流程</w:t>
      </w:r>
      <w:r w:rsidR="00AD06AA" w:rsidRPr="007B3907">
        <w:rPr>
          <w:rFonts w:ascii="微软雅黑" w:eastAsia="微软雅黑" w:hAnsi="微软雅黑" w:hint="eastAsia"/>
        </w:rPr>
        <w:t>结束</w:t>
      </w:r>
    </w:p>
    <w:p w:rsidR="007A559E" w:rsidRPr="007B3907" w:rsidRDefault="00AD06AA">
      <w:pPr>
        <w:rPr>
          <w:rFonts w:ascii="微软雅黑" w:eastAsia="微软雅黑" w:hAnsi="微软雅黑"/>
          <w:szCs w:val="21"/>
        </w:rPr>
      </w:pPr>
      <w:r w:rsidRPr="007B3907">
        <w:rPr>
          <w:rFonts w:ascii="微软雅黑" w:eastAsia="微软雅黑" w:hAnsi="微软雅黑" w:hint="eastAsia"/>
          <w:szCs w:val="21"/>
        </w:rPr>
        <w:t>1</w:t>
      </w:r>
      <w:r w:rsidR="005B4D18" w:rsidRPr="007B3907">
        <w:rPr>
          <w:rFonts w:ascii="微软雅黑" w:eastAsia="微软雅黑" w:hAnsi="微软雅黑" w:hint="eastAsia"/>
          <w:szCs w:val="21"/>
        </w:rPr>
        <w:t>、</w:t>
      </w:r>
      <w:r w:rsidR="007A559E" w:rsidRPr="007B3907">
        <w:rPr>
          <w:rFonts w:ascii="微软雅黑" w:eastAsia="微软雅黑" w:hAnsi="微软雅黑" w:hint="eastAsia"/>
          <w:szCs w:val="21"/>
        </w:rPr>
        <w:t>OA</w:t>
      </w:r>
      <w:r w:rsidR="005B4D18" w:rsidRPr="007B3907">
        <w:rPr>
          <w:rFonts w:ascii="微软雅黑" w:eastAsia="微软雅黑" w:hAnsi="微软雅黑" w:hint="eastAsia"/>
          <w:szCs w:val="21"/>
        </w:rPr>
        <w:t>系统中有人驳回，则</w:t>
      </w:r>
      <w:r w:rsidR="007A559E" w:rsidRPr="007B3907">
        <w:rPr>
          <w:rFonts w:ascii="微软雅黑" w:eastAsia="微软雅黑" w:hAnsi="微软雅黑" w:hint="eastAsia"/>
          <w:szCs w:val="21"/>
        </w:rPr>
        <w:t>整个流程</w:t>
      </w:r>
      <w:r w:rsidR="004346BC" w:rsidRPr="007B3907">
        <w:rPr>
          <w:rFonts w:ascii="微软雅黑" w:eastAsia="微软雅黑" w:hAnsi="微软雅黑" w:hint="eastAsia"/>
          <w:szCs w:val="21"/>
        </w:rPr>
        <w:t>进行</w:t>
      </w:r>
      <w:r w:rsidR="005B4D18" w:rsidRPr="007B3907">
        <w:rPr>
          <w:rFonts w:ascii="微软雅黑" w:eastAsia="微软雅黑" w:hAnsi="微软雅黑" w:hint="eastAsia"/>
          <w:szCs w:val="21"/>
        </w:rPr>
        <w:t>作废，后续</w:t>
      </w:r>
      <w:r w:rsidR="007A559E" w:rsidRPr="007B3907">
        <w:rPr>
          <w:rFonts w:ascii="微软雅黑" w:eastAsia="微软雅黑" w:hAnsi="微软雅黑" w:hint="eastAsia"/>
          <w:szCs w:val="21"/>
        </w:rPr>
        <w:t>调用IRR</w:t>
      </w:r>
      <w:r w:rsidR="004346BC" w:rsidRPr="007B3907">
        <w:rPr>
          <w:rFonts w:ascii="微软雅黑" w:eastAsia="微软雅黑" w:hAnsi="微软雅黑" w:hint="eastAsia"/>
          <w:szCs w:val="21"/>
        </w:rPr>
        <w:t>系统（会签反馈接口）</w:t>
      </w:r>
      <w:r w:rsidR="00544884" w:rsidRPr="007B3907">
        <w:rPr>
          <w:rFonts w:ascii="微软雅黑" w:eastAsia="微软雅黑" w:hAnsi="微软雅黑" w:hint="eastAsia"/>
          <w:szCs w:val="21"/>
        </w:rPr>
        <w:t>反馈会签结果。</w:t>
      </w:r>
    </w:p>
    <w:p w:rsidR="007A559E" w:rsidRPr="007B3907" w:rsidRDefault="00AD06AA">
      <w:pPr>
        <w:rPr>
          <w:rFonts w:ascii="微软雅黑" w:eastAsia="微软雅黑" w:hAnsi="微软雅黑"/>
          <w:szCs w:val="21"/>
        </w:rPr>
      </w:pPr>
      <w:r w:rsidRPr="007B3907">
        <w:rPr>
          <w:rFonts w:ascii="微软雅黑" w:eastAsia="微软雅黑" w:hAnsi="微软雅黑" w:hint="eastAsia"/>
          <w:szCs w:val="21"/>
        </w:rPr>
        <w:t>2</w:t>
      </w:r>
      <w:r w:rsidR="007A559E" w:rsidRPr="007B3907">
        <w:rPr>
          <w:rFonts w:ascii="微软雅黑" w:eastAsia="微软雅黑" w:hAnsi="微软雅黑" w:hint="eastAsia"/>
          <w:szCs w:val="21"/>
        </w:rPr>
        <w:t>、</w:t>
      </w:r>
      <w:r w:rsidR="004346BC" w:rsidRPr="007B3907">
        <w:rPr>
          <w:rFonts w:ascii="微软雅黑" w:eastAsia="微软雅黑" w:hAnsi="微软雅黑" w:hint="eastAsia"/>
          <w:szCs w:val="21"/>
        </w:rPr>
        <w:t>OA系统中所有流程</w:t>
      </w:r>
      <w:r w:rsidR="00544884" w:rsidRPr="007B3907">
        <w:rPr>
          <w:rFonts w:ascii="微软雅黑" w:eastAsia="微软雅黑" w:hAnsi="微软雅黑" w:hint="eastAsia"/>
          <w:szCs w:val="21"/>
        </w:rPr>
        <w:t>节点</w:t>
      </w:r>
      <w:r w:rsidR="004346BC" w:rsidRPr="007B3907">
        <w:rPr>
          <w:rFonts w:ascii="微软雅黑" w:eastAsia="微软雅黑" w:hAnsi="微软雅黑" w:hint="eastAsia"/>
          <w:szCs w:val="21"/>
        </w:rPr>
        <w:t>都通过后，调用IRR系统（会签反馈接口）</w:t>
      </w:r>
      <w:r w:rsidR="00544884" w:rsidRPr="007B3907">
        <w:rPr>
          <w:rFonts w:ascii="微软雅黑" w:eastAsia="微软雅黑" w:hAnsi="微软雅黑" w:hint="eastAsia"/>
          <w:szCs w:val="21"/>
        </w:rPr>
        <w:t>反馈会签结果。</w:t>
      </w:r>
    </w:p>
    <w:p w:rsidR="00AD06AA" w:rsidRPr="007B3907" w:rsidRDefault="007B3907" w:rsidP="00AD06A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6471A2" w:rsidRPr="007B3907">
        <w:rPr>
          <w:rFonts w:ascii="微软雅黑" w:eastAsia="微软雅黑" w:hAnsi="微软雅黑" w:hint="eastAsia"/>
        </w:rPr>
        <w:t>OA</w:t>
      </w:r>
      <w:r w:rsidR="00AD06AA" w:rsidRPr="007B3907">
        <w:rPr>
          <w:rFonts w:ascii="微软雅黑" w:eastAsia="微软雅黑" w:hAnsi="微软雅黑" w:hint="eastAsia"/>
        </w:rPr>
        <w:t>流程图</w:t>
      </w:r>
    </w:p>
    <w:p w:rsidR="001950BA" w:rsidRDefault="008F1EB5">
      <w:pPr>
        <w:rPr>
          <w:rFonts w:ascii="微软雅黑" w:eastAsia="微软雅黑" w:hAnsi="微软雅黑"/>
        </w:rPr>
      </w:pPr>
      <w:r w:rsidRPr="007B3907">
        <w:rPr>
          <w:rFonts w:ascii="微软雅黑" w:eastAsia="微软雅黑" w:hAnsi="微软雅黑"/>
        </w:rPr>
        <w:object w:dxaOrig="7425" w:dyaOrig="8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41.25pt" o:ole="">
            <v:imagedata r:id="rId6" o:title=""/>
          </v:shape>
          <o:OLEObject Type="Embed" ProgID="Visio.Drawing.11" ShapeID="_x0000_i1025" DrawAspect="Content" ObjectID="_1600778536" r:id="rId7"/>
        </w:object>
      </w:r>
    </w:p>
    <w:p w:rsidR="004F5DB6" w:rsidRDefault="004F5DB6" w:rsidP="004F5DB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IRR</w:t>
      </w:r>
      <w:r>
        <w:rPr>
          <w:rFonts w:hint="eastAsia"/>
        </w:rPr>
        <w:t>报送流程</w:t>
      </w:r>
    </w:p>
    <w:p w:rsidR="004F5DB6" w:rsidRDefault="004F5DB6">
      <w:pPr>
        <w:rPr>
          <w:rFonts w:ascii="微软雅黑" w:eastAsia="微软雅黑" w:hAnsi="微软雅黑"/>
        </w:rPr>
      </w:pPr>
    </w:p>
    <w:p w:rsidR="004F5DB6" w:rsidRPr="0013024D" w:rsidRDefault="000B7607" w:rsidP="004F5D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686300" cy="8963025"/>
            <wp:effectExtent l="19050" t="0" r="0" b="0"/>
            <wp:docPr id="2" name="图片 2" descr="D:\work\恒安标准人寿\风险综合评级流程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恒安标准人寿\风险综合评级流程1.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DB6" w:rsidRPr="0013024D" w:rsidSect="00314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9B" w:rsidRDefault="00D6119B" w:rsidP="002C5CC4">
      <w:r>
        <w:separator/>
      </w:r>
    </w:p>
  </w:endnote>
  <w:endnote w:type="continuationSeparator" w:id="1">
    <w:p w:rsidR="00D6119B" w:rsidRDefault="00D6119B" w:rsidP="002C5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9B" w:rsidRDefault="00D6119B" w:rsidP="002C5CC4">
      <w:r>
        <w:separator/>
      </w:r>
    </w:p>
  </w:footnote>
  <w:footnote w:type="continuationSeparator" w:id="1">
    <w:p w:rsidR="00D6119B" w:rsidRDefault="00D6119B" w:rsidP="002C5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CC4"/>
    <w:rsid w:val="00067A63"/>
    <w:rsid w:val="000B7607"/>
    <w:rsid w:val="000F0965"/>
    <w:rsid w:val="00106D51"/>
    <w:rsid w:val="0013024D"/>
    <w:rsid w:val="00132F74"/>
    <w:rsid w:val="00182642"/>
    <w:rsid w:val="001950BA"/>
    <w:rsid w:val="00214C68"/>
    <w:rsid w:val="0022578E"/>
    <w:rsid w:val="00232D31"/>
    <w:rsid w:val="00244031"/>
    <w:rsid w:val="0025191C"/>
    <w:rsid w:val="00266900"/>
    <w:rsid w:val="0028253D"/>
    <w:rsid w:val="002C5CC4"/>
    <w:rsid w:val="002C6C37"/>
    <w:rsid w:val="002D5AC4"/>
    <w:rsid w:val="002F2928"/>
    <w:rsid w:val="003140D8"/>
    <w:rsid w:val="003C5565"/>
    <w:rsid w:val="003D0DDF"/>
    <w:rsid w:val="004346BC"/>
    <w:rsid w:val="0046005C"/>
    <w:rsid w:val="00493EE4"/>
    <w:rsid w:val="004D536A"/>
    <w:rsid w:val="004F5DB6"/>
    <w:rsid w:val="00544884"/>
    <w:rsid w:val="005B4D18"/>
    <w:rsid w:val="005D4DB0"/>
    <w:rsid w:val="006471A2"/>
    <w:rsid w:val="00665291"/>
    <w:rsid w:val="007078A9"/>
    <w:rsid w:val="00735974"/>
    <w:rsid w:val="007634BF"/>
    <w:rsid w:val="007A559E"/>
    <w:rsid w:val="007B3907"/>
    <w:rsid w:val="007E274C"/>
    <w:rsid w:val="007E5E02"/>
    <w:rsid w:val="007F74C8"/>
    <w:rsid w:val="00815F97"/>
    <w:rsid w:val="00826BBB"/>
    <w:rsid w:val="008F1EB5"/>
    <w:rsid w:val="009679F9"/>
    <w:rsid w:val="00A03BF4"/>
    <w:rsid w:val="00A20AE8"/>
    <w:rsid w:val="00A23F3A"/>
    <w:rsid w:val="00AD06AA"/>
    <w:rsid w:val="00C21008"/>
    <w:rsid w:val="00C242D7"/>
    <w:rsid w:val="00CA04CB"/>
    <w:rsid w:val="00D0081D"/>
    <w:rsid w:val="00D60D45"/>
    <w:rsid w:val="00D6119B"/>
    <w:rsid w:val="00D93FE1"/>
    <w:rsid w:val="00DA320C"/>
    <w:rsid w:val="00DB32ED"/>
    <w:rsid w:val="00E012BA"/>
    <w:rsid w:val="00EB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46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5CC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C5C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5CC4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2C5CC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346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46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46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302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30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linxuebing</dc:creator>
  <cp:keywords/>
  <dc:description/>
  <cp:lastModifiedBy>linxuebing</cp:lastModifiedBy>
  <cp:revision>36</cp:revision>
  <dcterms:created xsi:type="dcterms:W3CDTF">2018-10-08T07:22:00Z</dcterms:created>
  <dcterms:modified xsi:type="dcterms:W3CDTF">2018-10-11T07:56:00Z</dcterms:modified>
</cp:coreProperties>
</file>