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November 10,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Advanced Diagnostic Group</w:t>
      </w:r>
    </w:p>
    <w:p w14:paraId="69B212BF" w14:textId="77777777" w:rsidR="00872D5F" w:rsidRDefault="00872D5F" w:rsidP="00872D5F">
      <w:pPr>
        <w:rPr>
          <w:sz w:val="22"/>
        </w:rPr>
      </w:pPr>
      <w:r>
        <w:rPr>
          <w:sz w:val="22"/>
        </w:rPr>
        <w:t xml:space="preserve">6388 Silver Start Road Ste 1-A</w:t>
      </w:r>
    </w:p>
    <w:p w14:paraId="660728F5" w14:textId="6F860A91" w:rsidR="003459FD" w:rsidRDefault="00872D5F" w:rsidP="00872D5F">
      <w:pPr>
        <w:pStyle w:val="EndnoteText"/>
        <w:suppressAutoHyphens/>
      </w:pPr>
      <w:r>
        <w:t xml:space="preserve">Orlando, FL 32818</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Donhav Noname</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4/22/2021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11/7/1990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Donhav Noname</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Advanced Diagnostic Group</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Fort Myers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Advanced Diagnostic Group</w:t>
            </w:r>
          </w:p>
          <w:p w14:paraId="1096DD8C" w14:textId="77777777" w:rsidR="00D9423B" w:rsidRPr="00CC06C7" w:rsidRDefault="00D9423B" w:rsidP="00CE4D81">
            <w:pPr>
              <w:ind w:left="-107"/>
              <w:contextualSpacing/>
              <w:rPr>
                <w:sz w:val="20"/>
                <w:szCs w:val="20"/>
              </w:rPr>
            </w:pPr>
            <w:r w:rsidRPr="00AC1044">
              <w:rPr>
                <w:sz w:val="20"/>
                <w:szCs w:val="20"/>
              </w:rPr>
              <w:t xml:space="preserve">6388 Silver Start Road Ste 1-A</w:t>
            </w:r>
          </w:p>
          <w:p w14:paraId="379916EF" w14:textId="06BDF790" w:rsidR="00D9423B" w:rsidRPr="00D9423B" w:rsidRDefault="00D9423B" w:rsidP="00CE4D81">
            <w:pPr>
              <w:ind w:left="-107"/>
              <w:rPr>
                <w:sz w:val="22"/>
              </w:rPr>
            </w:pPr>
            <w:r w:rsidRPr="00AC1044">
              <w:rPr>
                <w:sz w:val="20"/>
                <w:szCs w:val="20"/>
              </w:rPr>
              <w:t xml:space="preserve">Orlando</w:t>
            </w:r>
            <w:r w:rsidRPr="00CC06C7">
              <w:rPr>
                <w:sz w:val="20"/>
                <w:szCs w:val="20"/>
              </w:rPr>
              <w:t xml:space="preserve">, </w:t>
            </w:r>
            <w:r w:rsidRPr="00AC1044">
              <w:rPr>
                <w:sz w:val="20"/>
                <w:szCs w:val="20"/>
              </w:rPr>
              <w:t xml:space="preserve">FL</w:t>
            </w:r>
            <w:r w:rsidRPr="00CC06C7">
              <w:rPr>
                <w:sz w:val="20"/>
                <w:szCs w:val="20"/>
              </w:rPr>
              <w:t xml:space="preserve"> </w:t>
            </w:r>
            <w:r w:rsidRPr="00AC1044">
              <w:rPr>
                <w:sz w:val="20"/>
                <w:szCs w:val="20"/>
              </w:rPr>
              <w:t xml:space="preserve">32818</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Fort Myers PLLC</w:t>
      </w:r>
    </w:p>
    <w:p w14:paraId="19086151" w14:textId="2642501C" w:rsidR="00D9423B" w:rsidRPr="00D9423B" w:rsidRDefault="00D9423B" w:rsidP="00D9423B">
      <w:pPr>
        <w:ind w:left="1440" w:firstLine="720"/>
        <w:rPr>
          <w:sz w:val="22"/>
        </w:rPr>
      </w:pPr>
      <w:r w:rsidRPr="00D9423B">
        <w:rPr>
          <w:sz w:val="22"/>
        </w:rPr>
        <w:t xml:space="preserve">703 Waterford Way, Ste. 1000</w:t>
      </w:r>
    </w:p>
    <w:p w14:paraId="718A2CED" w14:textId="6D678C7F" w:rsidR="00D9423B" w:rsidRPr="00D9423B" w:rsidRDefault="00D9423B" w:rsidP="00D9423B">
      <w:pPr>
        <w:ind w:left="1440" w:firstLine="720"/>
        <w:rPr>
          <w:sz w:val="22"/>
        </w:rPr>
      </w:pPr>
      <w:r w:rsidRPr="00D9423B">
        <w:rPr>
          <w:sz w:val="22"/>
        </w:rPr>
        <w:t xml:space="preserve">Miami</w:t>
      </w:r>
      <w:r>
        <w:rPr>
          <w:sz w:val="22"/>
        </w:rPr>
        <w:t xml:space="preserve">, </w:t>
      </w:r>
      <w:r w:rsidRPr="00D9423B">
        <w:rPr>
          <w:sz w:val="22"/>
        </w:rPr>
        <w:t xml:space="preserve">FL</w:t>
      </w:r>
      <w:r>
        <w:rPr>
          <w:sz w:val="22"/>
        </w:rPr>
        <w:t xml:space="preserve"> </w:t>
      </w:r>
      <w:r w:rsidRPr="00D9423B">
        <w:rPr>
          <w:sz w:val="22"/>
        </w:rPr>
        <w:t xml:space="preserve">33126</w:t>
      </w:r>
    </w:p>
    <w:p w14:paraId="5CEA6B65" w14:textId="6C79FC50" w:rsidR="00D9423B" w:rsidRPr="00D9423B" w:rsidRDefault="00D9423B" w:rsidP="00D9423B">
      <w:pPr>
        <w:ind w:left="1440" w:firstLine="720"/>
        <w:rPr>
          <w:sz w:val="22"/>
        </w:rPr>
      </w:pPr>
      <w:r w:rsidRPr="00D9423B">
        <w:rPr>
          <w:sz w:val="22"/>
        </w:rPr>
        <w:t xml:space="preserve">Telephone: (305) 929-1900 – Fax: (305) 929-1924</w:t>
      </w:r>
    </w:p>
    <w:p w14:paraId="2826DFBA" w14:textId="77777777" w:rsidR="00D9423B" w:rsidRPr="00D9423B" w:rsidRDefault="00D9423B" w:rsidP="00D9423B">
      <w:pPr>
        <w:ind w:left="1440" w:firstLine="720"/>
        <w:rPr>
          <w:sz w:val="22"/>
        </w:rPr>
      </w:pPr>
      <w:r w:rsidRPr="00D9423B">
        <w:rPr>
          <w:sz w:val="22"/>
        </w:rPr>
        <w:t xml:space="preserve">Attn: Preston Blair, Esquire</w:t>
      </w:r>
    </w:p>
    <w:p w14:paraId="7661BAD5" w14:textId="77777777" w:rsidR="00D9423B" w:rsidRPr="00D9423B" w:rsidRDefault="00D9423B" w:rsidP="00D9423B">
      <w:pPr>
        <w:ind w:left="1440" w:firstLine="720"/>
        <w:rPr>
          <w:sz w:val="22"/>
        </w:rPr>
      </w:pPr>
      <w:r w:rsidRPr="00D9423B">
        <w:rPr>
          <w:sz w:val="22"/>
        </w:rPr>
        <w:t xml:space="preserve">Email address:  pblair@forthepeople.com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703 Waterford Way, Ste. 1000, Miami, FL 33126   |   (305) 929-1900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Donhav Noname</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Advanced Diagnostic Group</w:t>
    </w:r>
  </w:p>
  <w:p w14:paraId="79D7872D" w14:textId="011F1415" w:rsidR="00AD286B" w:rsidRPr="00AD286B" w:rsidRDefault="00AD286B">
    <w:pPr>
      <w:pStyle w:val="Header"/>
      <w:rPr>
        <w:sz w:val="22"/>
        <w:szCs w:val="22"/>
      </w:rPr>
    </w:pPr>
    <w:r w:rsidRPr="00D9423B">
      <w:rPr>
        <w:sz w:val="22"/>
        <w:szCs w:val="22"/>
      </w:rPr>
      <w:t xml:space="preserve">November 10,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566EEF-3A42-4115-A227-8247245562E0}"/>
</file>

<file path=customXml/itemProps2.xml><?xml version="1.0" encoding="utf-8"?>
<ds:datastoreItem xmlns:ds="http://schemas.openxmlformats.org/officeDocument/2006/customXml" ds:itemID="{19BD4761-D359-4E32-B7CE-765EE433A72E}"/>
</file>

<file path=customXml/itemProps3.xml><?xml version="1.0" encoding="utf-8"?>
<ds:datastoreItem xmlns:ds="http://schemas.openxmlformats.org/officeDocument/2006/customXml" ds:itemID="{5141FF7E-0A98-4838-899B-017A1B456F4C}"/>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