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DC098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14726807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Университет ИТМО</w:t>
      </w:r>
    </w:p>
    <w:p w14:paraId="040DA219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3047C955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1F096D0D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0677967D" w14:textId="2421A6BB" w:rsidR="002C7848" w:rsidRPr="00621AEF" w:rsidRDefault="005E62E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  <w:t>Лабораторная работа №</w:t>
      </w:r>
      <w:r w:rsidR="00621AEF">
        <w:rPr>
          <w:rFonts w:ascii="Arial" w:hAnsi="Arial" w:cs="Arial"/>
          <w:b/>
          <w:bCs/>
          <w:sz w:val="32"/>
          <w:szCs w:val="32"/>
        </w:rPr>
        <w:t>4</w:t>
      </w:r>
    </w:p>
    <w:p w14:paraId="34D4F20F" w14:textId="5BB8279E" w:rsidR="002C7848" w:rsidRPr="00E52DE9" w:rsidRDefault="005E62EE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Курса “</w:t>
      </w:r>
      <w:r w:rsidR="00F8625C">
        <w:rPr>
          <w:rFonts w:ascii="Arial" w:hAnsi="Arial" w:cs="Arial"/>
          <w:b/>
          <w:bCs/>
          <w:sz w:val="32"/>
          <w:szCs w:val="32"/>
          <w:lang w:val="ru-RU"/>
        </w:rPr>
        <w:t>Вычислительная математика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”</w:t>
      </w:r>
    </w:p>
    <w:p w14:paraId="6856E936" w14:textId="77777777" w:rsidR="002C7848" w:rsidRPr="00E52DE9" w:rsidRDefault="002C7848">
      <w:pPr>
        <w:jc w:val="center"/>
        <w:rPr>
          <w:rFonts w:ascii="Arial" w:hAnsi="Arial" w:cs="Arial"/>
          <w:sz w:val="32"/>
          <w:szCs w:val="32"/>
          <w:lang w:val="ru-RU"/>
        </w:rPr>
      </w:pPr>
    </w:p>
    <w:p w14:paraId="693DAC8F" w14:textId="5FC9AD79" w:rsidR="002C7848" w:rsidRPr="00F8625C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 xml:space="preserve">Вариант </w:t>
      </w:r>
      <w:r w:rsidR="00F8625C">
        <w:rPr>
          <w:rFonts w:ascii="Arial" w:hAnsi="Arial" w:cs="Arial"/>
          <w:sz w:val="32"/>
          <w:szCs w:val="32"/>
          <w:lang w:val="ru-RU"/>
        </w:rPr>
        <w:t>9</w:t>
      </w:r>
    </w:p>
    <w:p w14:paraId="7E11D205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38C83750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73FEC443" w14:textId="3650BBDD" w:rsidR="002C7848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5243D152" w14:textId="0EC20DEF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459D46D1" w14:textId="3DB29438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B482D6D" w14:textId="77777777" w:rsidR="00E52DE9" w:rsidRP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FBC3421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42289E25" w14:textId="07EB599A" w:rsidR="002C7848" w:rsidRPr="004F1ACD" w:rsidRDefault="005E62EE">
      <w:pPr>
        <w:jc w:val="right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Выполнил: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t>Кривоносов Егор Дмитриевич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Группа: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</w:t>
      </w:r>
      <w:r w:rsidRPr="00E52DE9">
        <w:rPr>
          <w:rFonts w:ascii="Arial" w:hAnsi="Arial" w:cs="Arial"/>
          <w:sz w:val="32"/>
          <w:szCs w:val="32"/>
        </w:rPr>
        <w:t>P</w:t>
      </w:r>
      <w:r w:rsidRPr="00E52DE9">
        <w:rPr>
          <w:rFonts w:ascii="Arial" w:hAnsi="Arial" w:cs="Arial"/>
          <w:sz w:val="32"/>
          <w:szCs w:val="32"/>
          <w:lang w:val="ru-RU"/>
        </w:rPr>
        <w:t>3</w:t>
      </w:r>
      <w:r w:rsidR="004F1ACD">
        <w:rPr>
          <w:rFonts w:ascii="Arial" w:hAnsi="Arial" w:cs="Arial"/>
          <w:sz w:val="32"/>
          <w:szCs w:val="32"/>
          <w:lang w:val="ru-RU"/>
        </w:rPr>
        <w:t>2</w:t>
      </w:r>
      <w:r w:rsidRPr="00E52DE9">
        <w:rPr>
          <w:rFonts w:ascii="Arial" w:hAnsi="Arial" w:cs="Arial"/>
          <w:sz w:val="32"/>
          <w:szCs w:val="32"/>
          <w:lang w:val="ru-RU"/>
        </w:rPr>
        <w:t>11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Преподаватель: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="004F1ACD">
        <w:rPr>
          <w:rFonts w:ascii="Arial" w:hAnsi="Arial" w:cs="Arial"/>
          <w:sz w:val="32"/>
          <w:szCs w:val="32"/>
          <w:lang w:val="ru-RU"/>
        </w:rPr>
        <w:t>Малышева Татьяна Алексеевна</w:t>
      </w:r>
    </w:p>
    <w:p w14:paraId="2B47C836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7BD88021" w14:textId="77777777" w:rsidR="002C7848" w:rsidRPr="00E52DE9" w:rsidRDefault="002C7848">
      <w:pPr>
        <w:jc w:val="right"/>
        <w:rPr>
          <w:rFonts w:ascii="Arial" w:hAnsi="Arial" w:cs="Arial"/>
          <w:sz w:val="32"/>
          <w:szCs w:val="32"/>
          <w:lang w:val="ru-RU"/>
        </w:rPr>
      </w:pPr>
    </w:p>
    <w:p w14:paraId="2A839BB2" w14:textId="03174FAD" w:rsidR="002C7848" w:rsidRPr="00E52DE9" w:rsidRDefault="005E62EE" w:rsidP="00E52DE9">
      <w:pPr>
        <w:jc w:val="center"/>
        <w:rPr>
          <w:rFonts w:ascii="Arial" w:hAnsi="Arial" w:cs="Arial"/>
          <w:sz w:val="32"/>
          <w:szCs w:val="32"/>
          <w:lang w:val="ru-RU"/>
        </w:rPr>
        <w:sectPr w:rsidR="002C7848" w:rsidRPr="00E52DE9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E52DE9">
        <w:rPr>
          <w:rFonts w:ascii="Arial" w:hAnsi="Arial" w:cs="Arial"/>
          <w:sz w:val="32"/>
          <w:szCs w:val="32"/>
          <w:lang w:val="ru-RU"/>
        </w:rPr>
        <w:t>20</w:t>
      </w:r>
      <w:r w:rsidR="00E531F6" w:rsidRPr="00E531F6">
        <w:rPr>
          <w:rFonts w:ascii="Arial" w:hAnsi="Arial" w:cs="Arial"/>
          <w:sz w:val="32"/>
          <w:szCs w:val="32"/>
          <w:lang w:val="ru-RU"/>
        </w:rPr>
        <w:t>2</w:t>
      </w:r>
      <w:r w:rsidR="004F1ACD">
        <w:rPr>
          <w:rFonts w:ascii="Arial" w:hAnsi="Arial" w:cs="Arial"/>
          <w:sz w:val="32"/>
          <w:szCs w:val="32"/>
          <w:lang w:val="ru-RU"/>
        </w:rPr>
        <w:t>1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г.</w:t>
      </w:r>
    </w:p>
    <w:p w14:paraId="6BED2222" w14:textId="6D2DCA23" w:rsidR="004F1ACD" w:rsidRDefault="004F1ACD" w:rsidP="004F1ACD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Цель работы:</w:t>
      </w:r>
    </w:p>
    <w:p w14:paraId="10B0A557" w14:textId="3259BB54" w:rsidR="00F23BE5" w:rsidRPr="00621AEF" w:rsidRDefault="00F23BE5" w:rsidP="00F23BE5">
      <w:pPr>
        <w:ind w:firstLine="42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Н</w:t>
      </w:r>
      <w:r w:rsidRPr="00F23BE5">
        <w:rPr>
          <w:rFonts w:ascii="Arial" w:hAnsi="Arial" w:cs="Arial"/>
          <w:sz w:val="24"/>
          <w:szCs w:val="24"/>
          <w:lang w:val="ru-RU"/>
        </w:rPr>
        <w:t xml:space="preserve">айти </w:t>
      </w:r>
      <w:r w:rsidR="00621AEF">
        <w:rPr>
          <w:rFonts w:ascii="Arial" w:hAnsi="Arial" w:cs="Arial"/>
          <w:sz w:val="24"/>
          <w:szCs w:val="24"/>
          <w:lang w:val="ru-RU"/>
        </w:rPr>
        <w:t>функцию</w:t>
      </w:r>
      <w:r w:rsidR="00621AEF" w:rsidRPr="00621AEF">
        <w:rPr>
          <w:rFonts w:ascii="Arial" w:hAnsi="Arial" w:cs="Arial"/>
          <w:sz w:val="24"/>
          <w:szCs w:val="24"/>
          <w:lang w:val="ru-RU"/>
        </w:rPr>
        <w:t xml:space="preserve">, </w:t>
      </w:r>
      <w:r w:rsidR="00621AEF">
        <w:rPr>
          <w:rFonts w:ascii="Arial" w:hAnsi="Arial" w:cs="Arial"/>
          <w:sz w:val="24"/>
          <w:szCs w:val="24"/>
          <w:lang w:val="ru-RU"/>
        </w:rPr>
        <w:t>являющуюся наилучшим приближением заданной табличной функции по методу наименьших квадратов.</w:t>
      </w:r>
    </w:p>
    <w:p w14:paraId="114216C7" w14:textId="77777777" w:rsidR="00DA230C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t>Описание метода, расчетные формулы</w:t>
      </w:r>
      <w:r w:rsidR="005E62EE"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  <w:r w:rsidR="004F1EED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DA230C"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65CE5C36" wp14:editId="78D1BF16">
            <wp:extent cx="5274310" cy="34626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D61" w14:textId="77777777" w:rsid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3BEC9433" wp14:editId="599004E4">
            <wp:extent cx="5274310" cy="378523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572C" w14:textId="33A91833" w:rsidR="004F1EED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616AC386" wp14:editId="0670BB25">
            <wp:extent cx="5274310" cy="34366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40DE156D" wp14:editId="5BFF2BCC">
            <wp:extent cx="5274310" cy="345313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BC8C125" wp14:editId="283A6BFC">
            <wp:extent cx="5274310" cy="35433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5066D9EF" wp14:editId="0DF628AC">
            <wp:extent cx="5274310" cy="3749040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00650607" wp14:editId="0CC792FF">
            <wp:extent cx="4168239" cy="282432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829" cy="28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32883E91" wp14:editId="47ACE840">
            <wp:extent cx="5274310" cy="3157220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EED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1237DFF3" wp14:editId="5DAA24EB">
            <wp:extent cx="5274310" cy="259969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3012" w14:textId="22E0B81D" w:rsid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Формулы для вычисления коэффициентов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lin</w:t>
      </w:r>
      <w:proofErr w:type="spellEnd"/>
      <w:r w:rsidRPr="00DA230C">
        <w:rPr>
          <w:rFonts w:ascii="Arial" w:hAnsi="Arial" w:cs="Arial"/>
          <w:b/>
          <w:bCs/>
          <w:sz w:val="28"/>
          <w:szCs w:val="28"/>
          <w:lang w:val="ru-RU"/>
        </w:rPr>
        <w:t xml:space="preserve">, </w:t>
      </w:r>
      <w:r>
        <w:rPr>
          <w:rFonts w:ascii="Arial" w:hAnsi="Arial" w:cs="Arial"/>
          <w:b/>
          <w:bCs/>
          <w:sz w:val="28"/>
          <w:szCs w:val="28"/>
        </w:rPr>
        <w:t>deg</w:t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t xml:space="preserve">, </w:t>
      </w:r>
      <w:r>
        <w:rPr>
          <w:rFonts w:ascii="Arial" w:hAnsi="Arial" w:cs="Arial"/>
          <w:b/>
          <w:bCs/>
          <w:sz w:val="28"/>
          <w:szCs w:val="28"/>
        </w:rPr>
        <w:t>exp</w:t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t xml:space="preserve">, </w:t>
      </w:r>
      <w:r>
        <w:rPr>
          <w:rFonts w:ascii="Arial" w:hAnsi="Arial" w:cs="Arial"/>
          <w:b/>
          <w:bCs/>
          <w:sz w:val="28"/>
          <w:szCs w:val="28"/>
        </w:rPr>
        <w:t>log</w:t>
      </w:r>
      <w:r w:rsidRPr="00DA230C">
        <w:rPr>
          <w:rFonts w:ascii="Arial" w:hAnsi="Arial" w:cs="Arial"/>
          <w:b/>
          <w:bCs/>
          <w:sz w:val="28"/>
          <w:szCs w:val="28"/>
          <w:lang w:val="ru-RU"/>
        </w:rPr>
        <w:t>:</w:t>
      </w:r>
    </w:p>
    <w:p w14:paraId="2203F2D9" w14:textId="14C74E28" w:rsidR="00DA230C" w:rsidRP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3D0E022A" wp14:editId="5D75D07C">
            <wp:extent cx="3400900" cy="279121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7D7B" w14:textId="0726D0AE" w:rsid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448A2FD0" wp14:editId="03058E0A">
            <wp:extent cx="5274310" cy="2692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5BC8" w14:textId="4B03ECAB" w:rsid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45EBEF8" wp14:editId="01D106F1">
            <wp:extent cx="4163006" cy="277216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40E6" w14:textId="63140ED1" w:rsidR="00DA230C" w:rsidRDefault="00DA230C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DA230C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077FC605" wp14:editId="4BDC7227">
            <wp:extent cx="4324954" cy="274358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12A" w14:textId="159A73F5" w:rsidR="00DA230C" w:rsidRPr="00DA230C" w:rsidRDefault="00DA230C" w:rsidP="006F2A6A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Для квадратичной аппроксимации </w:t>
      </w:r>
      <w:r w:rsidR="00D06C65">
        <w:rPr>
          <w:rFonts w:ascii="Arial" w:hAnsi="Arial" w:cs="Arial"/>
          <w:sz w:val="28"/>
          <w:szCs w:val="28"/>
          <w:lang w:val="ru-RU"/>
        </w:rPr>
        <w:t>решаем</w:t>
      </w:r>
      <w:r>
        <w:rPr>
          <w:rFonts w:ascii="Arial" w:hAnsi="Arial" w:cs="Arial"/>
          <w:sz w:val="28"/>
          <w:szCs w:val="28"/>
          <w:lang w:val="ru-RU"/>
        </w:rPr>
        <w:t xml:space="preserve"> систему линейных уравнений и получаем коэффициенты </w:t>
      </w:r>
      <w:r>
        <w:rPr>
          <w:rFonts w:ascii="Arial" w:hAnsi="Arial" w:cs="Arial"/>
          <w:sz w:val="28"/>
          <w:szCs w:val="28"/>
        </w:rPr>
        <w:t>a</w:t>
      </w:r>
      <w:r w:rsidRPr="00DA230C">
        <w:rPr>
          <w:rFonts w:ascii="Arial" w:hAnsi="Arial" w:cs="Arial"/>
          <w:sz w:val="28"/>
          <w:szCs w:val="28"/>
          <w:lang w:val="ru-RU"/>
        </w:rPr>
        <w:t>,</w:t>
      </w:r>
      <w:r w:rsidR="00D06C65" w:rsidRPr="00D06C65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b</w:t>
      </w:r>
      <w:r w:rsidRPr="00DA230C">
        <w:rPr>
          <w:rFonts w:ascii="Arial" w:hAnsi="Arial" w:cs="Arial"/>
          <w:sz w:val="28"/>
          <w:szCs w:val="28"/>
          <w:lang w:val="ru-RU"/>
        </w:rPr>
        <w:t>,</w:t>
      </w:r>
      <w:r w:rsidR="00D06C65" w:rsidRPr="00D06C65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c</w:t>
      </w:r>
    </w:p>
    <w:p w14:paraId="132B7428" w14:textId="728EFB74" w:rsidR="00D06C65" w:rsidRPr="005A16FD" w:rsidRDefault="004F1ACD" w:rsidP="00D06C65">
      <w:pPr>
        <w:rPr>
          <w:rFonts w:ascii="Arial" w:hAnsi="Arial" w:cs="Arial"/>
          <w:b/>
          <w:bCs/>
          <w:sz w:val="28"/>
          <w:szCs w:val="28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Блок-схема для метода</w:t>
      </w:r>
      <w:r w:rsidR="00D06C65" w:rsidRPr="00D06C65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="00D06C65">
        <w:rPr>
          <w:rFonts w:ascii="Arial" w:hAnsi="Arial" w:cs="Arial"/>
          <w:b/>
          <w:bCs/>
          <w:sz w:val="28"/>
          <w:szCs w:val="28"/>
          <w:lang w:val="ru-RU"/>
        </w:rPr>
        <w:t>наименьших квадратов</w:t>
      </w:r>
      <w:r w:rsidR="00D06C65" w:rsidRPr="00D06C65">
        <w:rPr>
          <w:rFonts w:ascii="Arial" w:hAnsi="Arial" w:cs="Arial"/>
          <w:b/>
          <w:bCs/>
          <w:sz w:val="28"/>
          <w:szCs w:val="28"/>
          <w:lang w:val="ru-RU"/>
        </w:rPr>
        <w:t xml:space="preserve">, </w:t>
      </w:r>
      <w:r w:rsidR="00D06C65">
        <w:rPr>
          <w:rFonts w:ascii="Arial" w:hAnsi="Arial" w:cs="Arial"/>
          <w:b/>
          <w:bCs/>
          <w:sz w:val="28"/>
          <w:szCs w:val="28"/>
          <w:lang w:val="ru-RU"/>
        </w:rPr>
        <w:t>линейной аппроксимации</w:t>
      </w:r>
      <w:r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  <w:r w:rsidR="00D06C65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D06C65" w:rsidRPr="00D06C65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72518EA5" wp14:editId="3DDA335F">
            <wp:extent cx="3562847" cy="4839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55E0" w14:textId="1BAB6746" w:rsid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lang w:val="ru-RU"/>
        </w:rPr>
        <w:br w:type="page"/>
      </w:r>
    </w:p>
    <w:p w14:paraId="0B0A5A33" w14:textId="69719887" w:rsidR="00B71640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Код реализации решения на </w:t>
      </w:r>
      <w:r w:rsidRPr="00022948">
        <w:rPr>
          <w:rFonts w:ascii="Arial" w:hAnsi="Arial" w:cs="Arial"/>
          <w:b/>
          <w:bCs/>
          <w:sz w:val="28"/>
          <w:szCs w:val="28"/>
        </w:rPr>
        <w:t>Python</w:t>
      </w:r>
      <w:r w:rsidRPr="00022948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proofErr w:type="gramStart"/>
      <w:r w:rsidRPr="00022948">
        <w:rPr>
          <w:rFonts w:ascii="Arial" w:hAnsi="Arial" w:cs="Arial"/>
          <w:b/>
          <w:bCs/>
          <w:sz w:val="28"/>
          <w:szCs w:val="28"/>
          <w:lang w:val="ru-RU"/>
        </w:rPr>
        <w:t>3.*</w:t>
      </w:r>
      <w:proofErr w:type="gramEnd"/>
      <w:r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</w:p>
    <w:p w14:paraId="16CECFF2" w14:textId="62F4E261" w:rsidR="00B71640" w:rsidRDefault="005A16F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A16FD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38ED3029" wp14:editId="7E5D78EC">
            <wp:extent cx="4906060" cy="4372585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8BC3" w14:textId="6396D451" w:rsidR="005A16FD" w:rsidRDefault="005A16F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A16FD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429A7FC6" wp14:editId="3C249C8E">
            <wp:extent cx="4991797" cy="84784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145F" w14:textId="27AB54D7" w:rsidR="005A16FD" w:rsidRDefault="005A16F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A16FD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1AD18AED" wp14:editId="2929122F">
            <wp:extent cx="5274310" cy="1141730"/>
            <wp:effectExtent l="0" t="0" r="254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85AF" w14:textId="10444912" w:rsidR="005A16FD" w:rsidRDefault="005A16F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A16FD">
        <w:rPr>
          <w:rFonts w:ascii="Arial" w:hAnsi="Arial" w:cs="Arial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77450C09" wp14:editId="5585FCE9">
            <wp:extent cx="5274310" cy="3596005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E386" w14:textId="6D781333" w:rsidR="005A16FD" w:rsidRPr="00B71640" w:rsidRDefault="005A16F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A16FD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32858057" wp14:editId="46996A56">
            <wp:extent cx="4353533" cy="2238687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E9A7" w14:textId="77777777" w:rsidR="00B71640" w:rsidRDefault="00B71640" w:rsidP="006F2A6A">
      <w:pPr>
        <w:rPr>
          <w:rFonts w:ascii="Arial" w:hAnsi="Arial" w:cs="Arial"/>
          <w:b/>
          <w:bCs/>
          <w:sz w:val="24"/>
          <w:szCs w:val="24"/>
          <w:lang w:val="ru-RU"/>
        </w:rPr>
      </w:pPr>
    </w:p>
    <w:p w14:paraId="1E6DBC56" w14:textId="77777777" w:rsid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lang w:val="ru-RU"/>
        </w:rPr>
        <w:br w:type="page"/>
      </w:r>
    </w:p>
    <w:p w14:paraId="1057816F" w14:textId="3341843D" w:rsidR="005A16FD" w:rsidRDefault="004F1ACD" w:rsidP="005A16FD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Примеры и результаты работы программы:</w:t>
      </w:r>
      <w:r w:rsidR="00B71640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5A16FD" w:rsidRPr="005A16FD">
        <w:rPr>
          <w:rFonts w:ascii="Arial" w:hAnsi="Arial" w:cs="Arial"/>
          <w:i/>
          <w:iCs/>
          <w:sz w:val="28"/>
          <w:szCs w:val="28"/>
          <w:lang w:val="ru-RU"/>
        </w:rPr>
        <w:drawing>
          <wp:inline distT="0" distB="0" distL="0" distR="0" wp14:anchorId="4CB8A1B3" wp14:editId="62203E9F">
            <wp:extent cx="4648849" cy="46202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DED1" w14:textId="50967AD0" w:rsidR="005A16FD" w:rsidRPr="005A16FD" w:rsidRDefault="005A16FD" w:rsidP="005A16FD">
      <w:pPr>
        <w:rPr>
          <w:rFonts w:ascii="Arial" w:hAnsi="Arial" w:cs="Arial"/>
          <w:sz w:val="28"/>
          <w:szCs w:val="28"/>
        </w:rPr>
      </w:pPr>
      <w:r w:rsidRPr="005A16FD">
        <w:rPr>
          <w:rFonts w:ascii="Arial" w:hAnsi="Arial" w:cs="Arial"/>
          <w:sz w:val="28"/>
          <w:szCs w:val="28"/>
          <w:lang w:val="ru-RU"/>
        </w:rPr>
        <w:t>Для точек</w:t>
      </w:r>
      <w:r w:rsidRPr="005A16FD">
        <w:rPr>
          <w:rFonts w:ascii="Arial" w:hAnsi="Arial" w:cs="Arial"/>
          <w:sz w:val="28"/>
          <w:szCs w:val="28"/>
        </w:rPr>
        <w:t>:</w:t>
      </w:r>
    </w:p>
    <w:p w14:paraId="728E49F3" w14:textId="77777777" w:rsidR="005A16FD" w:rsidRDefault="005A16FD" w:rsidP="005A16FD">
      <w:pPr>
        <w:pStyle w:val="HTML"/>
        <w:shd w:val="clear" w:color="auto" w:fill="282A36"/>
        <w:rPr>
          <w:rFonts w:ascii="Consolas" w:hAnsi="Consolas"/>
          <w:color w:val="F8F8F2"/>
        </w:rPr>
      </w:pPr>
      <w:r>
        <w:rPr>
          <w:rFonts w:ascii="Consolas" w:hAnsi="Consolas"/>
          <w:color w:val="F8F8F2"/>
        </w:rPr>
        <w:t>0.5 1 1.5 2 2.5 3 3.5 4 4.5 5</w:t>
      </w:r>
      <w:r>
        <w:rPr>
          <w:rFonts w:ascii="Consolas" w:hAnsi="Consolas"/>
          <w:color w:val="F8F8F2"/>
        </w:rPr>
        <w:br/>
        <w:t>-0.007 2.1 3.333 4.207 4.886 5.44 5.908 6.314 6.672 6.993</w:t>
      </w:r>
    </w:p>
    <w:p w14:paraId="37F25B99" w14:textId="77777777" w:rsidR="005A16FD" w:rsidRPr="005A16FD" w:rsidRDefault="005A16FD" w:rsidP="005A16FD">
      <w:pPr>
        <w:rPr>
          <w:rFonts w:ascii="Arial" w:hAnsi="Arial" w:cs="Arial"/>
          <w:b/>
          <w:bCs/>
          <w:sz w:val="28"/>
          <w:szCs w:val="28"/>
        </w:rPr>
      </w:pPr>
    </w:p>
    <w:p w14:paraId="04D0E5E5" w14:textId="6D959D25" w:rsidR="005A16FD" w:rsidRDefault="005A16FD" w:rsidP="005A16FD">
      <w:pPr>
        <w:rPr>
          <w:rFonts w:ascii="Arial" w:hAnsi="Arial" w:cs="Arial"/>
          <w:i/>
          <w:iCs/>
          <w:sz w:val="28"/>
          <w:szCs w:val="28"/>
          <w:lang w:val="ru-RU"/>
        </w:rPr>
      </w:pPr>
      <w:r w:rsidRPr="005A16FD">
        <w:rPr>
          <w:rFonts w:ascii="Arial" w:hAnsi="Arial" w:cs="Arial"/>
          <w:i/>
          <w:iCs/>
          <w:sz w:val="28"/>
          <w:szCs w:val="28"/>
          <w:lang w:val="ru-RU"/>
        </w:rPr>
        <w:drawing>
          <wp:inline distT="0" distB="0" distL="0" distR="0" wp14:anchorId="03592ED0" wp14:editId="2E50D204">
            <wp:extent cx="5274310" cy="2702560"/>
            <wp:effectExtent l="0" t="0" r="254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8F67" w14:textId="0C99C056" w:rsidR="005A16FD" w:rsidRDefault="005A16FD" w:rsidP="005A16FD">
      <w:pPr>
        <w:rPr>
          <w:rFonts w:ascii="Arial" w:hAnsi="Arial" w:cs="Arial"/>
          <w:i/>
          <w:iCs/>
          <w:sz w:val="28"/>
          <w:szCs w:val="28"/>
          <w:lang w:val="ru-RU"/>
        </w:rPr>
      </w:pPr>
      <w:r w:rsidRPr="005A16FD">
        <w:rPr>
          <w:rFonts w:ascii="Arial" w:hAnsi="Arial" w:cs="Arial"/>
          <w:i/>
          <w:iCs/>
          <w:sz w:val="28"/>
          <w:szCs w:val="28"/>
          <w:lang w:val="ru-RU"/>
        </w:rPr>
        <w:lastRenderedPageBreak/>
        <w:drawing>
          <wp:inline distT="0" distB="0" distL="0" distR="0" wp14:anchorId="7CAD388E" wp14:editId="26DFFC1B">
            <wp:extent cx="5274310" cy="501332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59C" w14:textId="61630F43" w:rsidR="005A16FD" w:rsidRDefault="005A16FD" w:rsidP="005A16FD">
      <w:pPr>
        <w:rPr>
          <w:rFonts w:ascii="Arial" w:hAnsi="Arial" w:cs="Arial"/>
          <w:i/>
          <w:iCs/>
          <w:sz w:val="28"/>
          <w:szCs w:val="28"/>
          <w:lang w:val="ru-RU"/>
        </w:rPr>
      </w:pPr>
      <w:r w:rsidRPr="005A16FD">
        <w:rPr>
          <w:rFonts w:ascii="Arial" w:hAnsi="Arial" w:cs="Arial"/>
          <w:i/>
          <w:iCs/>
          <w:sz w:val="28"/>
          <w:szCs w:val="28"/>
          <w:lang w:val="ru-RU"/>
        </w:rPr>
        <w:drawing>
          <wp:inline distT="0" distB="0" distL="0" distR="0" wp14:anchorId="22597883" wp14:editId="65DAE1F1">
            <wp:extent cx="4963886" cy="3711260"/>
            <wp:effectExtent l="0" t="0" r="825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144" cy="37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DCB" w14:textId="32CFC6A3" w:rsidR="005A16FD" w:rsidRDefault="005A16FD" w:rsidP="005A16FD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  <w:lang w:val="ru-RU"/>
        </w:rPr>
        <w:lastRenderedPageBreak/>
        <w:t>Для точек</w:t>
      </w:r>
      <w:r>
        <w:rPr>
          <w:rFonts w:ascii="Arial" w:hAnsi="Arial" w:cs="Arial"/>
          <w:i/>
          <w:iCs/>
          <w:sz w:val="28"/>
          <w:szCs w:val="28"/>
        </w:rPr>
        <w:t>:</w:t>
      </w:r>
    </w:p>
    <w:p w14:paraId="7FBDE685" w14:textId="77777777" w:rsidR="005A16FD" w:rsidRPr="005A16FD" w:rsidRDefault="005A16FD" w:rsidP="005A16FD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lang w:val="ru-RU" w:eastAsia="ru-RU"/>
        </w:rPr>
      </w:pPr>
      <w:r w:rsidRPr="005A16FD">
        <w:rPr>
          <w:rFonts w:ascii="Consolas" w:eastAsia="Times New Roman" w:hAnsi="Consolas" w:cs="Courier New"/>
          <w:color w:val="F8F8F2"/>
          <w:lang w:val="ru-RU" w:eastAsia="ru-RU"/>
        </w:rPr>
        <w:t>1.1 2.3 3.7 4.5 5.4 6.8 7.5</w:t>
      </w:r>
      <w:r w:rsidRPr="005A16FD">
        <w:rPr>
          <w:rFonts w:ascii="Consolas" w:eastAsia="Times New Roman" w:hAnsi="Consolas" w:cs="Courier New"/>
          <w:color w:val="F8F8F2"/>
          <w:lang w:val="ru-RU" w:eastAsia="ru-RU"/>
        </w:rPr>
        <w:br/>
        <w:t>2.73 5.12 7.74 8.91 10.59 12.75 13.43</w:t>
      </w:r>
    </w:p>
    <w:p w14:paraId="68043307" w14:textId="04268F41" w:rsidR="005A16FD" w:rsidRDefault="005A16FD" w:rsidP="005A16FD">
      <w:pPr>
        <w:rPr>
          <w:rFonts w:ascii="Arial" w:hAnsi="Arial" w:cs="Arial"/>
          <w:i/>
          <w:iCs/>
          <w:sz w:val="28"/>
          <w:szCs w:val="28"/>
        </w:rPr>
      </w:pPr>
    </w:p>
    <w:p w14:paraId="56525FD1" w14:textId="4D743FE2" w:rsidR="005A16FD" w:rsidRDefault="005A16FD" w:rsidP="005A16FD">
      <w:pPr>
        <w:rPr>
          <w:rFonts w:ascii="Arial" w:hAnsi="Arial" w:cs="Arial"/>
          <w:i/>
          <w:iCs/>
          <w:sz w:val="28"/>
          <w:szCs w:val="28"/>
        </w:rPr>
      </w:pPr>
      <w:r w:rsidRPr="005A16FD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4CD86BFA" wp14:editId="55C6FA11">
            <wp:extent cx="5274310" cy="568515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58B" w14:textId="191ABC43" w:rsidR="005A16FD" w:rsidRDefault="005A16FD" w:rsidP="005A16FD">
      <w:pPr>
        <w:rPr>
          <w:rFonts w:ascii="Arial" w:hAnsi="Arial" w:cs="Arial"/>
          <w:i/>
          <w:iCs/>
          <w:sz w:val="28"/>
          <w:szCs w:val="28"/>
        </w:rPr>
      </w:pPr>
      <w:r w:rsidRPr="005A16FD">
        <w:rPr>
          <w:rFonts w:ascii="Arial" w:hAnsi="Arial" w:cs="Arial"/>
          <w:i/>
          <w:iCs/>
          <w:sz w:val="28"/>
          <w:szCs w:val="28"/>
        </w:rPr>
        <w:lastRenderedPageBreak/>
        <w:drawing>
          <wp:inline distT="0" distB="0" distL="0" distR="0" wp14:anchorId="2A27A4D7" wp14:editId="2556C394">
            <wp:extent cx="5274310" cy="415607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46C" w14:textId="1B778BD4" w:rsidR="005A16FD" w:rsidRPr="005A16FD" w:rsidRDefault="005A16FD" w:rsidP="005A16FD">
      <w:pPr>
        <w:rPr>
          <w:rFonts w:ascii="Arial" w:hAnsi="Arial" w:cs="Arial"/>
          <w:i/>
          <w:iCs/>
          <w:sz w:val="28"/>
          <w:szCs w:val="28"/>
        </w:rPr>
      </w:pPr>
      <w:r w:rsidRPr="005A16FD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543BF338" wp14:editId="0ACD1A89">
            <wp:extent cx="5274310" cy="394970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F72" w14:textId="7E1E7187" w:rsidR="00B71640" w:rsidRPr="005A16FD" w:rsidRDefault="00B71640" w:rsidP="006F2A6A">
      <w:pPr>
        <w:rPr>
          <w:rFonts w:ascii="Arial" w:hAnsi="Arial" w:cs="Arial"/>
          <w:i/>
          <w:iCs/>
          <w:sz w:val="28"/>
          <w:szCs w:val="28"/>
          <w:lang w:val="ru-RU"/>
        </w:rPr>
      </w:pPr>
    </w:p>
    <w:p w14:paraId="5B1AD5AA" w14:textId="32D5FEAE" w:rsidR="004F1ACD" w:rsidRPr="003D2671" w:rsidRDefault="004F1ACD" w:rsidP="003D2671">
      <w:pPr>
        <w:jc w:val="both"/>
        <w:rPr>
          <w:rFonts w:ascii="Arial" w:hAnsi="Arial" w:cs="Arial"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Вывод:</w:t>
      </w:r>
      <w:r w:rsidR="00B71640" w:rsidRPr="00B71640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="00B71640" w:rsidRPr="00B71640">
        <w:rPr>
          <w:rFonts w:ascii="Arial" w:hAnsi="Arial" w:cs="Arial"/>
          <w:sz w:val="28"/>
          <w:szCs w:val="28"/>
          <w:lang w:val="ru-RU"/>
        </w:rPr>
        <w:br/>
      </w:r>
      <w:r w:rsidR="00B71640" w:rsidRPr="00B71640">
        <w:rPr>
          <w:rFonts w:ascii="Arial" w:hAnsi="Arial" w:cs="Arial"/>
          <w:sz w:val="28"/>
          <w:szCs w:val="28"/>
          <w:lang w:val="ru-RU"/>
        </w:rPr>
        <w:tab/>
      </w:r>
      <w:r w:rsidR="003D2671">
        <w:rPr>
          <w:rFonts w:ascii="Arial" w:hAnsi="Arial" w:cs="Arial"/>
          <w:sz w:val="28"/>
          <w:szCs w:val="28"/>
          <w:lang w:val="ru-RU"/>
        </w:rPr>
        <w:t>В ходе выполнения лабораторной работы</w:t>
      </w:r>
      <w:r w:rsidR="003D2671" w:rsidRPr="003D2671">
        <w:rPr>
          <w:rFonts w:ascii="Arial" w:hAnsi="Arial" w:cs="Arial"/>
          <w:sz w:val="28"/>
          <w:szCs w:val="28"/>
          <w:lang w:val="ru-RU"/>
        </w:rPr>
        <w:t xml:space="preserve">, </w:t>
      </w:r>
      <w:r w:rsidR="003D2671">
        <w:rPr>
          <w:rFonts w:ascii="Arial" w:hAnsi="Arial" w:cs="Arial"/>
          <w:sz w:val="28"/>
          <w:szCs w:val="28"/>
          <w:lang w:val="ru-RU"/>
        </w:rPr>
        <w:t>я познакомился с реализацией метода наименьших квадратов</w:t>
      </w:r>
      <w:r w:rsidR="003D2671" w:rsidRPr="003D2671">
        <w:rPr>
          <w:rFonts w:ascii="Arial" w:hAnsi="Arial" w:cs="Arial"/>
          <w:sz w:val="28"/>
          <w:szCs w:val="28"/>
          <w:lang w:val="ru-RU"/>
        </w:rPr>
        <w:t xml:space="preserve">, </w:t>
      </w:r>
      <w:r w:rsidR="003D2671">
        <w:rPr>
          <w:rFonts w:ascii="Arial" w:hAnsi="Arial" w:cs="Arial"/>
          <w:sz w:val="28"/>
          <w:szCs w:val="28"/>
          <w:lang w:val="ru-RU"/>
        </w:rPr>
        <w:t>для аппроксимации функции. По результатам многих тестов</w:t>
      </w:r>
      <w:r w:rsidR="003D2671" w:rsidRPr="003D2671">
        <w:rPr>
          <w:rFonts w:ascii="Arial" w:hAnsi="Arial" w:cs="Arial"/>
          <w:sz w:val="28"/>
          <w:szCs w:val="28"/>
          <w:lang w:val="ru-RU"/>
        </w:rPr>
        <w:t xml:space="preserve">, </w:t>
      </w:r>
      <w:r w:rsidR="003D2671">
        <w:rPr>
          <w:rFonts w:ascii="Arial" w:hAnsi="Arial" w:cs="Arial"/>
          <w:sz w:val="28"/>
          <w:szCs w:val="28"/>
          <w:lang w:val="ru-RU"/>
        </w:rPr>
        <w:t>я могу сделать вывод</w:t>
      </w:r>
      <w:r w:rsidR="003D2671" w:rsidRPr="003D2671">
        <w:rPr>
          <w:rFonts w:ascii="Arial" w:hAnsi="Arial" w:cs="Arial"/>
          <w:sz w:val="28"/>
          <w:szCs w:val="28"/>
          <w:lang w:val="ru-RU"/>
        </w:rPr>
        <w:t xml:space="preserve">, </w:t>
      </w:r>
      <w:r w:rsidR="003D2671">
        <w:rPr>
          <w:rFonts w:ascii="Arial" w:hAnsi="Arial" w:cs="Arial"/>
          <w:sz w:val="28"/>
          <w:szCs w:val="28"/>
          <w:lang w:val="ru-RU"/>
        </w:rPr>
        <w:t>что наилучшую аппроксимацию в большинстве случаях показывает квадратичная функция.</w:t>
      </w:r>
    </w:p>
    <w:sectPr w:rsidR="004F1ACD" w:rsidRPr="003D267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48698C"/>
    <w:rsid w:val="00022948"/>
    <w:rsid w:val="00071A82"/>
    <w:rsid w:val="000F5B60"/>
    <w:rsid w:val="00133BD1"/>
    <w:rsid w:val="001E256D"/>
    <w:rsid w:val="002B01B8"/>
    <w:rsid w:val="002C7848"/>
    <w:rsid w:val="00337140"/>
    <w:rsid w:val="003B59A9"/>
    <w:rsid w:val="003D2671"/>
    <w:rsid w:val="0046220F"/>
    <w:rsid w:val="004F1ACD"/>
    <w:rsid w:val="004F1EED"/>
    <w:rsid w:val="005355D0"/>
    <w:rsid w:val="005A16FD"/>
    <w:rsid w:val="005E62EE"/>
    <w:rsid w:val="005F1F4C"/>
    <w:rsid w:val="00621AEF"/>
    <w:rsid w:val="00667CD7"/>
    <w:rsid w:val="006715BC"/>
    <w:rsid w:val="006D47C5"/>
    <w:rsid w:val="006F2A6A"/>
    <w:rsid w:val="007A2EB5"/>
    <w:rsid w:val="008A0A5D"/>
    <w:rsid w:val="00B12DC6"/>
    <w:rsid w:val="00B71640"/>
    <w:rsid w:val="00D04EC9"/>
    <w:rsid w:val="00D06C65"/>
    <w:rsid w:val="00D535E3"/>
    <w:rsid w:val="00D83904"/>
    <w:rsid w:val="00DA230C"/>
    <w:rsid w:val="00DF06A1"/>
    <w:rsid w:val="00E11B93"/>
    <w:rsid w:val="00E52DE9"/>
    <w:rsid w:val="00E531F6"/>
    <w:rsid w:val="00EA2DF3"/>
    <w:rsid w:val="00EC093F"/>
    <w:rsid w:val="00F23BE5"/>
    <w:rsid w:val="00F57285"/>
    <w:rsid w:val="00F62EA7"/>
    <w:rsid w:val="00F8625C"/>
    <w:rsid w:val="00FD66C5"/>
    <w:rsid w:val="269E2EA6"/>
    <w:rsid w:val="27571686"/>
    <w:rsid w:val="330220B4"/>
    <w:rsid w:val="3B1D41A4"/>
    <w:rsid w:val="42F430E6"/>
    <w:rsid w:val="47254B58"/>
    <w:rsid w:val="4A48698C"/>
    <w:rsid w:val="50615A7A"/>
    <w:rsid w:val="517102A5"/>
    <w:rsid w:val="644070B8"/>
    <w:rsid w:val="65046C99"/>
    <w:rsid w:val="67130169"/>
    <w:rsid w:val="6C14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1E3D46"/>
  <w15:docId w15:val="{CF603241-4186-4194-8354-7329F3E1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640"/>
    <w:rPr>
      <w:rFonts w:eastAsiaTheme="minorEastAsia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F57285"/>
    <w:rPr>
      <w:color w:val="808080"/>
    </w:rPr>
  </w:style>
  <w:style w:type="table" w:styleId="a6">
    <w:name w:val="Table Grid"/>
    <w:basedOn w:val="a1"/>
    <w:rsid w:val="00F5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A1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A16FD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D3E9BB6-E45B-409D-A03E-1CB5C1AE07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google1568837045</dc:creator>
  <cp:lastModifiedBy>Кривоносов Егор Дмитриевич</cp:lastModifiedBy>
  <cp:revision>3</cp:revision>
  <dcterms:created xsi:type="dcterms:W3CDTF">2021-04-22T14:21:00Z</dcterms:created>
  <dcterms:modified xsi:type="dcterms:W3CDTF">2021-04-22T15:04:00Z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