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469" w:rsidRPr="00643C13" w:rsidRDefault="0032045A">
      <w:pPr>
        <w:rPr>
          <w:b/>
        </w:rPr>
      </w:pPr>
      <w:r w:rsidRPr="00643C13">
        <w:rPr>
          <w:b/>
          <w:u w:val="single"/>
        </w:rPr>
        <w:t>Auswertung</w:t>
      </w:r>
    </w:p>
    <w:p w:rsidR="0032045A" w:rsidRPr="00643C13" w:rsidRDefault="00643C13" w:rsidP="0032045A">
      <w:pPr>
        <w:pStyle w:val="Listenabsatz"/>
        <w:numPr>
          <w:ilvl w:val="0"/>
          <w:numId w:val="1"/>
        </w:numPr>
        <w:rPr>
          <w:u w:val="single"/>
        </w:rPr>
      </w:pPr>
      <w:r w:rsidRPr="00643C13">
        <w:rPr>
          <w:u w:val="single"/>
        </w:rPr>
        <w:t>Runder Stab (golden),</w:t>
      </w:r>
      <w:r w:rsidR="0032045A" w:rsidRPr="00643C13">
        <w:rPr>
          <w:u w:val="single"/>
        </w:rPr>
        <w:t xml:space="preserve"> einseitige Einspannung</w:t>
      </w:r>
    </w:p>
    <w:p w:rsidR="00BA4289" w:rsidRDefault="00BA4289" w:rsidP="00BA4289">
      <w:r>
        <w:t xml:space="preserve">Die eingespannte Länge L des Stabes und die Masse m des an das Ende des Stabes angehängte Gewicht betragen </w:t>
      </w:r>
    </w:p>
    <w:p w:rsidR="00BA4289" w:rsidRDefault="00BA4289" w:rsidP="00BA4289">
      <w:r>
        <w:t>… .</w:t>
      </w:r>
    </w:p>
    <w:p w:rsidR="00BA4289" w:rsidRDefault="00BA4289" w:rsidP="00BA4289">
      <w:r>
        <w:t>Der Stab hat einen Durchmesser von … .</w:t>
      </w:r>
    </w:p>
    <w:p w:rsidR="00BA4289" w:rsidRDefault="00BA4289" w:rsidP="00BA4289">
      <w:r>
        <w:t>Bei der linearen Ausgleichsrechnung wird D(x) auf der y-Achse und Lx^3-x^3/3 auf der x-Achse aufgetragen. D(x) ist dabei gemäß D(x)=D_m(x)-D_0(x) zu berechnen.</w:t>
      </w:r>
      <w:r w:rsidR="00643C13">
        <w:t xml:space="preserve"> NUMMERIERT</w:t>
      </w:r>
    </w:p>
    <w:p w:rsidR="00BA4289" w:rsidRDefault="00BA4289" w:rsidP="00BA4289">
      <w:r>
        <w:t>Die Werte sind Tabelle 1 zu entnehmen.</w:t>
      </w:r>
    </w:p>
    <w:p w:rsidR="00BA4289" w:rsidRDefault="00BA4289" w:rsidP="00BA4289">
      <w:r>
        <w:t>Tabelle 1</w:t>
      </w:r>
    </w:p>
    <w:p w:rsidR="00BA4289" w:rsidRDefault="00BA4289" w:rsidP="00BA4289">
      <w:r>
        <w:t>Die von Python bestimmten Werte für a und b sind dann:</w:t>
      </w:r>
    </w:p>
    <w:p w:rsidR="00BA4289" w:rsidRDefault="00BA4289" w:rsidP="00BA4289">
      <w:r>
        <w:t>…</w:t>
      </w:r>
    </w:p>
    <w:p w:rsidR="00BA4289" w:rsidRDefault="00BA4289" w:rsidP="00BA4289">
      <w:r>
        <w:t xml:space="preserve">… </w:t>
      </w:r>
    </w:p>
    <w:p w:rsidR="00BA4289" w:rsidRDefault="00BA4289" w:rsidP="00BA4289"/>
    <w:p w:rsidR="00BA4289" w:rsidRDefault="00BA4289" w:rsidP="00BA4289">
      <w:r>
        <w:t xml:space="preserve">Mit y(x)=a*x+b ist der Elastizitätsmodul durch </w:t>
      </w:r>
    </w:p>
    <w:p w:rsidR="00BA4289" w:rsidRDefault="00BA4289" w:rsidP="00BA4289">
      <w:r>
        <w:t xml:space="preserve">E =… </w:t>
      </w:r>
    </w:p>
    <w:p w:rsidR="00BA4289" w:rsidRDefault="00BA4289" w:rsidP="00BA4289">
      <w:r>
        <w:t xml:space="preserve">Dabei gilt für I </w:t>
      </w:r>
      <w:r w:rsidR="00643C13">
        <w:t xml:space="preserve">wegen einer runden Querschnittsfläche </w:t>
      </w:r>
      <w:r>
        <w:t xml:space="preserve">nach </w:t>
      </w:r>
      <w:r w:rsidR="00643C13">
        <w:t>(</w:t>
      </w:r>
      <w:r>
        <w:t>QUELLE</w:t>
      </w:r>
      <w:r w:rsidR="00643C13">
        <w:t>)</w:t>
      </w:r>
      <w:r>
        <w:t xml:space="preserve"> I = … , für g wird 9.81 m/s^2 verwendet.</w:t>
      </w:r>
    </w:p>
    <w:p w:rsidR="00BA4289" w:rsidRDefault="00BA4289" w:rsidP="00BA4289">
      <w:r>
        <w:t xml:space="preserve">Daraus folgt für E dann </w:t>
      </w:r>
    </w:p>
    <w:p w:rsidR="00BA4289" w:rsidRDefault="00BA4289" w:rsidP="00BA4289">
      <w:r>
        <w:t>…</w:t>
      </w:r>
    </w:p>
    <w:p w:rsidR="00BA4289" w:rsidRDefault="00BA4289" w:rsidP="00BA4289">
      <w:r>
        <w:t xml:space="preserve">Der verwendete Stab war golden, sodass eventuell von Messing ausgegangen werden kann. </w:t>
      </w:r>
      <w:r w:rsidR="00643C13">
        <w:t>Der Literaturwert ist … (QUELLE2), sodass sich eine Abweichung von … ergibt.</w:t>
      </w:r>
    </w:p>
    <w:p w:rsidR="00643C13" w:rsidRPr="00643C13" w:rsidRDefault="00643C13" w:rsidP="00643C13">
      <w:pPr>
        <w:pStyle w:val="Listenabsatz"/>
        <w:numPr>
          <w:ilvl w:val="0"/>
          <w:numId w:val="1"/>
        </w:numPr>
        <w:rPr>
          <w:u w:val="single"/>
        </w:rPr>
      </w:pPr>
      <w:r w:rsidRPr="00643C13">
        <w:rPr>
          <w:u w:val="single"/>
        </w:rPr>
        <w:t>Eckiger Stab (grau), einseitige Einspannung</w:t>
      </w:r>
    </w:p>
    <w:p w:rsidR="00643C13" w:rsidRDefault="00643C13" w:rsidP="00643C13">
      <w:r>
        <w:t>Für die eingespannte Länge L und die Masse des Gewichts gilt hier</w:t>
      </w:r>
    </w:p>
    <w:p w:rsidR="00643C13" w:rsidRDefault="00643C13" w:rsidP="00643C13">
      <w:r>
        <w:t>… .</w:t>
      </w:r>
    </w:p>
    <w:p w:rsidR="00643C13" w:rsidRDefault="00643C13" w:rsidP="00643C13">
      <w:r>
        <w:t>Die Seitenlänge wurde bestimmt zu</w:t>
      </w:r>
      <w:r>
        <w:t xml:space="preserve"> … .</w:t>
      </w:r>
    </w:p>
    <w:p w:rsidR="00643C13" w:rsidRDefault="00643C13" w:rsidP="00643C13">
      <w:r>
        <w:t>Wieder</w:t>
      </w:r>
      <w:r>
        <w:t xml:space="preserve"> wird D(x) auf der y-Achse und Lx^3-x^3/3 auf der x-Achse aufgetragen. </w:t>
      </w:r>
      <w:r>
        <w:t>D(x) berechnet sich erneut gemäß (NUMMERIERT).</w:t>
      </w:r>
    </w:p>
    <w:p w:rsidR="00643C13" w:rsidRDefault="00643C13" w:rsidP="00643C13">
      <w:r>
        <w:t>Die Werte sind Tabelle 2</w:t>
      </w:r>
      <w:r>
        <w:t xml:space="preserve"> zu entnehmen.</w:t>
      </w:r>
    </w:p>
    <w:p w:rsidR="00643C13" w:rsidRDefault="00643C13" w:rsidP="00643C13">
      <w:r>
        <w:t>Tabelle 2</w:t>
      </w:r>
    </w:p>
    <w:p w:rsidR="00643C13" w:rsidRDefault="00643C13" w:rsidP="00643C13">
      <w:r>
        <w:t>Die Parameter a und b wurden von Python berechnet:</w:t>
      </w:r>
    </w:p>
    <w:p w:rsidR="00643C13" w:rsidRDefault="00643C13" w:rsidP="00643C13">
      <w:r>
        <w:t>…</w:t>
      </w:r>
    </w:p>
    <w:p w:rsidR="00643C13" w:rsidRDefault="00643C13" w:rsidP="00643C13">
      <w:r>
        <w:t xml:space="preserve">… </w:t>
      </w:r>
    </w:p>
    <w:p w:rsidR="00516FBD" w:rsidRDefault="00516FBD" w:rsidP="00643C13">
      <w:r>
        <w:lastRenderedPageBreak/>
        <w:t xml:space="preserve">Erneut gilt für der E-Modul </w:t>
      </w:r>
    </w:p>
    <w:p w:rsidR="00643C13" w:rsidRDefault="00643C13" w:rsidP="00643C13">
      <w:r>
        <w:t xml:space="preserve">E =… </w:t>
      </w:r>
    </w:p>
    <w:p w:rsidR="00643C13" w:rsidRDefault="00643C13" w:rsidP="00643C13">
      <w:r>
        <w:t xml:space="preserve">Es liegt eine quadratische Querschnittsfläche vor, sodass für I nach </w:t>
      </w:r>
      <w:r>
        <w:t xml:space="preserve">QUELLE I = … </w:t>
      </w:r>
      <w:r>
        <w:t>gilt</w:t>
      </w:r>
      <w:r>
        <w:t>, für g wird</w:t>
      </w:r>
      <w:r>
        <w:t xml:space="preserve"> erneut</w:t>
      </w:r>
      <w:r>
        <w:t xml:space="preserve"> 9.81 m/s^2 verwendet.</w:t>
      </w:r>
    </w:p>
    <w:p w:rsidR="00643C13" w:rsidRDefault="00643C13" w:rsidP="00643C13">
      <w:r>
        <w:t>Dann ist das E-Modul</w:t>
      </w:r>
    </w:p>
    <w:p w:rsidR="00643C13" w:rsidRDefault="00643C13" w:rsidP="00643C13">
      <w:r>
        <w:t>…</w:t>
      </w:r>
    </w:p>
    <w:p w:rsidR="00643C13" w:rsidRDefault="00643C13" w:rsidP="00643C13">
      <w:r>
        <w:t>Der Stab hat eine graue Farbe, daher wird als Material Eisen geschätzt. Für Eisen ist der Literaturwert … (QUELLE2). Daher ist die Abweichung der Messung … .</w:t>
      </w:r>
    </w:p>
    <w:p w:rsidR="00516FBD" w:rsidRPr="00516FBD" w:rsidRDefault="00643C13" w:rsidP="00516FBD">
      <w:pPr>
        <w:pStyle w:val="Listenabsatz"/>
        <w:numPr>
          <w:ilvl w:val="0"/>
          <w:numId w:val="1"/>
        </w:numPr>
        <w:rPr>
          <w:u w:val="single"/>
        </w:rPr>
      </w:pPr>
      <w:r w:rsidRPr="00516FBD">
        <w:rPr>
          <w:u w:val="single"/>
        </w:rPr>
        <w:t>Eckiger Stab (grau), beidseitige Einspannung</w:t>
      </w:r>
    </w:p>
    <w:p w:rsidR="00516FBD" w:rsidRDefault="00516FBD" w:rsidP="00516FBD">
      <w:r>
        <w:t xml:space="preserve">L und m betragen bei der beidseitigen Einspannung </w:t>
      </w:r>
    </w:p>
    <w:p w:rsidR="00516FBD" w:rsidRDefault="00516FBD" w:rsidP="00516FBD">
      <w:r>
        <w:t>…</w:t>
      </w:r>
    </w:p>
    <w:p w:rsidR="00516FBD" w:rsidRDefault="00516FBD" w:rsidP="00516FBD">
      <w:r>
        <w:t>Die Seitenlänge ist erneut … .</w:t>
      </w:r>
    </w:p>
    <w:p w:rsidR="00516FBD" w:rsidRDefault="00516FBD" w:rsidP="00516FBD">
      <w:r>
        <w:t>Gemäß Versuchsanleitung wird D(x), bestimmt gemäß (NUMMERIERT), gegen 3L^2x-4x</w:t>
      </w:r>
      <w:r>
        <w:tab/>
        <w:t>^3 aufgetragen. Es sei angemerkt, dass deswegen die Hälfte der Werte, nämlich genau die bis zum angehängten Gewicht, verloren gehen, da für die zweite Hälfte die Gleichung (NUMMERIERT AUS THEORIETEIL) gilt.</w:t>
      </w:r>
    </w:p>
    <w:p w:rsidR="00516FBD" w:rsidRDefault="00516FBD" w:rsidP="00516FBD">
      <w:r>
        <w:t>Die aufgetragenen Werte sind der untenstehenden Tabelle 3 zu entnehmen</w:t>
      </w:r>
    </w:p>
    <w:p w:rsidR="00516FBD" w:rsidRDefault="00516FBD" w:rsidP="00516FBD">
      <w:r>
        <w:t>Tabelle 3</w:t>
      </w:r>
    </w:p>
    <w:p w:rsidR="00516FBD" w:rsidRDefault="00516FBD" w:rsidP="00516FBD">
      <w:r>
        <w:t>Für a und b gilt nach linearer Regression durch Python</w:t>
      </w:r>
    </w:p>
    <w:p w:rsidR="00516FBD" w:rsidRDefault="00516FBD" w:rsidP="00516FBD">
      <w:r>
        <w:t>…</w:t>
      </w:r>
    </w:p>
    <w:p w:rsidR="00516FBD" w:rsidRDefault="00516FBD" w:rsidP="00516FBD">
      <w:r>
        <w:t>…</w:t>
      </w:r>
    </w:p>
    <w:p w:rsidR="00516FBD" w:rsidRDefault="00516FBD" w:rsidP="00516FBD">
      <w:r>
        <w:t xml:space="preserve">In dem Fall der beidseitigen Einspannung gilt für E </w:t>
      </w:r>
    </w:p>
    <w:p w:rsidR="00516FBD" w:rsidRDefault="00516FBD" w:rsidP="00516FBD">
      <w:r>
        <w:t>…,</w:t>
      </w:r>
    </w:p>
    <w:p w:rsidR="00516FBD" w:rsidRDefault="00516FBD" w:rsidP="00516FBD">
      <w:r>
        <w:t>wobei für I erneut … verwendet wird.</w:t>
      </w:r>
    </w:p>
    <w:p w:rsidR="00516FBD" w:rsidRDefault="00516FBD" w:rsidP="00516FBD">
      <w:r>
        <w:t xml:space="preserve">Nach Einsetzen erhält man für E </w:t>
      </w:r>
    </w:p>
    <w:p w:rsidR="00516FBD" w:rsidRDefault="00516FBD" w:rsidP="00516FBD">
      <w:r>
        <w:t>… .</w:t>
      </w:r>
    </w:p>
    <w:p w:rsidR="00516FBD" w:rsidRPr="0032045A" w:rsidRDefault="00BE267F" w:rsidP="00516FBD">
      <w:r>
        <w:t>Die Abweichung beträgt bei dem Literaturwert Elit = … …%.</w:t>
      </w:r>
      <w:bookmarkStart w:id="0" w:name="_GoBack"/>
      <w:bookmarkEnd w:id="0"/>
    </w:p>
    <w:sectPr w:rsidR="00516FBD" w:rsidRPr="003204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F524C"/>
    <w:multiLevelType w:val="hybridMultilevel"/>
    <w:tmpl w:val="250A35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DF"/>
    <w:rsid w:val="002007DF"/>
    <w:rsid w:val="0032045A"/>
    <w:rsid w:val="00516FBD"/>
    <w:rsid w:val="00643C13"/>
    <w:rsid w:val="00654469"/>
    <w:rsid w:val="00BA4289"/>
    <w:rsid w:val="00BE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0875"/>
  <w15:chartTrackingRefBased/>
  <w15:docId w15:val="{CE92A44E-0657-4EC8-8156-6595F431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Späh</dc:creator>
  <cp:keywords/>
  <dc:description/>
  <cp:lastModifiedBy>JL Späh</cp:lastModifiedBy>
  <cp:revision>3</cp:revision>
  <dcterms:created xsi:type="dcterms:W3CDTF">2017-10-21T19:45:00Z</dcterms:created>
  <dcterms:modified xsi:type="dcterms:W3CDTF">2017-10-22T12:03:00Z</dcterms:modified>
</cp:coreProperties>
</file>