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Module 3 Study Notes</w:t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Installing System Devices — Memory &amp; CPU — CompTIA A+ Core 1 (220-1201)</w:t>
      </w:r>
    </w:p>
    <w:p>
      <w:pPr>
        <w:pStyle w:val="Heading1"/>
        <w:spacing w:after="150" w:before="400"/>
      </w:pPr>
      <w:r>
        <w:t xml:space="preserve">Memory (RAM)</w:t>
      </w:r>
    </w:p>
    <w:p>
      <w:pPr>
        <w:pStyle w:val="Heading2"/>
        <w:spacing w:after="100" w:before="260"/>
      </w:pPr>
      <w:r>
        <w:t xml:space="preserve">3.3.3 — Memory Modules</w:t>
      </w:r>
    </w:p>
    <w:p>
      <w:pPr>
        <w:spacing w:after="120"/>
      </w:pPr>
      <w:r>
        <w:rPr>
          <w:sz w:val="20"/>
          <w:szCs w:val="20"/>
        </w:rPr>
        <w:t xml:space="preserve">Memory modules are printed circuit boards holding a group of RAM chips acting as a single unit. Desktop memory = DIMM (Dual Inline Memory Module, chips on both sides); laptops use the smaller SODIMM. Older SIMM modules had chips on one side only.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Notches on the edge connector identify DDR generation (DDR3/4/5) and prevent wrong-generation insertion (keying)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DIMMs often have heat sinks due to high clock speeds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DIMM vs SODIMM: DIMM = desktop/server, higher capacity/performance; SODIMM = laptops/compact, lower capacity (4-32GB typical)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DDR generation must match motherboard slot exactly — no cross-generation compatibility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Mixing speeds is possible but not recommended — system runs at the slowest module's speed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⚠ ESD-sensitive — always use anti-static precautions when handling</w:t>
      </w:r>
    </w:p>
    <w:p>
      <w:pPr>
        <w:pStyle w:val="Heading2"/>
        <w:spacing w:after="100" w:before="260"/>
      </w:pPr>
      <w:r>
        <w:t xml:space="preserve">3.3.5 — Multi-Channel System Memory</w:t>
      </w:r>
    </w:p>
    <w:p>
      <w:pPr>
        <w:spacing w:after="120"/>
      </w:pPr>
      <w:r>
        <w:rPr>
          <w:sz w:val="20"/>
          <w:szCs w:val="20"/>
        </w:rPr>
        <w:t xml:space="preserve">Dual-channel architecture (developed by Intel/AMD) addresses memory as a system bottleneck. Single-channel = one 64-bit bus; dual-channel = two 64-bit pathways = 128 bits/transfer (2x bandwidth). Requires CPU + memory controller + motherboard support — ordinary RAM modules are used, there is no special 'dual-channel' RAM.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Dual-channel kits sold in stores = just matched identical modules, nothing special about the sticks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Slots typically color-coded in pairs per channel (e.g., Channel A / Channel B)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Matching modules must have same clock speed, capacity, timings, and latency — mismatch = system defaults to lowest common value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Mismatched modules can trigger: single-channel fallback, disabled spare module, or Flex Mode (partial dual-channel + partial single-channel)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Triple/quad-channel exists on supported CPUs; unpopulated slots = fewer active channels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DDR5: each module has 2x 32-bit internal channels — 4 total in a dual-channel config — improves density and reduces latency</w:t>
      </w:r>
    </w:p>
    <w:p>
      <w:pPr>
        <w:pStyle w:val="Heading2"/>
        <w:spacing w:after="100" w:before="260"/>
      </w:pPr>
      <w:r>
        <w:t xml:space="preserve">3.3.6 — Memory Troubleshooting</w:t>
      </w:r>
    </w:p>
    <w:p>
      <w:pPr>
        <w:spacing w:after="120"/>
      </w:pPr>
      <w:r>
        <w:rPr>
          <w:sz w:val="20"/>
          <w:szCs w:val="20"/>
        </w:rPr>
        <w:t xml:space="preserve">Primary RAM troubleshooting method: swap with a known-good stick. RAM identified by notch position matching the slot's key — a DDR3 stick physically cannot fit a DDR4 slot.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If a module won't seat properly: check notch alignment and orientation — never force it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Forcing RAM in risks bending pins and damaging the module or motherboard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Troubleshooting checklist: right generation? notch aligned? fully/evenly seated? swap test with known-good stick?</w:t>
      </w:r>
    </w:p>
    <w:p>
      <w:pPr>
        <w:pStyle w:val="Heading2"/>
        <w:spacing w:after="100" w:before="260"/>
      </w:pPr>
      <w:r>
        <w:t xml:space="preserve">3.3.8 — ECC RAM</w:t>
      </w:r>
    </w:p>
    <w:p>
      <w:pPr>
        <w:spacing w:after="120"/>
      </w:pPr>
      <w:r>
        <w:rPr>
          <w:sz w:val="20"/>
          <w:szCs w:val="20"/>
        </w:rPr>
        <w:t xml:space="preserve">ECC (Error Correction Code) RAM is used in servers/workstations for reliability. It detects and corrects single-bit errors automatically; detects (but cannot correct) multi-bit errors, causing a system halt.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Adds an 8-bit checksum per transfer → requires 72-bit bus vs standard 64-bit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Memory controller calculates and compares checksums to detect errors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ECC RAM usually ships as RDIMM (Registered DIMM) — register chip reduces controller load, slight performance penalty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UDIMM = standard consumer format, usually non-ECC (ECC UDIMMs exist but are rare)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CPU AND motherboard must both support ECC for it to function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Cannot mix UDIMM + RDIMM on the same board; cannot mix ECC + non-ECC UDIMMs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DDR5's internal error-checking ≠ true ECC — DDR5 still has separate ECC/non-ECC SKUs</w:t>
      </w:r>
    </w:p>
    <w:p>
      <w:pPr>
        <w:pStyle w:val="Heading1"/>
        <w:spacing w:after="150" w:before="400"/>
      </w:pPr>
      <w:r>
        <w:t xml:space="preserve">CPUs</w:t>
      </w:r>
    </w:p>
    <w:p>
      <w:pPr>
        <w:pStyle w:val="Heading2"/>
        <w:spacing w:after="100" w:before="260"/>
      </w:pPr>
      <w:r>
        <w:t xml:space="preserve">3.4.1 — CPU Architecture</w:t>
      </w:r>
    </w:p>
    <w:p>
      <w:pPr>
        <w:spacing w:after="120"/>
      </w:pPr>
      <w:r>
        <w:rPr>
          <w:sz w:val="20"/>
          <w:szCs w:val="20"/>
        </w:rPr>
        <w:t xml:space="preserve">The CPU executes program instructions via a repeating four-step instruction cycle: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Fetch — control unit pulls the next instruction from memory into the pipeline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Decode — control unit interprets the instruction, routes it to ALU or FPU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Execute — ALU (integer) or FPU (floating point) carries out the instruction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Write-back — result is written to a register, cache, or system memory</w:t>
      </w:r>
    </w:p>
    <w:p>
      <w:pPr>
        <w:spacing w:after="120"/>
      </w:pPr>
      <w:r>
        <w:rPr>
          <w:sz w:val="20"/>
          <w:szCs w:val="20"/>
        </w:rPr>
        <w:t xml:space="preserve">Register = fastest storage, built into CPU, runs at CPU clock speed. Cache (L1/L2/L3) = near-CPU-speed buffer that reduces trips to slower system RAM. More/faster cache = fewer memory bottlenecks = better performance.</w:t>
      </w:r>
    </w:p>
    <w:p>
      <w:pPr>
        <w:pStyle w:val="Heading2"/>
        <w:spacing w:after="100" w:before="260"/>
      </w:pPr>
      <w:r>
        <w:t xml:space="preserve">3.4.2 — x86 CPU Architecture</w:t>
      </w:r>
    </w:p>
    <w:p>
      <w:pPr>
        <w:spacing w:after="120"/>
      </w:pPr>
      <w:r>
        <w:rPr>
          <w:sz w:val="20"/>
          <w:szCs w:val="20"/>
        </w:rPr>
        <w:t xml:space="preserve">RISC (Reduced Instruction Set Computing) = small optimized instruction set, speed/power efficiency, used by ARM (mobile/embedded). CISC (Complex Instruction Set Computing) = large/complex instruction set, general-purpose, used by x86 (Intel/AMD, desktop/server).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x86 = CISC design, supports 32-bit (IA-32) and 64-bit instruction sets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ALU = arithmetic/logic operations; Control Unit = manages fetch-decode-execute cycle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Multi-core = true parallel processing across physical cores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Hyper-Threading/SMT = one physical core handles multiple threads, simulating extra cores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Cache hierarchy: L1 (smallest/fastest, per-core) → L2 → L3 (larger/slower, often shared)</w:t>
      </w:r>
    </w:p>
    <w:p>
      <w:pPr>
        <w:pStyle w:val="Heading2"/>
        <w:spacing w:after="100" w:before="260"/>
      </w:pPr>
      <w:r>
        <w:t xml:space="preserve">3.4.3 — x64 CPU Architecture</w:t>
      </w:r>
    </w:p>
    <w:p>
      <w:pPr>
        <w:spacing w:after="120"/>
      </w:pPr>
      <w:r>
        <w:rPr>
          <w:sz w:val="20"/>
          <w:szCs w:val="20"/>
        </w:rPr>
        <w:t xml:space="preserve">x86 = original 32-bit instruction set. x64/x86-64 = 64-bit extension — AMD's version is AMD64, Intel's is Intel 64/EM64T. Unlocks addressing beyond 4GB RAM.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64-bit CPUs can run both 32-bit and 64-bit software; 32-bit CPUs CANNOT run 64-bit software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Drivers must match OS architecture — 64-bit OS requires 64-bit drivers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Windows 11 and modern Linux distros now require 64-bit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Apple: 64-bit began with the A7 chip (iPhone 5s); macOS Catalina dropped 32-bit app support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x64 enables hardware virtualization: Intel VT-x, AMD AMD-V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x64 supports DEP (Data Execution Prevention) — blocks code execution from non-executable memory regions</w:t>
      </w:r>
    </w:p>
    <w:p>
      <w:pPr>
        <w:pStyle w:val="Heading2"/>
        <w:spacing w:after="100" w:before="260"/>
      </w:pPr>
      <w:r>
        <w:t xml:space="preserve">3.4.4 — ARM CPU Architecture</w:t>
      </w:r>
    </w:p>
    <w:p>
      <w:pPr>
        <w:spacing w:after="120"/>
      </w:pPr>
      <w:r>
        <w:rPr>
          <w:sz w:val="20"/>
          <w:szCs w:val="20"/>
        </w:rPr>
        <w:t xml:space="preserve">ARM (Advanced RISC Machines) is a licensed RISC design used by Qualcomm, Nvidia, Apple, Samsung, etc. — not a single manufacturer's chip. Found in Apple M1/M2, most Android devices, Chromebooks, some Windows ARM devices.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RISC trade-off: more instructions needed per task, but each completes in a single clock cycle → better performance-per-watt/battery life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ARM designs are typically System-on-Chip (SoC) — video/sound/networking/storage controllers integrated into the CPU package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Software must be specifically compiled for ARM — no native x86/x64 compatibility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Emulation (Windows on ARM, Apple Rosetta 2) lets x86/x64 software run on ARM, with a performance penalty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ARM SoCs are typically soldered directly to the motherboard — smaller, thinner, non-upgradeable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Low power + efficient heat management → passive cooling (no fan) often possible</w:t>
      </w:r>
    </w:p>
    <w:p>
      <w:pPr>
        <w:pStyle w:val="Heading2"/>
        <w:spacing w:after="100" w:before="260"/>
      </w:pPr>
      <w:r>
        <w:t xml:space="preserve">3.4.5 — CPU Features</w:t>
      </w:r>
    </w:p>
    <w:p>
      <w:pPr>
        <w:spacing w:after="120"/>
      </w:pPr>
      <w:r>
        <w:rPr>
          <w:sz w:val="20"/>
          <w:szCs w:val="20"/>
        </w:rPr>
        <w:t xml:space="preserve">Clock speed is only a fair comparison within the same architecture. Performance is capped by thermal/power limits.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SMT (Intel: Hyper-Threading) = 1 physical core handles multiple threads → acts like 2 virtual cores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SMP (Symmetric Multiprocessing) = multiple physical CPUs, OS distributes tasks; CPUs must be identical + SMP-capable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CMP/multicore = multiple cores on one chip; each core has its own execution unit + cache, plus shared cache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nC/nT notation: e.g. 8C/16T = 8 cores, 16 threads (cores × SMT)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Virtualization support: Intel VT-x / AMD-V (hardware-assisted virtualization)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SLAT = general term for 2nd-gen virtualization memory translation; Intel = EPT, AMD = RVI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Heavy VM workloads also want: high core count, SMT, and IOMMU support</w:t>
      </w:r>
    </w:p>
    <w:p>
      <w:pPr>
        <w:pStyle w:val="Heading2"/>
        <w:spacing w:after="100" w:before="260"/>
      </w:pPr>
      <w:r>
        <w:t xml:space="preserve">3.4.6 — CPU Socket Types</w:t>
      </w:r>
    </w:p>
    <w:p>
      <w:pPr>
        <w:spacing w:after="120"/>
      </w:pPr>
      <w:r>
        <w:rPr>
          <w:sz w:val="20"/>
          <w:szCs w:val="20"/>
        </w:rPr>
        <w:t xml:space="preserve">CPU packaging = the physical connection method between CPU and motherboard. Intel and AMD sockets are never cross-compatible. All modern sockets use ZIF (Zero Insertion Force) to reduce pin damage risk during install.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Intel = LGA (Land Grid Array) — pins on the motherboard, flat pads on the CPU. LGA 1200 = 10th/11th gen Core; LGA 1700 = 12th gen (Alder Lake)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AMD = traditionally PGA (Pin Grid Array) — pins on the CPU. AM4 = Ryzen (PGA). TR4 = Threadripper (LGA). SP3 = EPYC servers (LGA)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Install: align Pin 1 to Pin 1. Removal: twist heat sink gently, don't pull straight; release latch first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Reapplying thermal paste: clean old paste, apply new sparingly (small X pattern) — excess can damage the socket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⚠ CPUs are ESD-sensitive — anti-static precautions required</w:t>
      </w:r>
    </w:p>
    <w:p>
      <w:pPr>
        <w:pStyle w:val="Heading2"/>
        <w:spacing w:after="100" w:before="260"/>
      </w:pPr>
      <w:r>
        <w:t xml:space="preserve">3.4.7 — CPU Types and Motherboard Compatibility</w:t>
      </w:r>
    </w:p>
    <w:p>
      <w:pPr>
        <w:spacing w:after="120"/>
      </w:pPr>
      <w:r>
        <w:rPr>
          <w:sz w:val="20"/>
          <w:szCs w:val="20"/>
        </w:rPr>
        <w:t xml:space="preserve">Compatibility requires matching BOTH the physical socket AND the chipset — a CPU can physically fit and still not work if the chipset/BIOS doesn't support that model.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Chipset determines available features: overclocking, PCIe lanes, memory support (Intel Z-series/AMD X-series = high-end)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Form factor: ATX &gt; microATX &gt; Mini-ITX (more slots/RAM capacity as size increases)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Install order: align socket → seat CPU → pea-sized thermal paste (center) → attach cooler → mount board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Single-core = 1 task; multi-core = simultaneous tasks; SMT = 2 threads/core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Gaming favors high single-core performance; virtualization/workstation favors core count + multithreading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Desktop: Intel Core i3-i9 (+Pentium/Celeron budget); AMD Ryzen 3-9 (+Threadripper)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Desktop sockets: Intel LGA 1700 (current); AMD AM4 (PGA) → AM5 (LGA, DDR5/PCIe 5.0)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Server: multisocket boards, large ECC RAM, expanded cache. Xeon sockets: LGA 4189 (current), LGA 3647 (older). EPYC sockets: SP3, SP5 (newer)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Mobile CPUs: ARM common for efficiency; often soldered = non-upgradeable</w:t>
      </w:r>
    </w:p>
    <w:p>
      <w:pPr>
        <w:pStyle w:val="Heading2"/>
        <w:spacing w:after="100" w:before="260"/>
      </w:pPr>
      <w:r>
        <w:t xml:space="preserve">3.4.8 — Install a Processor</w:t>
      </w:r>
    </w:p>
    <w:p>
      <w:pPr>
        <w:spacing w:after="120"/>
      </w:pPr>
      <w:r>
        <w:rPr>
          <w:sz w:val="20"/>
          <w:szCs w:val="20"/>
        </w:rPr>
        <w:t xml:space="preserve">CPU install is typically one of the last build steps. Align the gold arrow (CPU) to the white dot/arrow (socket), plus any additional notches. Never force the CPU in — forcing risks bent pins and a ruined processor.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Seat CPU → lower cage → lower lever → lock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Thermal paste: small blob, center of CPU, before heat sink goes 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Heat sink install varies by brand (Intel vs AMD) — check specifics; push down + twist levers to lock, ensure firm even seal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Final step: plug CPU fan into the motherboard's CPU fan header — no cooling works without this</w:t>
      </w:r>
    </w:p>
    <w:p>
      <w:pPr>
        <w:pStyle w:val="Heading1"/>
        <w:spacing w:after="150" w:before="400"/>
      </w:pPr>
      <w:r>
        <w:t xml:space="preserve">System Memory &amp; Component Matching</w:t>
      </w:r>
    </w:p>
    <w:p>
      <w:pPr>
        <w:pStyle w:val="Heading2"/>
        <w:spacing w:after="100" w:before="260"/>
      </w:pPr>
      <w:r>
        <w:t xml:space="preserve">3.6.1 — System Memory</w:t>
      </w:r>
    </w:p>
    <w:p>
      <w:pPr>
        <w:spacing w:after="120"/>
      </w:pPr>
      <w:r>
        <w:rPr>
          <w:sz w:val="20"/>
          <w:szCs w:val="20"/>
        </w:rPr>
        <w:t xml:space="preserve">RAM = volatile memory (loses data on power-off); ROM = non-volatile (retains data). SIMM (old, one-sided) → DIMM (modern, chips both sides) → SODIMM (laptop-size).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Cache = tiny memory inside the CPU, runs at CPU clock speed, momentary storage only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System RAM holds active app data plus OS kernel/services — not just user files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RAM full → CPU forced to use the hard drive (much slower) — this fallback space is virtual memory / swap file / page file (all the same concept)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CPU↔RAM connection = front side bus (FSB), via the north bridge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No RAM installed → system won't boot, continuous POST beep code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32-bit → 4GB max virtual memory; 64-bit (40-bit address bus) → up to 256TB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RAM = random access (any address, any order); FIFO devices = strict in-order only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Buy RAM by capacity (GB) + speed — must match motherboard support; key/notch alignment is mandatory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Motherboard auto-detects installed RAM — no manual configuration required</w:t>
      </w:r>
    </w:p>
    <w:p>
      <w:pPr>
        <w:pStyle w:val="Heading2"/>
        <w:spacing w:after="100" w:before="260"/>
      </w:pPr>
      <w:r>
        <w:t xml:space="preserve">3.6.2 — Matching Computer Components</w:t>
      </w:r>
    </w:p>
    <w:p>
      <w:pPr>
        <w:spacing w:after="120"/>
      </w:pPr>
      <w:r>
        <w:rPr>
          <w:sz w:val="20"/>
          <w:szCs w:val="20"/>
        </w:rPr>
        <w:t xml:space="preserve">'The Big Three' = Motherboard + CPU + RAM — all must be compatible together. Builds are usually anchored around the motherboard or the CPU.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Motherboard specs to check: socket type, supported CPU series, chipset, memory type, supported speeds, max capacity, channel support, buffered/unbuffered RAM support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CPU: socket + series must match the motherboard exactly; core count/clock speed = personal choice within that constraint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RAM: type + speed + pin count must match the motherboard; capacity/dual-channel kit = personal choice within that constraint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Dual-channel kits = matched module pairs sold together (e.g., 32GB kit = 2×16GB)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Buffered RAM = mostly server-grade, often unsupported on consumer boards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Matching checklist: socket↔socket, series↔series, memory type/pins↔memory type/pins, speed↔speed — everything else is optional/preference</w:t>
      </w:r>
    </w:p>
    <w:sectPr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2026-09-09T14:53:04.725Z</dcterms:created>
  <dcterms:modified xsi:type="dcterms:W3CDTF">2026-09-09T14:53:04.738Z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