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6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Configuring Network Addressing and Internet Connections — CompTIA A+ Core 1 (220-1201)</w:t>
      </w:r>
    </w:p>
    <w:p>
      <w:pPr>
        <w:pStyle w:val="Heading1"/>
        <w:spacing w:after="150" w:before="400"/>
      </w:pPr>
      <w:r>
        <w:t xml:space="preserve">6.1 — Internet Connection Types</w:t>
      </w:r>
    </w:p>
    <w:p>
      <w:pPr>
        <w:pStyle w:val="Heading2"/>
        <w:spacing w:after="100" w:before="260"/>
      </w:pPr>
      <w:r>
        <w:t xml:space="preserve">6.1.1 — Internet Connection Types and Modems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Internet = network of networks; backbone = fiber + IXPs; ISPs connect via transit/peering in a tiered hierarchy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Customer connects to ISP's nearest PoP; WAN link = point-to-point, uses a digital modem (not NIC/switch)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Router + IP = identifies networks, forwards data between them (private LAN ↔ public Internet)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Wired: DSL (phone lines, oldest/slowest), Cable (coax, faster), Fiber (new cable, light signals, fastest)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Wireless: Satellite (global, slow/delayed, weather-sensitive), Fixed wireless (short-distance antennas, needs line of sight), Cellular (mobile 4G/5G)</w:t>
      </w:r>
    </w:p>
    <w:p>
      <w:pPr>
        <w:pStyle w:val="Heading2"/>
        <w:spacing w:after="100" w:before="260"/>
      </w:pPr>
      <w:r>
        <w:t xml:space="preserve">6.1.2 — Digital Subscriber Line Modems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PSTN core = fiber; PSTN edge = legacy copper = POTS/'local loop'/'last mile'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DSL uses higher frequencies on copper phone lines; modulation + echo cancelling = high-bandwidth full-duplex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ADSL = asymmetrical (fast down, slow up); ADSL2+ = ~24Mbps down/1.4-3.3Mbps 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Symmetric DSL = equal up/down; better for business/branch upstream-heavy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DSL modem: RJ11 (phone line/WAN side) + RJ45 (router/LAN side)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Splitter/filter separates voice and data at each phone socket</w:t>
      </w:r>
    </w:p>
    <w:p>
      <w:pPr>
        <w:pStyle w:val="Heading2"/>
        <w:spacing w:after="100" w:before="260"/>
      </w:pPr>
      <w:r>
        <w:t xml:space="preserve">6.1.3 — Cable Modems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Cable Internet = part of CATV; network = HFC (fiber core + coax to premises)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DOCSIS = governing standard; base speeds ~43-56Mbps down/~31Mbps up; DOCSIS 4 = up to 10Gbps down/6Gbps 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Cable modem: RJ45 → router (LAN); coax + F-type connector → ISP (WAN)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F-type = screw-down, don't overtighten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Path: modem → CMTS (aggregates neighborhood) → fiber backbone → ISP PoP → Internet</w:t>
      </w:r>
    </w:p>
    <w:p>
      <w:pPr>
        <w:pStyle w:val="Heading2"/>
        <w:spacing w:after="100" w:before="260"/>
      </w:pPr>
      <w:r>
        <w:t xml:space="preserve">6.1.5 — Fiber to the Curb and Fiber to the Premises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Last mile copper = main bandwidth bottleneck; FTTx = umbrella term for fiber upgrade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FTTC = fiber to a shared cabinet, copper (VDSL) for final stretch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VDSL @ 300m: asymmetric 52/16 Mbps, symmetric 26/26 Mbps; VDSL2-Vplus @ 250m: 300/100 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ADSL modems ≠ VDSL modems; VDSL modems usually support ADSL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FTTP = fiber all the way to the building, implemented as a PON (OLT → splitter → ONT)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ONT converts optical→electrical; connects to router via RJ45; may have router built-in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ONT's 'LOS' indicator = specifically reports the PON/fiber-side connection status</w:t>
      </w:r>
    </w:p>
    <w:p>
      <w:pPr>
        <w:pStyle w:val="Heading2"/>
        <w:spacing w:after="100" w:before="260"/>
      </w:pPr>
      <w:r>
        <w:t xml:space="preserve">6.1.7 — Fixed Wireless Internet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Geostationary satellite: huge coverage, 2-6Mbps up/30Mbps down, 600-800ms RTT latency — bad for real-time apps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VSAT dish points at fixed satellite position; no realignment needed; coax → DVB-S modem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LEO satellite: better bandwidth (5-220Mbps), lower latency (25-60ms RTT); satellites move → motorized/phased-array/flat-panel antenna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WISP = ground-based fixed wireless; directional antenna; licensed or unlicensed frequencies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All microwave radio links vulnerable to snow/rain/wind/solar flares</w:t>
      </w:r>
    </w:p>
    <w:p>
      <w:pPr>
        <w:pStyle w:val="Heading2"/>
        <w:spacing w:after="100" w:before="260"/>
      </w:pPr>
      <w:r>
        <w:t xml:space="preserve">6.1.8 — Cellular Radio Internet Connections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3G: base station = 'cell,' up to 5mi/8km range; GSM (removable SIM) vs CDMA (no SIM, provider-managed)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Status codes: G/E/1X = minimal (50-400Kbps); 3G(UMTS/EV-DO) ≈3Mbps; H/H+(HSPA/HSPA+) up to 42Mbps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4G = LTE, converged GSM+CDMA standard, requires SIM; max ~300Mbps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5G = wide spectrum (low band = range/penetration; mmWave = short range, no wall penetration); up to 10Gbps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5G uses mMIMO = many small antennas + multipath/beamforming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4G/5G also used for fixed-access home/business broadband and IoT</w:t>
      </w:r>
    </w:p>
    <w:p>
      <w:pPr>
        <w:pStyle w:val="Heading2"/>
        <w:spacing w:after="100" w:before="260"/>
      </w:pPr>
      <w:r>
        <w:t xml:space="preserve">6.1.9 — Routers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Switch forwards frames via MAC (hardware/port identity); Router forwards packets via IP (network + host identity)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SOHO router = simple, one local + one WAN interface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Enterprise: LAN router = splits into subnets/broadcast domains; WAN/border router = Ethernet + modem interface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Router components: ventilation ports, WAN port, reset button (erases config), wireless antenna, Power LED, PoE status LED, Link lights per port</w:t>
      </w:r>
    </w:p>
    <w:p>
      <w:pPr>
        <w:pStyle w:val="Heading2"/>
        <w:spacing w:after="100" w:before="260"/>
      </w:pPr>
      <w:r>
        <w:t xml:space="preserve">6.1.10 — Firewalls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Firewall filters allowed/denied hosts and protocol types; rules = ACL (source/dest address + protocol + allow/block)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Firewalls can be placed within a private network too, not just at the public/private boundary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Router-integrated (basic) vs standalone appliance (deeper analysis, often UTM) vs personal/software firewall (single computer)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Analogy: firewall = security guard at the gate; server = the warehouse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6.1.11 Lesson Review — Key Takeaways (73% → 93% after retake)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ADSL config uses filters/splitters — NOT RG6/F-type (that's cable, not DSL)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FTTP = full fiber to premises (no copper); FTTC stops at a cabinet, finishes over copper (VDSL) — FTTP wins for max speed/reliability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Antenna-to-antenna microwave signal (ground-to-ground) = WISP, not satellite (satellite = ground-to-orbit)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FTTC and FTTP both rely on fiber — NOT coax (coax = cable/HFC only)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Modem = physical WAN connection only; Router = logical forwarding via IP — don't confuse the two even though SOHO devices combine both</w:t>
      </w:r>
    </w:p>
    <w:p>
      <w:pPr>
        <w:pStyle w:val="Heading1"/>
        <w:spacing w:after="150" w:before="400"/>
      </w:pPr>
      <w:r>
        <w:t xml:space="preserve">6.2 — TCP/IP Concepts</w:t>
      </w:r>
    </w:p>
    <w:p>
      <w:pPr>
        <w:pStyle w:val="Heading2"/>
        <w:spacing w:after="100" w:before="260"/>
      </w:pPr>
      <w:r>
        <w:t xml:space="preserve">6.2.1 — TCP/IP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Protocol = rules for structured communication; protocol suite = multiple protocols working together (TCP/IP dominant)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 layers (top→bottom): Application → Transport → Internet → Link/Network Interface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Application layer: DHCP, DNS, FTP, HTTP/HTTPS, SMB, SMTP, IMAP, POP3, SSH, RDP, Telnet, LDAP, SNMP, Syslog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Transport layer: TCP and UDP; Internet layer: IP (+ARP); Link layer: Ethernet, Wi-Fi</w:t>
      </w:r>
    </w:p>
    <w:p>
      <w:pPr>
        <w:pStyle w:val="Heading2"/>
        <w:spacing w:after="100" w:before="260"/>
      </w:pPr>
      <w:r>
        <w:t xml:space="preserve">6.2.2 — Link or Network Interface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Puts frames onto the physical network; doesn't contain TCP/IP protocols itself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Includes Ethernet, Wi-Fi (local) + DSL/cable modems (WAN interfaces)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Communication scope = local network segment ONLY; data unit = frame; addressing = MAC address</w:t>
      </w:r>
    </w:p>
    <w:p>
      <w:pPr>
        <w:pStyle w:val="Heading2"/>
        <w:spacing w:after="100" w:before="260"/>
      </w:pPr>
      <w:r>
        <w:t xml:space="preserve">6.2.3 — Internet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 = packet addressing + routing across networks; 'end system host' = any IP-communicating device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Moving data between IP networks requires an intermediate system = router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ARP = resolves IP address → MAC address; bridges Internet layer to Link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 = 'best-effort' delivery: unreliable, connectionless — lost/out-of-order/duplicated/delayed packets possible</w:t>
      </w:r>
    </w:p>
    <w:p>
      <w:pPr>
        <w:pStyle w:val="Heading2"/>
        <w:spacing w:after="100" w:before="260"/>
      </w:pPr>
      <w:r>
        <w:t xml:space="preserve">6.2.4 — Transport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Manages multiple simultaneous connections per host, across different Application layer protocols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TCP: connection-oriented, reliable, recovers lost/out-of-order packets; used by most apps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UDP: connectionless, unreliable, faster/lower overhead; used for time-sensitive apps (speech/video)</w:t>
      </w:r>
    </w:p>
    <w:p>
      <w:pPr>
        <w:pStyle w:val="Heading2"/>
        <w:spacing w:after="100" w:before="260"/>
      </w:pPr>
      <w:r>
        <w:t xml:space="preserve">6.2.5 — Application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High-level functions (web, email, host management) — not addressing/transport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app protocol uses a TCP or UDP port for client-server connections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TCP/IP origin: US Dept of Defense → open standard; governance: IETF → RFCs (rfc-editor.org)</w:t>
      </w:r>
    </w:p>
    <w:p>
      <w:pPr>
        <w:pStyle w:val="Heading2"/>
        <w:spacing w:after="100" w:before="260"/>
      </w:pPr>
      <w:r>
        <w:t xml:space="preserve">6.2.6 — IPv4 Addressing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 packet header's most important fields: source IP + destination 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IPv4 = 32 bits, 4 octets (8 bits each); dotted decimal = each octet converted to decimal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Octet range: 0-255 → full range 0.0.0.0-255.255.255.255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netsh interface ip set address = configure static IP; netsh interface ip set/add dns = configure DNS servers</w:t>
      </w:r>
    </w:p>
    <w:p>
      <w:pPr>
        <w:pStyle w:val="Heading2"/>
        <w:spacing w:after="100" w:before="260"/>
      </w:pPr>
      <w:r>
        <w:t xml:space="preserve">6.2.8 — Network Prefixes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IPv4 encodes Network ID (shared) + Host ID (unique per host)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Prefix = contiguous 1-bits; /24 ↔ 255.255.255.0 (same value, different formats)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Mask bit 1 = Network ID portion; mask bit 0 = Host ID portion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Slash notation = refers to the network itself; mask notation = used for host configs</w:t>
      </w:r>
    </w:p>
    <w:p>
      <w:pPr>
        <w:pStyle w:val="Heading2"/>
        <w:spacing w:after="100" w:before="260"/>
      </w:pPr>
      <w:r>
        <w:t xml:space="preserve">6.2.9 — IPv4 Forwarding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Host compares masked source/destination — match = same network (deliver locally via ARP); no match = route via default gateway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Default gateway must be in the same IP network as the host</w:t>
      </w:r>
    </w:p>
    <w:p>
      <w:pPr>
        <w:pStyle w:val="Heading2"/>
        <w:spacing w:after="100" w:before="260"/>
      </w:pPr>
      <w:r>
        <w:t xml:space="preserve">6.2.10 — Public and Private Addressing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Private ranges (RFC 1918): 10.0.0.0-10.255.255.255 (A), 172.16.0.0-172.31.255.255 (B), 192.168.0.0-192.168.255.255 (C)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Class A: 0-127, /8, 255.0.0.0; Class B: 128-191, /16, 255.255.0.0; Class C: 192-223, /24, 255.255.255.0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Class D (224-239) = multicast; Class E (240-255) = experimental/future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Private hosts reach the Internet via: NAT (router translates) or a Proxy server</w:t>
      </w:r>
    </w:p>
    <w:p>
      <w:pPr>
        <w:pStyle w:val="Heading2"/>
        <w:spacing w:after="100" w:before="260"/>
      </w:pPr>
      <w:r>
        <w:t xml:space="preserve">6.2.11 — IPv4 Host Address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Minimum config = IP + subnet mask; full functionality needs gateway + DNS too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First address in a network = network ID; last address = broadcast; valid hosts = everything in between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Default gateway = router's IP; without it, host is local-only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Primary DNS often = gateway address; preferred + alternate DNS = redundancy</w:t>
      </w:r>
    </w:p>
    <w:p>
      <w:pPr>
        <w:pStyle w:val="Heading2"/>
        <w:spacing w:after="100" w:before="260"/>
      </w:pPr>
      <w:r>
        <w:t xml:space="preserve">6.2.12 — Static Versus Dynamic Host Address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Static = manual, error-prone, doesn't scale — but needed for fixed-IP devices (routers, servers)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= auto-assigns IP/mask/gateway/DNS; includes address pool + lease 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APIPA = DHCP failover; self-assigned 169.254.0.1-169.254.255.254 ('link local' outside Microsoft terms)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APIPA hosts can only talk to each other on the same network, not route elsewhere</w:t>
      </w:r>
    </w:p>
    <w:p>
      <w:pPr>
        <w:pStyle w:val="Heading2"/>
        <w:spacing w:after="100" w:before="260"/>
      </w:pPr>
      <w:r>
        <w:t xml:space="preserve">6.2.14 — SOHO Router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Router has multiple interfaces (public WAN + private LAN), each needs own IP + subnet mask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LAN interface IP = default gateway for hosts + router's management interface address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203.0.113.1 = NOT a real public address — reserved for documentation/examples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Setup: connect via RJ45/default Wi-Fi → auto-obtain IP → browse to management URL → login with default creds → change password (12+ chars) → wizard-based Internet setup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Line status shows: upstream/downstream rates, SNR margin, line attenuation, error counts</w:t>
      </w:r>
    </w:p>
    <w:p>
      <w:pPr>
        <w:pStyle w:val="Heading2"/>
        <w:spacing w:after="100" w:before="260"/>
      </w:pPr>
      <w:r>
        <w:t xml:space="preserve">6.2.15 — IPv6 Addressing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IPv6 = 128-bit; hex notation, 8 groups of 16 bits; drop leading zeros, replace ONE zero-run with ::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Structure: first 64 bits = Network ID, last 64 bits = Interface ID — no subnet mask needed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Global address = Internet-unique, starts with 2 or 3; Link-local = local segment only, starts with fe80::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SLAAC = auto-configures addresses via local router; no manual default gateway needed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ND (Neighbor Discovery) = implements SLAAC, router discovery, ARP-equivalent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Dual stack = IPv4 + IPv6 simultaneously; IPv6 attempted first, falls back to IPv4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6.2.16 Lesson Review — Key Takeaways (93%)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IPv6 subnet identification = the network ID (first 64 bits), NOT the interface 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IPv4 forwarding is a distinct router setting — can be disabled independently of correct addressing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VPN = tool for secure remote access into a network</w:t>
      </w:r>
    </w:p>
    <w:p>
      <w:pPr>
        <w:pStyle w:val="Heading1"/>
        <w:spacing w:after="150" w:before="400"/>
      </w:pPr>
      <w:r>
        <w:t xml:space="preserve">6.3 — Network Communications</w:t>
      </w:r>
    </w:p>
    <w:p>
      <w:pPr>
        <w:pStyle w:val="Heading2"/>
        <w:spacing w:after="100" w:before="260"/>
      </w:pPr>
      <w:r>
        <w:t xml:space="preserve">6.3.1 — Protocols and Ports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Transport layer identifies each application via a port number (0-65535)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Multiple app traffic streams = multiplexed onto one link via port numbers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conversation uses TWO ports: client's random source port + service's standard destination port; server flips these for replies</w:t>
      </w:r>
    </w:p>
    <w:p>
      <w:pPr>
        <w:pStyle w:val="Heading2"/>
        <w:spacing w:after="100" w:before="260"/>
      </w:pPr>
      <w:r>
        <w:t xml:space="preserve">6.3.2 — Transmission Control Protocol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TCP = connection-oriented; three-way handshake: SYN → SYN/ACK → 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Sequence numbers track packets; ACK confirms receipt; NACK forces retransmission; FIN closes session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TCP overhead: adds 20+ bytes per packet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Must-use-TCP: HTTPS (encrypted web), SSH (encrypted remote CLI) — fail entirely if even one packet is lost</w:t>
      </w:r>
    </w:p>
    <w:p>
      <w:pPr>
        <w:pStyle w:val="Heading2"/>
        <w:spacing w:after="100" w:before="260"/>
      </w:pPr>
      <w:r>
        <w:t xml:space="preserve">6.3.3 — Network Packets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Large data → broken into smaller packets; each packet = data + header (sender, receiver, order)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Packetization lets multiple devices share the network simultaneously</w:t>
      </w:r>
    </w:p>
    <w:p>
      <w:pPr>
        <w:pStyle w:val="Heading2"/>
        <w:spacing w:after="100" w:before="260"/>
      </w:pPr>
      <w:r>
        <w:t xml:space="preserve">6.3.4 — User Datagram Protocol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UDP = connectionless, no sequencing/acknowledgment, no delivery guarantee — trades reliability for speed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uses UDP because it needs BROADCAST — TCP doesn't support broadcast at 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TFTP uses UDP because it implements its own acknowledgment system at the Application layer</w:t>
      </w:r>
    </w:p>
    <w:p>
      <w:pPr>
        <w:pStyle w:val="Heading2"/>
        <w:spacing w:after="100" w:before="260"/>
      </w:pPr>
      <w:r>
        <w:t xml:space="preserve">6.3.5 — Wireshark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Packet sniffer/capture tool; shows overall traffic flow, packet headers, and content/payload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Encrypted (TLS) traffic shows little/nothing readable; unencrypted traffic fully readable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Unencrypted protocols (plain FTP) can leak credentials in plaintext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Fix = encrypted protocol versions: HTTPS, FTPS</w:t>
      </w:r>
    </w:p>
    <w:p>
      <w:pPr>
        <w:pStyle w:val="Heading2"/>
        <w:spacing w:after="100" w:before="260"/>
      </w:pPr>
      <w:r>
        <w:t xml:space="preserve">6.3.6 — Well-Known Ports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Ports assigned by IANA. 20/21=FTP; 22=SSH; 23=Telnet; 25=SMTP; 53=DNS; 67/68=DHCP; 80=HTTP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110=POP; 137-139=NetBIOS; 143=IMAP; 389=LDAP; 443=HTTPS; 445=SMB/CIFS; 3389=RDP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6.3.7 Lesson Review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IMAP(143) keeps mail on server for multi-device sync; POP3(110) downloads and removes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Client packets reaching server but unanswered on expected port → server likely listening on a different 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TCP handshake stalling after SYN/ACK, before final ACK → classic firewall-blocking symptom</w:t>
      </w:r>
    </w:p>
    <w:p>
      <w:pPr>
        <w:pStyle w:val="Heading1"/>
        <w:spacing w:after="150" w:before="400"/>
      </w:pPr>
      <w:r>
        <w:t xml:space="preserve">6.4 — Network Configuration Concepts</w:t>
      </w:r>
    </w:p>
    <w:p>
      <w:pPr>
        <w:pStyle w:val="Heading2"/>
        <w:spacing w:after="100" w:before="260"/>
      </w:pPr>
      <w:r>
        <w:t xml:space="preserve">6.4.1 — DHCP Functions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scope = range of IPs offered; must exclude statically-assigned addresses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DORA: Discover (broadcast) → Offer (server proposes) → Request (client confirms) → Acknowledge (server finalizes)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= UDP; server port 67, client port 68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After ACK, client ARPs to verify address isn't already in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reservation = server maps specific MAC addresses → specific IPs</w:t>
      </w:r>
    </w:p>
    <w:p>
      <w:pPr>
        <w:pStyle w:val="Heading2"/>
        <w:spacing w:after="100" w:before="260"/>
      </w:pPr>
      <w:r>
        <w:t xml:space="preserve">6.4.2 — Domain Name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FQDN = host name + domain + suffix; format: host.subdomain.domain.TLD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DNS = global hierarchy; Root (.) → 13 root servers (A-M) → TLDs (generic/sponsored/country code)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ICANN operates DNS + manages generic TLDs</w:t>
      </w:r>
    </w:p>
    <w:p>
      <w:pPr>
        <w:pStyle w:val="Heading2"/>
        <w:spacing w:after="100" w:before="260"/>
      </w:pPr>
      <w:r>
        <w:t xml:space="preserve">6.4.3 — DNS Queries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Browser/client = 'stub resolver' — checks local cache first, then forwards to local DNS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DNS communication happens over port 53</w:t>
      </w:r>
    </w:p>
    <w:p>
      <w:pPr>
        <w:pStyle w:val="Heading2"/>
        <w:spacing w:after="100" w:before="260"/>
      </w:pPr>
      <w:r>
        <w:t xml:space="preserve">6.4.4 — DNS Record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 record = hostname→IPv4; AAAA record = hostname→IPv6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CNAME = links one domain name to another (e.g., redirecting old company URL)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MX record = identifies mail server(s); lower preference number = preferred; target hostname MUST have its own A/AAAA record</w:t>
      </w:r>
    </w:p>
    <w:p>
      <w:pPr>
        <w:pStyle w:val="Heading2"/>
        <w:spacing w:after="100" w:before="260"/>
      </w:pPr>
      <w:r>
        <w:t xml:space="preserve">6.4.5 — DNS Spam Management Records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TXT record = free-form text; commonly used for email spam/spoofing prevention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SPF = ONE per domain, lists authorized sending hosts (-all=reject, ~all=flag, +all=accept)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DKIM = public encryption key as TXT record; cryptographically validates sending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DMARC = ensures SPF/DKIM used effectively; specifies failure handling + reporting</w:t>
      </w:r>
    </w:p>
    <w:p>
      <w:pPr>
        <w:pStyle w:val="Heading2"/>
        <w:spacing w:after="100" w:before="260"/>
      </w:pPr>
      <w:r>
        <w:t xml:space="preserve">6.4.6 — Virtual LANs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Same unmanaged switch = same broadcast domain; large domains hurt performance at enterprise scale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VLAN = managed switch feature, logically divides ports; VLAN ID range 2-4094; VLAN 1 = default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Different VLANs can't communicate directly even on the same switch; each needs own subnet/DHCP/DNS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Inter-VLAN communication requires an IP router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Security benefit: VLANs = separate zones, inter-VLAN traffic filterable/monitorable</w:t>
      </w:r>
    </w:p>
    <w:p>
      <w:pPr>
        <w:pStyle w:val="Heading2"/>
        <w:spacing w:after="100" w:before="260"/>
      </w:pPr>
      <w:r>
        <w:t xml:space="preserve">6.4.7 — Virtual Private Networks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VPN = connects remote hosts to a LAN over the Internet via a remote access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VPN tunnel uses encryption + authentication; remote host effectively becomes part of the 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Use cases: remote access (teleworkers), site-to-site (branch↔HQ), or internal security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Data is encrypted AND encapsulated inside another packet — unreadable even if intercepted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6.4.8 Lesson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(Review completed as part of module progression — see 6.7 Module Quiz for consolidated takeaways)</w:t>
      </w:r>
    </w:p>
    <w:p>
      <w:pPr>
        <w:pStyle w:val="Heading1"/>
        <w:spacing w:after="150" w:before="400"/>
      </w:pPr>
      <w:r>
        <w:t xml:space="preserve">6.5 — Challenge Lab: Install a SOHO Network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Full hands-on integration: connect router to WAN port, configure DHCP scope, connect PCs (auto-DHCP/DNS), connect and configure a wireless AP (separate management IP from the router), configure SSID/WPA2-PSK/AES, connect wireless clients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Watch for physical wireless on/off switches on older laptops — a hardware-level override that looks like a software connection problem</w:t>
      </w:r>
    </w:p>
    <w:p>
      <w:pPr>
        <w:pStyle w:val="Heading1"/>
        <w:spacing w:after="150" w:before="400"/>
      </w:pPr>
      <w:r>
        <w:t xml:space="preserve">6.6 — Additional Resources</w:t>
      </w:r>
    </w:p>
    <w:p>
      <w:pPr>
        <w:pStyle w:val="Heading2"/>
        <w:spacing w:after="100" w:before="260"/>
      </w:pPr>
      <w:r>
        <w:t xml:space="preserve">6.6.1 — Ports and Protocols (video recap)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Port field = 16 bits wide → max value 65,535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Well-known ports: 0-1023 (standardized); Registered ports: 1024-49,151 (vendor-registered); Dynamic ports: 49,152-65,535 (client's random source port)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Source/destination ports SWAP between request and reply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Upper-layer protocols = user-facing (HTTP, FTP, SSH); lower-layer/support = TCP/UDP/IP</w:t>
      </w:r>
    </w:p>
    <w:p>
      <w:pPr>
        <w:pStyle w:val="Heading2"/>
        <w:spacing w:after="100" w:before="260"/>
      </w:pPr>
      <w:r>
        <w:t xml:space="preserve">6.6.2 — DHCP and DNS Services (video recap)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Relay = router forwards DHCP requests to a separate DHCP server rather than serving them itself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broadcast destination = all Fs (FF:FF:FF:FF:FF:FF)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DHCP scope includes the DNS server address too, bundled into the same handoff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 DNS servers resolve internal resources too (printers, FTP, mail), not just public websites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PTR (Pointer) record = reverse DNS — IP → name; useful for security investigation</w:t>
      </w:r>
    </w:p>
    <w:p>
      <w:pPr>
        <w:pStyle w:val="Heading1"/>
        <w:spacing w:after="150" w:before="400"/>
      </w:pPr>
      <w:r>
        <w:t xml:space="preserve">6.7 — Module Quiz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NXDOMAIN DNS response = the domain itself doesn't exist/isn't registered — distinct from a DNS server being unreachable (timeout instead)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2026-09-16T01:18:32.017Z</dcterms:created>
  <dcterms:modified xsi:type="dcterms:W3CDTF">2026-09-16T01:18:32.025Z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