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3744" w14:textId="600A3A91" w:rsidR="008A514F" w:rsidRPr="00DD2B56" w:rsidRDefault="00655F79" w:rsidP="00DD2B56">
      <w:pPr>
        <w:rPr>
          <w:rFonts w:ascii="Arial" w:hAnsi="Arial" w:cs="Arial"/>
          <w:sz w:val="24"/>
          <w:szCs w:val="24"/>
        </w:rPr>
      </w:pPr>
      <w:r>
        <w:fldChar w:fldCharType="begin"/>
      </w:r>
      <w:r>
        <w:instrText>HYPERLINK "https://www.astrj.com/"</w:instrText>
      </w:r>
      <w:r>
        <w:fldChar w:fldCharType="separate"/>
      </w:r>
      <w:r w:rsidRPr="00DD2B56">
        <w:rPr>
          <w:rStyle w:val="Hipercze"/>
          <w:rFonts w:ascii="Arial" w:hAnsi="Arial" w:cs="Arial"/>
          <w:sz w:val="24"/>
          <w:szCs w:val="24"/>
        </w:rPr>
        <w:t>https://www.astrj.com/</w:t>
      </w:r>
      <w:r>
        <w:fldChar w:fldCharType="end"/>
      </w:r>
      <w:r w:rsidRPr="00DD2B56">
        <w:rPr>
          <w:rFonts w:ascii="Arial" w:hAnsi="Arial" w:cs="Arial"/>
          <w:sz w:val="24"/>
          <w:szCs w:val="24"/>
        </w:rPr>
        <w:t xml:space="preserve">  storna czasopisma</w:t>
      </w:r>
    </w:p>
    <w:p w14:paraId="55988F92" w14:textId="39330571" w:rsidR="00655F79" w:rsidRPr="00AF6300" w:rsidRDefault="00655F79" w:rsidP="00DD2B56">
      <w:pPr>
        <w:rPr>
          <w:rFonts w:ascii="Arial" w:hAnsi="Arial" w:cs="Arial"/>
          <w:sz w:val="24"/>
          <w:szCs w:val="24"/>
          <w:lang w:val="en-US"/>
        </w:rPr>
      </w:pPr>
      <w:proofErr w:type="spellStart"/>
      <w:r w:rsidRPr="00AF6300">
        <w:rPr>
          <w:rFonts w:ascii="Arial" w:hAnsi="Arial" w:cs="Arial"/>
          <w:sz w:val="24"/>
          <w:szCs w:val="24"/>
          <w:lang w:val="en-US"/>
        </w:rPr>
        <w:t>Zalecenia</w:t>
      </w:r>
      <w:proofErr w:type="spellEnd"/>
      <w:r w:rsidRPr="00AF6300">
        <w:rPr>
          <w:rFonts w:ascii="Arial" w:hAnsi="Arial" w:cs="Arial"/>
          <w:sz w:val="24"/>
          <w:szCs w:val="24"/>
          <w:lang w:val="en-US"/>
        </w:rPr>
        <w:t>:</w:t>
      </w:r>
    </w:p>
    <w:p w14:paraId="2E6DDD24" w14:textId="45DBDB3D" w:rsidR="00655F79" w:rsidRPr="00DD2B56" w:rsidRDefault="00655F79" w:rsidP="00DD2B56">
      <w:pPr>
        <w:rPr>
          <w:rFonts w:ascii="Arial" w:hAnsi="Arial" w:cs="Arial"/>
          <w:sz w:val="24"/>
          <w:szCs w:val="24"/>
          <w:lang w:val="en-US"/>
        </w:rPr>
      </w:pPr>
      <w:r w:rsidRPr="00DD2B56">
        <w:rPr>
          <w:rFonts w:ascii="Arial" w:hAnsi="Arial" w:cs="Arial"/>
          <w:sz w:val="24"/>
          <w:szCs w:val="24"/>
          <w:lang w:val="en-US"/>
        </w:rPr>
        <w:t>The text body should not be formatted, for example, splitting in columns, adding headers and footers is forbidden.</w:t>
      </w:r>
      <w:r w:rsidRPr="00DD2B56">
        <w:rPr>
          <w:rFonts w:ascii="Arial" w:hAnsi="Arial" w:cs="Arial"/>
          <w:sz w:val="24"/>
          <w:szCs w:val="24"/>
          <w:lang w:val="en-US"/>
        </w:rPr>
        <w:br/>
        <w:t>Nomenclature or abbreviations list is not needed – all explanations should be placed in the text.</w:t>
      </w:r>
      <w:r w:rsidRPr="00DD2B56">
        <w:rPr>
          <w:rFonts w:ascii="Arial" w:hAnsi="Arial" w:cs="Arial"/>
          <w:sz w:val="24"/>
          <w:szCs w:val="24"/>
          <w:lang w:val="en-US"/>
        </w:rPr>
        <w:br/>
        <w:t>Recommendation section is not allowed.</w:t>
      </w:r>
      <w:r w:rsidRPr="00DD2B56">
        <w:rPr>
          <w:rFonts w:ascii="Arial" w:hAnsi="Arial" w:cs="Arial"/>
          <w:sz w:val="24"/>
          <w:szCs w:val="24"/>
          <w:lang w:val="en-US"/>
        </w:rPr>
        <w:br/>
      </w:r>
      <w:r w:rsidRPr="00DD2B56">
        <w:rPr>
          <w:rFonts w:ascii="Arial" w:hAnsi="Arial" w:cs="Arial"/>
          <w:sz w:val="24"/>
          <w:szCs w:val="24"/>
          <w:lang w:val="en-US"/>
        </w:rPr>
        <w:br/>
        <w:t>The Volume of the Article</w:t>
      </w:r>
      <w:r w:rsidRPr="00DD2B56">
        <w:rPr>
          <w:rFonts w:ascii="Arial" w:hAnsi="Arial" w:cs="Arial"/>
          <w:sz w:val="24"/>
          <w:szCs w:val="24"/>
          <w:lang w:val="en-US"/>
        </w:rPr>
        <w:br/>
        <w:t>The volume of the article (including tables and illustrations) should not exceed 20 pages of A4 format (included in the fee).</w:t>
      </w:r>
      <w:r w:rsidRPr="00DD2B56">
        <w:rPr>
          <w:rFonts w:ascii="Arial" w:hAnsi="Arial" w:cs="Arial"/>
          <w:sz w:val="24"/>
          <w:szCs w:val="24"/>
          <w:lang w:val="en-US"/>
        </w:rPr>
        <w:br/>
        <w:t>Placing longer publication requires approval by the Editors, and pay an additional fee.</w:t>
      </w:r>
    </w:p>
    <w:p w14:paraId="5CF00821" w14:textId="096F979F" w:rsidR="00655F79" w:rsidRPr="00DD2B56" w:rsidRDefault="00655F79" w:rsidP="00DD2B56">
      <w:pPr>
        <w:jc w:val="both"/>
        <w:rPr>
          <w:rFonts w:ascii="Arial" w:hAnsi="Arial" w:cs="Arial"/>
          <w:sz w:val="24"/>
          <w:szCs w:val="24"/>
          <w:lang w:val="en-US"/>
        </w:rPr>
      </w:pPr>
      <w:r w:rsidRPr="00DD2B56">
        <w:rPr>
          <w:rFonts w:ascii="Arial" w:hAnsi="Arial" w:cs="Arial"/>
          <w:sz w:val="24"/>
          <w:szCs w:val="24"/>
          <w:lang w:val="en-US"/>
        </w:rPr>
        <w:br w:type="page"/>
      </w:r>
    </w:p>
    <w:p w14:paraId="5BD609F2" w14:textId="2C0BA48A" w:rsidR="00655F79" w:rsidRPr="00DD2B56" w:rsidRDefault="00C37C00" w:rsidP="00DD2B56">
      <w:pPr>
        <w:jc w:val="both"/>
        <w:rPr>
          <w:rFonts w:ascii="Arial" w:hAnsi="Arial" w:cs="Arial"/>
          <w:sz w:val="24"/>
          <w:szCs w:val="24"/>
          <w:lang w:val="en-US"/>
        </w:rPr>
      </w:pPr>
      <w:r>
        <w:rPr>
          <w:rFonts w:ascii="Arial" w:hAnsi="Arial" w:cs="Arial"/>
          <w:sz w:val="24"/>
          <w:szCs w:val="24"/>
          <w:lang w:val="en-US"/>
        </w:rPr>
        <w:lastRenderedPageBreak/>
        <w:t>Application of</w:t>
      </w:r>
      <w:r w:rsidR="00655F79" w:rsidRPr="00DD2B56">
        <w:rPr>
          <w:rFonts w:ascii="Arial" w:hAnsi="Arial" w:cs="Arial"/>
          <w:sz w:val="24"/>
          <w:szCs w:val="24"/>
          <w:lang w:val="en-US"/>
        </w:rPr>
        <w:t xml:space="preserve"> Q-Learning Controller </w:t>
      </w:r>
      <w:r>
        <w:rPr>
          <w:rFonts w:ascii="Arial" w:hAnsi="Arial" w:cs="Arial"/>
          <w:sz w:val="24"/>
          <w:szCs w:val="24"/>
          <w:lang w:val="en-US"/>
        </w:rPr>
        <w:t>for processes with dead time</w:t>
      </w:r>
    </w:p>
    <w:p w14:paraId="6F4350C7" w14:textId="77777777" w:rsidR="00655F79" w:rsidRPr="00DD2B56" w:rsidRDefault="00655F79" w:rsidP="00DD2B56">
      <w:pPr>
        <w:jc w:val="both"/>
        <w:rPr>
          <w:rFonts w:ascii="Arial" w:hAnsi="Arial" w:cs="Arial"/>
          <w:sz w:val="24"/>
          <w:szCs w:val="24"/>
          <w:lang w:val="en-US"/>
        </w:rPr>
      </w:pPr>
    </w:p>
    <w:p w14:paraId="72494F5C" w14:textId="55B40BDC" w:rsidR="00655F79" w:rsidRPr="00DD2B56" w:rsidRDefault="00655F79" w:rsidP="00DD2B56">
      <w:pPr>
        <w:jc w:val="both"/>
        <w:rPr>
          <w:rFonts w:ascii="Arial" w:hAnsi="Arial" w:cs="Arial"/>
          <w:sz w:val="24"/>
          <w:szCs w:val="24"/>
          <w:lang w:val="en-US"/>
        </w:rPr>
      </w:pPr>
      <w:r w:rsidRPr="00DD2B56">
        <w:rPr>
          <w:rFonts w:ascii="Arial" w:hAnsi="Arial" w:cs="Arial"/>
          <w:sz w:val="24"/>
          <w:szCs w:val="24"/>
          <w:lang w:val="en-US"/>
        </w:rPr>
        <w:t>Abstra</w:t>
      </w:r>
      <w:r w:rsidR="00C37C00">
        <w:rPr>
          <w:rFonts w:ascii="Arial" w:hAnsi="Arial" w:cs="Arial"/>
          <w:sz w:val="24"/>
          <w:szCs w:val="24"/>
          <w:lang w:val="en-US"/>
        </w:rPr>
        <w:t>c</w:t>
      </w:r>
      <w:r w:rsidRPr="00DD2B56">
        <w:rPr>
          <w:rFonts w:ascii="Arial" w:hAnsi="Arial" w:cs="Arial"/>
          <w:sz w:val="24"/>
          <w:szCs w:val="24"/>
          <w:lang w:val="en-US"/>
        </w:rPr>
        <w:t>t:</w:t>
      </w:r>
    </w:p>
    <w:p w14:paraId="4E847508" w14:textId="77777777" w:rsidR="00655F79" w:rsidRPr="00DD2B56" w:rsidRDefault="00655F79" w:rsidP="00DD2B56">
      <w:pPr>
        <w:jc w:val="both"/>
        <w:rPr>
          <w:rFonts w:ascii="Arial" w:hAnsi="Arial" w:cs="Arial"/>
          <w:sz w:val="24"/>
          <w:szCs w:val="24"/>
          <w:lang w:val="en-US"/>
        </w:rPr>
      </w:pPr>
    </w:p>
    <w:p w14:paraId="4374C724" w14:textId="77777777" w:rsidR="00655F79" w:rsidRPr="00DD2B56" w:rsidRDefault="00655F79" w:rsidP="00DD2B56">
      <w:pPr>
        <w:jc w:val="both"/>
        <w:rPr>
          <w:rFonts w:ascii="Arial" w:hAnsi="Arial" w:cs="Arial"/>
          <w:sz w:val="24"/>
          <w:szCs w:val="24"/>
          <w:lang w:val="en-US"/>
        </w:rPr>
      </w:pPr>
    </w:p>
    <w:p w14:paraId="4C88CF14" w14:textId="74FB03E5" w:rsidR="00655F79" w:rsidRPr="00506450" w:rsidRDefault="00655F79" w:rsidP="00506450">
      <w:pPr>
        <w:pStyle w:val="Akapitzlist"/>
        <w:numPr>
          <w:ilvl w:val="0"/>
          <w:numId w:val="4"/>
        </w:numPr>
        <w:jc w:val="both"/>
        <w:rPr>
          <w:rFonts w:ascii="Arial" w:hAnsi="Arial" w:cs="Arial"/>
          <w:sz w:val="24"/>
          <w:szCs w:val="24"/>
          <w:lang w:val="en-US"/>
        </w:rPr>
      </w:pPr>
      <w:r w:rsidRPr="00506450">
        <w:rPr>
          <w:rFonts w:ascii="Arial" w:hAnsi="Arial" w:cs="Arial"/>
          <w:sz w:val="24"/>
          <w:szCs w:val="24"/>
          <w:lang w:val="en-US"/>
        </w:rPr>
        <w:t>Introduction:</w:t>
      </w:r>
    </w:p>
    <w:p w14:paraId="62B08296" w14:textId="77777777" w:rsidR="00655F79" w:rsidRDefault="00655F79" w:rsidP="00DD2B56">
      <w:pPr>
        <w:jc w:val="both"/>
        <w:rPr>
          <w:rFonts w:ascii="Arial" w:hAnsi="Arial" w:cs="Arial"/>
          <w:sz w:val="24"/>
          <w:szCs w:val="24"/>
          <w:lang w:val="en-US"/>
        </w:rPr>
      </w:pPr>
    </w:p>
    <w:p w14:paraId="3CA14B01" w14:textId="74B9136C" w:rsidR="00195997" w:rsidRDefault="00195997" w:rsidP="00195997">
      <w:pPr>
        <w:jc w:val="both"/>
        <w:rPr>
          <w:rFonts w:ascii="Arial" w:hAnsi="Arial" w:cs="Arial"/>
          <w:sz w:val="24"/>
          <w:szCs w:val="24"/>
          <w:lang w:val="en-US"/>
        </w:rPr>
      </w:pPr>
      <w:r>
        <w:rPr>
          <w:rFonts w:ascii="Arial" w:hAnsi="Arial" w:cs="Arial"/>
          <w:sz w:val="24"/>
          <w:szCs w:val="24"/>
          <w:lang w:val="en-US"/>
        </w:rPr>
        <w:t>2. Short introduction to Q-learning algorithm</w:t>
      </w:r>
    </w:p>
    <w:p w14:paraId="12C74919" w14:textId="1A75985A" w:rsidR="00195997" w:rsidRPr="00DD2B56" w:rsidRDefault="00195997" w:rsidP="00195997">
      <w:pPr>
        <w:jc w:val="both"/>
        <w:rPr>
          <w:rFonts w:ascii="Arial" w:hAnsi="Arial" w:cs="Arial"/>
          <w:sz w:val="24"/>
          <w:szCs w:val="24"/>
          <w:lang w:val="en-US"/>
        </w:rPr>
      </w:pPr>
      <w:r w:rsidRPr="00DD2B56">
        <w:rPr>
          <w:rFonts w:ascii="Arial" w:hAnsi="Arial" w:cs="Arial"/>
          <w:sz w:val="24"/>
          <w:szCs w:val="24"/>
          <w:lang w:val="en-US"/>
        </w:rPr>
        <w:t xml:space="preserve">Q-learning is a model-free reinforcement learning algorithm that </w:t>
      </w:r>
      <w:proofErr w:type="gramStart"/>
      <w:r w:rsidRPr="00DD2B56">
        <w:rPr>
          <w:rFonts w:ascii="Arial" w:hAnsi="Arial" w:cs="Arial"/>
          <w:sz w:val="24"/>
          <w:szCs w:val="24"/>
          <w:lang w:val="en-US"/>
        </w:rPr>
        <w:t>learns</w:t>
      </w:r>
      <w:proofErr w:type="gramEnd"/>
      <w:r w:rsidRPr="00DD2B56">
        <w:rPr>
          <w:rFonts w:ascii="Arial" w:hAnsi="Arial" w:cs="Arial"/>
          <w:sz w:val="24"/>
          <w:szCs w:val="24"/>
          <w:lang w:val="en-US"/>
        </w:rPr>
        <w:t xml:space="preserve"> optimal control policy which bring</w:t>
      </w:r>
      <w:r>
        <w:rPr>
          <w:rFonts w:ascii="Arial" w:hAnsi="Arial" w:cs="Arial"/>
          <w:sz w:val="24"/>
          <w:szCs w:val="24"/>
          <w:lang w:val="en-US"/>
        </w:rPr>
        <w:t>s</w:t>
      </w:r>
      <w:r w:rsidRPr="00DD2B56">
        <w:rPr>
          <w:rFonts w:ascii="Arial" w:hAnsi="Arial" w:cs="Arial"/>
          <w:sz w:val="24"/>
          <w:szCs w:val="24"/>
          <w:lang w:val="en-US"/>
        </w:rPr>
        <w:t xml:space="preserve"> </w:t>
      </w:r>
      <w:r>
        <w:rPr>
          <w:rFonts w:ascii="Arial" w:hAnsi="Arial" w:cs="Arial"/>
          <w:sz w:val="24"/>
          <w:szCs w:val="24"/>
          <w:lang w:val="en-US"/>
        </w:rPr>
        <w:t xml:space="preserve">the </w:t>
      </w:r>
      <w:r w:rsidRPr="00DD2B56">
        <w:rPr>
          <w:rFonts w:ascii="Arial" w:hAnsi="Arial" w:cs="Arial"/>
          <w:sz w:val="24"/>
          <w:szCs w:val="24"/>
          <w:lang w:val="en-US"/>
        </w:rPr>
        <w:t xml:space="preserve">system to </w:t>
      </w:r>
      <w:r>
        <w:rPr>
          <w:rFonts w:ascii="Arial" w:hAnsi="Arial" w:cs="Arial"/>
          <w:sz w:val="24"/>
          <w:szCs w:val="24"/>
          <w:lang w:val="en-US"/>
        </w:rPr>
        <w:t xml:space="preserve">the </w:t>
      </w:r>
      <w:r w:rsidRPr="00DD2B56">
        <w:rPr>
          <w:rFonts w:ascii="Arial" w:hAnsi="Arial" w:cs="Arial"/>
          <w:sz w:val="24"/>
          <w:szCs w:val="24"/>
          <w:lang w:val="en-US"/>
        </w:rPr>
        <w:t xml:space="preserve">goal-state, through interaction with its environment. </w:t>
      </w:r>
      <w:r>
        <w:rPr>
          <w:rFonts w:ascii="Arial" w:hAnsi="Arial" w:cs="Arial"/>
          <w:sz w:val="24"/>
          <w:szCs w:val="24"/>
          <w:lang w:val="en-US"/>
        </w:rPr>
        <w:t>The a</w:t>
      </w:r>
      <w:r w:rsidRPr="00DD2B56">
        <w:rPr>
          <w:rFonts w:ascii="Arial" w:hAnsi="Arial" w:cs="Arial"/>
          <w:sz w:val="24"/>
          <w:szCs w:val="24"/>
          <w:lang w:val="en-US"/>
        </w:rPr>
        <w:t>lgorithm observe</w:t>
      </w:r>
      <w:r>
        <w:rPr>
          <w:rFonts w:ascii="Arial" w:hAnsi="Arial" w:cs="Arial"/>
          <w:sz w:val="24"/>
          <w:szCs w:val="24"/>
          <w:lang w:val="en-US"/>
        </w:rPr>
        <w:t>s</w:t>
      </w:r>
      <w:r w:rsidRPr="00DD2B56">
        <w:rPr>
          <w:rFonts w:ascii="Arial" w:hAnsi="Arial" w:cs="Arial"/>
          <w:sz w:val="24"/>
          <w:szCs w:val="24"/>
          <w:lang w:val="en-US"/>
        </w:rPr>
        <w:t xml:space="preserve"> </w:t>
      </w:r>
      <w:r>
        <w:rPr>
          <w:rFonts w:ascii="Arial" w:hAnsi="Arial" w:cs="Arial"/>
          <w:sz w:val="24"/>
          <w:szCs w:val="24"/>
          <w:lang w:val="en-US"/>
        </w:rPr>
        <w:t xml:space="preserve">the </w:t>
      </w:r>
      <w:r w:rsidRPr="00DD2B56">
        <w:rPr>
          <w:rFonts w:ascii="Arial" w:hAnsi="Arial" w:cs="Arial"/>
          <w:sz w:val="24"/>
          <w:szCs w:val="24"/>
          <w:lang w:val="en-US"/>
        </w:rPr>
        <w:t>current state s, select</w:t>
      </w:r>
      <w:r>
        <w:rPr>
          <w:rFonts w:ascii="Arial" w:hAnsi="Arial" w:cs="Arial"/>
          <w:sz w:val="24"/>
          <w:szCs w:val="24"/>
          <w:lang w:val="en-US"/>
        </w:rPr>
        <w:t>s</w:t>
      </w:r>
      <w:r w:rsidRPr="00DD2B56">
        <w:rPr>
          <w:rFonts w:ascii="Arial" w:hAnsi="Arial" w:cs="Arial"/>
          <w:sz w:val="24"/>
          <w:szCs w:val="24"/>
          <w:lang w:val="en-US"/>
        </w:rPr>
        <w:t xml:space="preserve"> an action a</w:t>
      </w:r>
      <w:r>
        <w:rPr>
          <w:rFonts w:ascii="Arial" w:hAnsi="Arial" w:cs="Arial"/>
          <w:sz w:val="24"/>
          <w:szCs w:val="24"/>
          <w:lang w:val="en-US"/>
        </w:rPr>
        <w:t xml:space="preserve"> that</w:t>
      </w:r>
      <w:r w:rsidRPr="00DD2B56">
        <w:rPr>
          <w:rFonts w:ascii="Arial" w:hAnsi="Arial" w:cs="Arial"/>
          <w:sz w:val="24"/>
          <w:szCs w:val="24"/>
          <w:lang w:val="en-US"/>
        </w:rPr>
        <w:t xml:space="preserve"> </w:t>
      </w:r>
      <w:r>
        <w:rPr>
          <w:rFonts w:ascii="Arial" w:hAnsi="Arial" w:cs="Arial"/>
          <w:sz w:val="24"/>
          <w:szCs w:val="24"/>
          <w:lang w:val="en-US"/>
        </w:rPr>
        <w:t xml:space="preserve">moves the system </w:t>
      </w:r>
      <w:r w:rsidRPr="00DD2B56">
        <w:rPr>
          <w:rFonts w:ascii="Arial" w:hAnsi="Arial" w:cs="Arial"/>
          <w:sz w:val="24"/>
          <w:szCs w:val="24"/>
          <w:lang w:val="en-US"/>
        </w:rPr>
        <w:t xml:space="preserve">to </w:t>
      </w:r>
      <w:r>
        <w:rPr>
          <w:rFonts w:ascii="Arial" w:hAnsi="Arial" w:cs="Arial"/>
          <w:sz w:val="24"/>
          <w:szCs w:val="24"/>
          <w:lang w:val="en-US"/>
        </w:rPr>
        <w:t xml:space="preserve">the </w:t>
      </w:r>
      <w:r w:rsidRPr="00DD2B56">
        <w:rPr>
          <w:rFonts w:ascii="Arial" w:hAnsi="Arial" w:cs="Arial"/>
          <w:sz w:val="24"/>
          <w:szCs w:val="24"/>
          <w:lang w:val="en-US"/>
        </w:rPr>
        <w:t xml:space="preserve">new state s and </w:t>
      </w:r>
      <w:r>
        <w:rPr>
          <w:rFonts w:ascii="Arial" w:hAnsi="Arial" w:cs="Arial"/>
          <w:sz w:val="24"/>
          <w:szCs w:val="24"/>
          <w:lang w:val="en-US"/>
        </w:rPr>
        <w:t xml:space="preserve">determines the </w:t>
      </w:r>
      <w:r w:rsidRPr="00DD2B56">
        <w:rPr>
          <w:rFonts w:ascii="Arial" w:hAnsi="Arial" w:cs="Arial"/>
          <w:sz w:val="24"/>
          <w:szCs w:val="24"/>
          <w:lang w:val="en-US"/>
        </w:rPr>
        <w:t xml:space="preserve">reward for applied action. The actions are selected from </w:t>
      </w:r>
      <w:r>
        <w:rPr>
          <w:rFonts w:ascii="Arial" w:hAnsi="Arial" w:cs="Arial"/>
          <w:sz w:val="24"/>
          <w:szCs w:val="24"/>
          <w:lang w:val="en-US"/>
        </w:rPr>
        <w:t xml:space="preserve">a </w:t>
      </w:r>
      <w:r w:rsidRPr="00DD2B56">
        <w:rPr>
          <w:rFonts w:ascii="Arial" w:hAnsi="Arial" w:cs="Arial"/>
          <w:sz w:val="24"/>
          <w:szCs w:val="24"/>
          <w:lang w:val="en-US"/>
        </w:rPr>
        <w:t>set of prede</w:t>
      </w:r>
      <w:r>
        <w:rPr>
          <w:rFonts w:ascii="Arial" w:hAnsi="Arial" w:cs="Arial"/>
          <w:sz w:val="24"/>
          <w:szCs w:val="24"/>
          <w:lang w:val="en-US"/>
        </w:rPr>
        <w:t>fined</w:t>
      </w:r>
      <w:r w:rsidRPr="00DD2B56">
        <w:rPr>
          <w:rFonts w:ascii="Arial" w:hAnsi="Arial" w:cs="Arial"/>
          <w:sz w:val="24"/>
          <w:szCs w:val="24"/>
          <w:lang w:val="en-US"/>
        </w:rPr>
        <w:t xml:space="preserve"> action table based on the information collected in Q-matrix, whose elements indicate what action will </w:t>
      </w:r>
      <w:r>
        <w:rPr>
          <w:rFonts w:ascii="Arial" w:hAnsi="Arial" w:cs="Arial"/>
          <w:sz w:val="24"/>
          <w:szCs w:val="24"/>
          <w:lang w:val="en-US"/>
        </w:rPr>
        <w:t>move</w:t>
      </w:r>
      <w:r w:rsidRPr="00DD2B56">
        <w:rPr>
          <w:rFonts w:ascii="Arial" w:hAnsi="Arial" w:cs="Arial"/>
          <w:sz w:val="24"/>
          <w:szCs w:val="24"/>
          <w:lang w:val="en-US"/>
        </w:rPr>
        <w:t xml:space="preserve"> the process </w:t>
      </w:r>
      <w:r>
        <w:rPr>
          <w:rFonts w:ascii="Arial" w:hAnsi="Arial" w:cs="Arial"/>
          <w:sz w:val="24"/>
          <w:szCs w:val="24"/>
          <w:lang w:val="en-US"/>
        </w:rPr>
        <w:t xml:space="preserve">from its current state as close as possible </w:t>
      </w:r>
      <w:r w:rsidRPr="00DD2B56">
        <w:rPr>
          <w:rFonts w:ascii="Arial" w:hAnsi="Arial" w:cs="Arial"/>
          <w:sz w:val="24"/>
          <w:szCs w:val="24"/>
          <w:lang w:val="en-US"/>
        </w:rPr>
        <w:t xml:space="preserve">to </w:t>
      </w:r>
      <w:r>
        <w:rPr>
          <w:rFonts w:ascii="Arial" w:hAnsi="Arial" w:cs="Arial"/>
          <w:sz w:val="24"/>
          <w:szCs w:val="24"/>
          <w:lang w:val="en-US"/>
        </w:rPr>
        <w:t xml:space="preserve">the </w:t>
      </w:r>
      <w:r w:rsidRPr="00DD2B56">
        <w:rPr>
          <w:rFonts w:ascii="Arial" w:hAnsi="Arial" w:cs="Arial"/>
          <w:sz w:val="24"/>
          <w:szCs w:val="24"/>
          <w:lang w:val="en-US"/>
        </w:rPr>
        <w:t>goal state. In standard approach</w:t>
      </w:r>
      <w:r>
        <w:rPr>
          <w:rFonts w:ascii="Arial" w:hAnsi="Arial" w:cs="Arial"/>
          <w:sz w:val="24"/>
          <w:szCs w:val="24"/>
          <w:lang w:val="en-US"/>
        </w:rPr>
        <w:t>,</w:t>
      </w:r>
      <w:r w:rsidRPr="00DD2B56">
        <w:rPr>
          <w:rFonts w:ascii="Arial" w:hAnsi="Arial" w:cs="Arial"/>
          <w:sz w:val="24"/>
          <w:szCs w:val="24"/>
          <w:lang w:val="en-US"/>
        </w:rPr>
        <w:t xml:space="preserve"> </w:t>
      </w:r>
      <w:r>
        <w:rPr>
          <w:rFonts w:ascii="Arial" w:hAnsi="Arial" w:cs="Arial"/>
          <w:sz w:val="24"/>
          <w:szCs w:val="24"/>
          <w:lang w:val="en-US"/>
        </w:rPr>
        <w:t>at</w:t>
      </w:r>
      <w:r w:rsidRPr="00DD2B56">
        <w:rPr>
          <w:rFonts w:ascii="Arial" w:hAnsi="Arial" w:cs="Arial"/>
          <w:sz w:val="24"/>
          <w:szCs w:val="24"/>
          <w:lang w:val="en-US"/>
        </w:rPr>
        <w:t xml:space="preserve"> the initial stage of </w:t>
      </w:r>
      <w:r>
        <w:rPr>
          <w:rFonts w:ascii="Arial" w:hAnsi="Arial" w:cs="Arial"/>
          <w:sz w:val="24"/>
          <w:szCs w:val="24"/>
          <w:lang w:val="en-US"/>
        </w:rPr>
        <w:t>operation the</w:t>
      </w:r>
      <w:r w:rsidRPr="00DD2B56">
        <w:rPr>
          <w:rFonts w:ascii="Arial" w:hAnsi="Arial" w:cs="Arial"/>
          <w:sz w:val="24"/>
          <w:szCs w:val="24"/>
          <w:lang w:val="en-US"/>
        </w:rPr>
        <w:t xml:space="preserve"> Q-learning doesn’t know anything about its environment and learn</w:t>
      </w:r>
      <w:r>
        <w:rPr>
          <w:rFonts w:ascii="Arial" w:hAnsi="Arial" w:cs="Arial"/>
          <w:sz w:val="24"/>
          <w:szCs w:val="24"/>
          <w:lang w:val="en-US"/>
        </w:rPr>
        <w:t>s</w:t>
      </w:r>
      <w:r w:rsidRPr="00DD2B56">
        <w:rPr>
          <w:rFonts w:ascii="Arial" w:hAnsi="Arial" w:cs="Arial"/>
          <w:sz w:val="24"/>
          <w:szCs w:val="24"/>
          <w:lang w:val="en-US"/>
        </w:rPr>
        <w:t xml:space="preserve"> it by random applying actions and rewarding those </w:t>
      </w:r>
      <w:r>
        <w:rPr>
          <w:rFonts w:ascii="Arial" w:hAnsi="Arial" w:cs="Arial"/>
          <w:sz w:val="24"/>
          <w:szCs w:val="24"/>
          <w:lang w:val="en-US"/>
        </w:rPr>
        <w:t xml:space="preserve">of them </w:t>
      </w:r>
      <w:r w:rsidRPr="00DD2B56">
        <w:rPr>
          <w:rFonts w:ascii="Arial" w:hAnsi="Arial" w:cs="Arial"/>
          <w:sz w:val="24"/>
          <w:szCs w:val="24"/>
          <w:lang w:val="en-US"/>
        </w:rPr>
        <w:t xml:space="preserve">which bring </w:t>
      </w:r>
      <w:r>
        <w:rPr>
          <w:rFonts w:ascii="Arial" w:hAnsi="Arial" w:cs="Arial"/>
          <w:sz w:val="24"/>
          <w:szCs w:val="24"/>
          <w:lang w:val="en-US"/>
        </w:rPr>
        <w:t xml:space="preserve">the </w:t>
      </w:r>
      <w:r w:rsidRPr="00DD2B56">
        <w:rPr>
          <w:rFonts w:ascii="Arial" w:hAnsi="Arial" w:cs="Arial"/>
          <w:sz w:val="24"/>
          <w:szCs w:val="24"/>
          <w:lang w:val="en-US"/>
        </w:rPr>
        <w:t xml:space="preserve">system to </w:t>
      </w:r>
      <w:r>
        <w:rPr>
          <w:rFonts w:ascii="Arial" w:hAnsi="Arial" w:cs="Arial"/>
          <w:sz w:val="24"/>
          <w:szCs w:val="24"/>
          <w:lang w:val="en-US"/>
        </w:rPr>
        <w:t xml:space="preserve">the </w:t>
      </w:r>
      <w:r w:rsidRPr="00DD2B56">
        <w:rPr>
          <w:rFonts w:ascii="Arial" w:hAnsi="Arial" w:cs="Arial"/>
          <w:sz w:val="24"/>
          <w:szCs w:val="24"/>
          <w:lang w:val="en-US"/>
        </w:rPr>
        <w:t xml:space="preserve">goal state. After that, actions that lead to non-goal </w:t>
      </w:r>
      <w:r>
        <w:rPr>
          <w:rFonts w:ascii="Arial" w:hAnsi="Arial" w:cs="Arial"/>
          <w:sz w:val="24"/>
          <w:szCs w:val="24"/>
          <w:lang w:val="en-US"/>
        </w:rPr>
        <w:t xml:space="preserve">state but close to the </w:t>
      </w:r>
      <w:r w:rsidRPr="00DD2B56">
        <w:rPr>
          <w:rFonts w:ascii="Arial" w:hAnsi="Arial" w:cs="Arial"/>
          <w:sz w:val="24"/>
          <w:szCs w:val="24"/>
          <w:lang w:val="en-US"/>
        </w:rPr>
        <w:t xml:space="preserve">goal-state </w:t>
      </w:r>
      <w:r>
        <w:rPr>
          <w:rFonts w:ascii="Arial" w:hAnsi="Arial" w:cs="Arial"/>
          <w:sz w:val="24"/>
          <w:szCs w:val="24"/>
          <w:lang w:val="en-US"/>
        </w:rPr>
        <w:t>are</w:t>
      </w:r>
      <w:r w:rsidRPr="00DD2B56">
        <w:rPr>
          <w:rFonts w:ascii="Arial" w:hAnsi="Arial" w:cs="Arial"/>
          <w:sz w:val="24"/>
          <w:szCs w:val="24"/>
          <w:lang w:val="en-US"/>
        </w:rPr>
        <w:t xml:space="preserve"> </w:t>
      </w:r>
      <w:r>
        <w:rPr>
          <w:rFonts w:ascii="Arial" w:hAnsi="Arial" w:cs="Arial"/>
          <w:sz w:val="24"/>
          <w:szCs w:val="24"/>
          <w:lang w:val="en-US"/>
        </w:rPr>
        <w:t xml:space="preserve">partially </w:t>
      </w:r>
      <w:r w:rsidRPr="00DD2B56">
        <w:rPr>
          <w:rFonts w:ascii="Arial" w:hAnsi="Arial" w:cs="Arial"/>
          <w:sz w:val="24"/>
          <w:szCs w:val="24"/>
          <w:lang w:val="en-US"/>
        </w:rPr>
        <w:t xml:space="preserve">rewarded. </w:t>
      </w:r>
      <w:r>
        <w:rPr>
          <w:rFonts w:ascii="Arial" w:hAnsi="Arial" w:cs="Arial"/>
          <w:sz w:val="24"/>
          <w:szCs w:val="24"/>
          <w:lang w:val="en-US"/>
        </w:rPr>
        <w:t>This policy leads to the following formula describing the update of the Q-matrix elements</w:t>
      </w:r>
      <w:r w:rsidRPr="00DD2B56">
        <w:rPr>
          <w:rFonts w:ascii="Arial" w:hAnsi="Arial" w:cs="Arial"/>
          <w:sz w:val="24"/>
          <w:szCs w:val="24"/>
          <w:lang w:val="en-US"/>
        </w:rPr>
        <w:t>:</w:t>
      </w:r>
    </w:p>
    <w:p w14:paraId="024BEE7F" w14:textId="77777777" w:rsidR="00195997" w:rsidRPr="00DD2B56" w:rsidRDefault="00195997" w:rsidP="00195997">
      <w:pPr>
        <w:jc w:val="both"/>
        <w:rPr>
          <w:rFonts w:ascii="Arial" w:hAnsi="Arial" w:cs="Arial"/>
          <w:sz w:val="24"/>
          <w:szCs w:val="24"/>
          <w:lang w:val="en-US"/>
        </w:rPr>
      </w:pPr>
      <m:oMath>
        <m:r>
          <w:rPr>
            <w:rFonts w:ascii="Cambria Math" w:hAnsi="Cambria Math" w:cs="Arial"/>
            <w:sz w:val="24"/>
            <w:szCs w:val="24"/>
            <w:lang w:eastAsia="pl-PL"/>
          </w:rPr>
          <m:t>Q</m:t>
        </m:r>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sub>
            </m:sSub>
          </m:e>
        </m:d>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Q</m:t>
            </m:r>
          </m:e>
          <m:sub>
            <m:r>
              <w:rPr>
                <w:rFonts w:ascii="Cambria Math" w:hAnsi="Cambria Math" w:cs="Arial"/>
                <w:sz w:val="24"/>
                <w:szCs w:val="24"/>
                <w:lang w:eastAsia="pl-PL"/>
              </w:rPr>
              <m:t>p</m:t>
            </m:r>
          </m:sub>
        </m:sSub>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sub>
            </m:sSub>
          </m:e>
        </m:d>
        <m:r>
          <w:rPr>
            <w:rFonts w:ascii="Cambria Math" w:hAnsi="Cambria Math" w:cs="Arial"/>
            <w:sz w:val="24"/>
            <w:szCs w:val="24"/>
            <w:lang w:val="en-US" w:eastAsia="pl-PL"/>
          </w:rPr>
          <m:t>+</m:t>
        </m:r>
        <m:r>
          <w:rPr>
            <w:rFonts w:ascii="Cambria Math" w:hAnsi="Cambria Math" w:cs="Arial"/>
            <w:sz w:val="24"/>
            <w:szCs w:val="24"/>
            <w:lang w:eastAsia="pl-PL"/>
          </w:rPr>
          <m:t>α</m:t>
        </m:r>
        <m:d>
          <m:dPr>
            <m:begChr m:val="["/>
            <m:endChr m:val="]"/>
            <m:ctrlPr>
              <w:rPr>
                <w:rFonts w:ascii="Cambria Math" w:hAnsi="Cambria Math" w:cs="Arial"/>
                <w:i/>
                <w:sz w:val="24"/>
                <w:szCs w:val="24"/>
                <w:lang w:eastAsia="pl-PL"/>
              </w:rPr>
            </m:ctrlPr>
          </m:dPr>
          <m:e>
            <m:r>
              <w:rPr>
                <w:rFonts w:ascii="Cambria Math" w:hAnsi="Cambria Math" w:cs="Arial"/>
                <w:sz w:val="24"/>
                <w:szCs w:val="24"/>
                <w:lang w:eastAsia="pl-PL"/>
              </w:rPr>
              <m:t>R</m:t>
            </m:r>
            <m:r>
              <w:rPr>
                <w:rFonts w:ascii="Cambria Math" w:hAnsi="Cambria Math" w:cs="Arial"/>
                <w:sz w:val="24"/>
                <w:szCs w:val="24"/>
                <w:lang w:val="en-US" w:eastAsia="pl-PL"/>
              </w:rPr>
              <m:t>+</m:t>
            </m:r>
            <m:r>
              <w:rPr>
                <w:rFonts w:ascii="Cambria Math" w:hAnsi="Cambria Math" w:cs="Arial"/>
                <w:sz w:val="24"/>
                <w:szCs w:val="24"/>
                <w:lang w:eastAsia="pl-PL"/>
              </w:rPr>
              <m:t>γ</m:t>
            </m:r>
            <m:r>
              <w:rPr>
                <w:rFonts w:ascii="Cambria Math" w:hAnsi="Cambria Math" w:cs="Arial"/>
                <w:sz w:val="24"/>
                <w:szCs w:val="24"/>
                <w:lang w:val="en-US" w:eastAsia="pl-PL"/>
              </w:rPr>
              <m:t>*</m:t>
            </m:r>
            <m:sSub>
              <m:sSubPr>
                <m:ctrlPr>
                  <w:rPr>
                    <w:rFonts w:ascii="Cambria Math" w:hAnsi="Cambria Math" w:cs="Arial"/>
                    <w:sz w:val="24"/>
                    <w:szCs w:val="24"/>
                    <w:lang w:eastAsia="pl-PL"/>
                  </w:rPr>
                </m:ctrlPr>
              </m:sSubPr>
              <m:e>
                <m:r>
                  <m:rPr>
                    <m:sty m:val="p"/>
                  </m:rPr>
                  <w:rPr>
                    <w:rFonts w:ascii="Cambria Math" w:hAnsi="Cambria Math" w:cs="Arial"/>
                    <w:sz w:val="24"/>
                    <w:szCs w:val="24"/>
                    <w:lang w:val="en-US" w:eastAsia="pl-PL"/>
                  </w:rPr>
                  <m:t>max</m:t>
                </m:r>
              </m:e>
              <m:sub>
                <m:r>
                  <m:rPr>
                    <m:sty m:val="p"/>
                  </m:rPr>
                  <w:rPr>
                    <w:rFonts w:ascii="Cambria Math" w:hAnsi="Cambria Math" w:cs="Arial"/>
                    <w:sz w:val="24"/>
                    <w:szCs w:val="24"/>
                    <w:lang w:val="en-US" w:eastAsia="pl-PL"/>
                  </w:rPr>
                  <m:t>a</m:t>
                </m:r>
              </m:sub>
            </m:sSub>
            <m:r>
              <m:rPr>
                <m:sty m:val="p"/>
              </m:rPr>
              <w:rPr>
                <w:rFonts w:ascii="Cambria Math" w:hAnsi="Cambria Math" w:cs="Arial"/>
                <w:sz w:val="24"/>
                <w:szCs w:val="24"/>
                <w:lang w:val="en-US" w:eastAsia="pl-PL"/>
              </w:rPr>
              <m:t>⁡</m:t>
            </m:r>
            <m:r>
              <w:rPr>
                <w:rFonts w:ascii="Cambria Math" w:hAnsi="Cambria Math" w:cs="Arial"/>
                <w:sz w:val="24"/>
                <w:szCs w:val="24"/>
                <w:lang w:eastAsia="pl-PL"/>
              </w:rPr>
              <m:t>Q</m:t>
            </m:r>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r>
                      <w:rPr>
                        <w:rFonts w:ascii="Cambria Math" w:hAnsi="Cambria Math" w:cs="Arial"/>
                        <w:sz w:val="24"/>
                        <w:szCs w:val="24"/>
                        <w:lang w:val="en-US" w:eastAsia="pl-PL"/>
                      </w:rPr>
                      <m:t>+1</m:t>
                    </m:r>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r>
                      <w:rPr>
                        <w:rFonts w:ascii="Cambria Math" w:hAnsi="Cambria Math" w:cs="Arial"/>
                        <w:sz w:val="24"/>
                        <w:szCs w:val="24"/>
                        <w:lang w:val="en-US" w:eastAsia="pl-PL"/>
                      </w:rPr>
                      <m:t>+1</m:t>
                    </m:r>
                  </m:sub>
                </m:sSub>
              </m:e>
            </m:d>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Q</m:t>
                </m:r>
              </m:e>
              <m:sub>
                <m:r>
                  <w:rPr>
                    <w:rFonts w:ascii="Cambria Math" w:hAnsi="Cambria Math" w:cs="Arial"/>
                    <w:sz w:val="24"/>
                    <w:szCs w:val="24"/>
                    <w:lang w:eastAsia="pl-PL"/>
                  </w:rPr>
                  <m:t>p</m:t>
                </m:r>
              </m:sub>
            </m:sSub>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sub>
                </m:sSub>
              </m:e>
            </m:d>
          </m:e>
        </m:d>
      </m:oMath>
      <w:r w:rsidRPr="00DD2B56">
        <w:rPr>
          <w:rFonts w:ascii="Arial" w:eastAsiaTheme="minorEastAsia" w:hAnsi="Arial" w:cs="Arial"/>
          <w:sz w:val="24"/>
          <w:szCs w:val="24"/>
          <w:lang w:val="en-US" w:eastAsia="pl-PL"/>
        </w:rPr>
        <w:t>,</w:t>
      </w:r>
      <w:r w:rsidRPr="00DD2B56">
        <w:rPr>
          <w:rFonts w:ascii="Arial" w:hAnsi="Arial" w:cs="Arial"/>
          <w:sz w:val="24"/>
          <w:szCs w:val="24"/>
          <w:lang w:val="en-US" w:eastAsia="pl-PL"/>
        </w:rPr>
        <w:tab/>
      </w:r>
      <w:r w:rsidRPr="00DD2B56">
        <w:rPr>
          <w:rFonts w:ascii="Arial" w:hAnsi="Arial" w:cs="Arial"/>
          <w:sz w:val="24"/>
          <w:szCs w:val="24"/>
          <w:lang w:val="en-US" w:eastAsia="pl-PL"/>
        </w:rPr>
        <w:tab/>
      </w:r>
      <w:r w:rsidRPr="00DD2B56">
        <w:rPr>
          <w:rFonts w:ascii="Arial" w:hAnsi="Arial" w:cs="Arial"/>
          <w:sz w:val="24"/>
          <w:szCs w:val="24"/>
          <w:lang w:val="en-US" w:eastAsia="pl-PL"/>
        </w:rPr>
        <w:tab/>
        <w:t>(1)</w:t>
      </w:r>
    </w:p>
    <w:p w14:paraId="36092A45" w14:textId="081E0D12" w:rsidR="00195997" w:rsidRPr="00DD2B56" w:rsidRDefault="00195997" w:rsidP="00195997">
      <w:pPr>
        <w:jc w:val="both"/>
        <w:rPr>
          <w:rFonts w:ascii="Arial" w:hAnsi="Arial" w:cs="Arial"/>
          <w:sz w:val="24"/>
          <w:szCs w:val="24"/>
          <w:lang w:val="en-US"/>
        </w:rPr>
      </w:pPr>
      <w:r>
        <w:rPr>
          <w:rFonts w:ascii="Arial" w:hAnsi="Arial" w:cs="Arial"/>
          <w:sz w:val="24"/>
          <w:szCs w:val="24"/>
          <w:lang w:val="en-US"/>
        </w:rPr>
        <w:t>In Eq. (1)</w:t>
      </w:r>
      <w:r w:rsidRPr="00DD2B56">
        <w:rPr>
          <w:rFonts w:ascii="Arial" w:hAnsi="Arial" w:cs="Arial"/>
          <w:sz w:val="24"/>
          <w:szCs w:val="24"/>
          <w:lang w:val="en-US"/>
        </w:rPr>
        <w:t xml:space="preserve">, t denotes a discrete-time instant, s represents the system state belonging to a predefined set of states s </w:t>
      </w:r>
      <w:r w:rsidRPr="00DD2B56">
        <w:rPr>
          <w:rFonts w:ascii="Cambria Math" w:hAnsi="Cambria Math" w:cs="Cambria Math"/>
          <w:sz w:val="24"/>
          <w:szCs w:val="24"/>
          <w:lang w:val="en-US"/>
        </w:rPr>
        <w:t>∈</w:t>
      </w:r>
      <w:r w:rsidRPr="00DD2B56">
        <w:rPr>
          <w:rFonts w:ascii="Arial" w:hAnsi="Arial" w:cs="Arial"/>
          <w:sz w:val="24"/>
          <w:szCs w:val="24"/>
          <w:lang w:val="en-US"/>
        </w:rPr>
        <w:t xml:space="preserve"> S, and a denotes an action selected from a predefined set of actions a </w:t>
      </w:r>
      <w:r w:rsidRPr="00DD2B56">
        <w:rPr>
          <w:rFonts w:ascii="Cambria Math" w:hAnsi="Cambria Math" w:cs="Cambria Math"/>
          <w:sz w:val="24"/>
          <w:szCs w:val="24"/>
          <w:lang w:val="en-US"/>
        </w:rPr>
        <w:t>∈</w:t>
      </w:r>
      <w:r w:rsidRPr="00DD2B56">
        <w:rPr>
          <w:rFonts w:ascii="Arial" w:hAnsi="Arial" w:cs="Arial"/>
          <w:sz w:val="24"/>
          <w:szCs w:val="24"/>
          <w:lang w:val="en-US"/>
        </w:rPr>
        <w:t xml:space="preserve"> A. The action is chosen either as the optimal one during </w:t>
      </w:r>
      <w:r>
        <w:rPr>
          <w:rFonts w:ascii="Arial" w:hAnsi="Arial" w:cs="Arial"/>
          <w:sz w:val="24"/>
          <w:szCs w:val="24"/>
          <w:lang w:val="en-US"/>
        </w:rPr>
        <w:t xml:space="preserve">the </w:t>
      </w:r>
      <w:r w:rsidRPr="00DD2B56">
        <w:rPr>
          <w:rFonts w:ascii="Arial" w:hAnsi="Arial" w:cs="Arial"/>
          <w:sz w:val="24"/>
          <w:szCs w:val="24"/>
          <w:lang w:val="en-US"/>
        </w:rPr>
        <w:t xml:space="preserve">exploitation phase or drawn </w:t>
      </w:r>
      <w:r>
        <w:rPr>
          <w:rFonts w:ascii="Arial" w:hAnsi="Arial" w:cs="Arial"/>
          <w:sz w:val="24"/>
          <w:szCs w:val="24"/>
          <w:lang w:val="en-US"/>
        </w:rPr>
        <w:t xml:space="preserve">randomly </w:t>
      </w:r>
      <w:r w:rsidRPr="00DD2B56">
        <w:rPr>
          <w:rFonts w:ascii="Arial" w:hAnsi="Arial" w:cs="Arial"/>
          <w:sz w:val="24"/>
          <w:szCs w:val="24"/>
          <w:lang w:val="en-US"/>
        </w:rPr>
        <w:t>during exploration phase and is applied in the current state. The term Q(</w:t>
      </w:r>
      <w:proofErr w:type="spellStart"/>
      <w:r w:rsidRPr="00DD2B56">
        <w:rPr>
          <w:rFonts w:ascii="Arial" w:hAnsi="Arial" w:cs="Arial"/>
          <w:sz w:val="24"/>
          <w:szCs w:val="24"/>
          <w:lang w:val="en-US"/>
        </w:rPr>
        <w:t>s</w:t>
      </w:r>
      <w:r w:rsidRPr="00DD2B56">
        <w:rPr>
          <w:rFonts w:ascii="Arial" w:hAnsi="Arial" w:cs="Arial"/>
          <w:sz w:val="24"/>
          <w:szCs w:val="24"/>
          <w:vertAlign w:val="subscript"/>
          <w:lang w:val="en-US"/>
        </w:rPr>
        <w:t>t</w:t>
      </w:r>
      <w:proofErr w:type="spellEnd"/>
      <w:r w:rsidRPr="00DD2B56">
        <w:rPr>
          <w:rFonts w:ascii="Arial" w:hAnsi="Arial" w:cs="Arial"/>
          <w:sz w:val="24"/>
          <w:szCs w:val="24"/>
          <w:lang w:val="en-US"/>
        </w:rPr>
        <w:t>, a</w:t>
      </w:r>
      <w:r w:rsidR="004818B2">
        <w:rPr>
          <w:rFonts w:ascii="Arial" w:hAnsi="Arial" w:cs="Arial"/>
          <w:sz w:val="24"/>
          <w:szCs w:val="24"/>
          <w:vertAlign w:val="subscript"/>
          <w:lang w:val="en-US"/>
        </w:rPr>
        <w:t>t</w:t>
      </w:r>
      <w:r w:rsidRPr="00DD2B56">
        <w:rPr>
          <w:rFonts w:ascii="Arial" w:hAnsi="Arial" w:cs="Arial"/>
          <w:sz w:val="24"/>
          <w:szCs w:val="24"/>
          <w:lang w:val="en-US"/>
        </w:rPr>
        <w:t>) denotes Q-value</w:t>
      </w:r>
      <w:r>
        <w:rPr>
          <w:rFonts w:ascii="Arial" w:hAnsi="Arial" w:cs="Arial"/>
          <w:sz w:val="24"/>
          <w:szCs w:val="24"/>
          <w:lang w:val="en-US"/>
        </w:rPr>
        <w:t xml:space="preserve"> representing</w:t>
      </w:r>
      <w:r w:rsidRPr="00DD2B56">
        <w:rPr>
          <w:rFonts w:ascii="Arial" w:hAnsi="Arial" w:cs="Arial"/>
          <w:sz w:val="24"/>
          <w:szCs w:val="24"/>
          <w:lang w:val="en-US"/>
        </w:rPr>
        <w:t xml:space="preserve"> the corresponding element of the Q-matrix, which represent</w:t>
      </w:r>
      <w:r>
        <w:rPr>
          <w:rFonts w:ascii="Arial" w:hAnsi="Arial" w:cs="Arial"/>
          <w:sz w:val="24"/>
          <w:szCs w:val="24"/>
          <w:lang w:val="en-US"/>
        </w:rPr>
        <w:t>s</w:t>
      </w:r>
      <w:r w:rsidRPr="00DD2B56">
        <w:rPr>
          <w:rFonts w:ascii="Arial" w:hAnsi="Arial" w:cs="Arial"/>
          <w:sz w:val="24"/>
          <w:szCs w:val="24"/>
          <w:lang w:val="en-US"/>
        </w:rPr>
        <w:t xml:space="preserve"> weights for applying an action a when system is in state s. </w:t>
      </w:r>
      <w:r>
        <w:rPr>
          <w:rFonts w:ascii="Arial" w:hAnsi="Arial" w:cs="Arial"/>
          <w:sz w:val="24"/>
          <w:szCs w:val="24"/>
          <w:lang w:val="en-US"/>
        </w:rPr>
        <w:t>Additionally, i</w:t>
      </w:r>
      <w:r w:rsidRPr="00DD2B56">
        <w:rPr>
          <w:rFonts w:ascii="Arial" w:hAnsi="Arial" w:cs="Arial"/>
          <w:sz w:val="24"/>
          <w:szCs w:val="24"/>
          <w:lang w:val="en-US"/>
        </w:rPr>
        <w:t xml:space="preserve">n Eq. </w:t>
      </w:r>
      <w:r>
        <w:rPr>
          <w:rFonts w:ascii="Arial" w:hAnsi="Arial" w:cs="Arial"/>
          <w:sz w:val="24"/>
          <w:szCs w:val="24"/>
          <w:lang w:val="en-US"/>
        </w:rPr>
        <w:t>(</w:t>
      </w:r>
      <w:r w:rsidRPr="00DD2B56">
        <w:rPr>
          <w:rFonts w:ascii="Arial" w:hAnsi="Arial" w:cs="Arial"/>
          <w:sz w:val="24"/>
          <w:szCs w:val="24"/>
          <w:lang w:val="en-US"/>
        </w:rPr>
        <w:t>1</w:t>
      </w:r>
      <w:r>
        <w:rPr>
          <w:rFonts w:ascii="Arial" w:hAnsi="Arial" w:cs="Arial"/>
          <w:sz w:val="24"/>
          <w:szCs w:val="24"/>
          <w:lang w:val="en-US"/>
        </w:rPr>
        <w:t>)</w:t>
      </w:r>
      <w:r w:rsidRPr="00DD2B56">
        <w:rPr>
          <w:rFonts w:ascii="Arial" w:hAnsi="Arial" w:cs="Arial"/>
          <w:sz w:val="24"/>
          <w:szCs w:val="24"/>
          <w:lang w:val="en-US"/>
        </w:rPr>
        <w:t xml:space="preserve"> </w:t>
      </w:r>
      <w:proofErr w:type="spellStart"/>
      <w:r w:rsidRPr="00DD2B56">
        <w:rPr>
          <w:rFonts w:ascii="Arial" w:hAnsi="Arial" w:cs="Arial"/>
          <w:sz w:val="24"/>
          <w:szCs w:val="24"/>
          <w:lang w:val="en-US"/>
        </w:rPr>
        <w:t>Q</w:t>
      </w:r>
      <w:r w:rsidRPr="00DD2B56">
        <w:rPr>
          <w:rFonts w:ascii="Arial" w:hAnsi="Arial" w:cs="Arial"/>
          <w:sz w:val="24"/>
          <w:szCs w:val="24"/>
          <w:vertAlign w:val="subscript"/>
          <w:lang w:val="en-US"/>
        </w:rPr>
        <w:t>p</w:t>
      </w:r>
      <w:proofErr w:type="spellEnd"/>
      <w:r w:rsidRPr="00DD2B56">
        <w:rPr>
          <w:rFonts w:ascii="Arial" w:hAnsi="Arial" w:cs="Arial"/>
          <w:sz w:val="24"/>
          <w:szCs w:val="24"/>
          <w:lang w:val="en-US"/>
        </w:rPr>
        <w:t>(</w:t>
      </w:r>
      <w:proofErr w:type="spellStart"/>
      <w:r w:rsidRPr="00DD2B56">
        <w:rPr>
          <w:rFonts w:ascii="Arial" w:hAnsi="Arial" w:cs="Arial"/>
          <w:sz w:val="24"/>
          <w:szCs w:val="24"/>
          <w:lang w:val="en-US"/>
        </w:rPr>
        <w:t>s</w:t>
      </w:r>
      <w:r w:rsidRPr="00DD2B56">
        <w:rPr>
          <w:rFonts w:ascii="Arial" w:hAnsi="Arial" w:cs="Arial"/>
          <w:sz w:val="24"/>
          <w:szCs w:val="24"/>
          <w:vertAlign w:val="subscript"/>
          <w:lang w:val="en-US"/>
        </w:rPr>
        <w:t>t</w:t>
      </w:r>
      <w:proofErr w:type="spellEnd"/>
      <w:r w:rsidRPr="00DD2B56">
        <w:rPr>
          <w:rFonts w:ascii="Arial" w:hAnsi="Arial" w:cs="Arial"/>
          <w:sz w:val="24"/>
          <w:szCs w:val="24"/>
          <w:lang w:val="en-US"/>
        </w:rPr>
        <w:t>, a</w:t>
      </w:r>
      <w:r w:rsidR="00D05564">
        <w:rPr>
          <w:rFonts w:ascii="Arial" w:hAnsi="Arial" w:cs="Arial"/>
          <w:sz w:val="24"/>
          <w:szCs w:val="24"/>
          <w:vertAlign w:val="subscript"/>
          <w:lang w:val="en-US"/>
        </w:rPr>
        <w:t>t</w:t>
      </w:r>
      <w:r w:rsidRPr="00DD2B56">
        <w:rPr>
          <w:rFonts w:ascii="Arial" w:hAnsi="Arial" w:cs="Arial"/>
          <w:sz w:val="24"/>
          <w:szCs w:val="24"/>
          <w:lang w:val="en-US"/>
        </w:rPr>
        <w:t>) denotes the Q-value prior to the update, while Q(s</w:t>
      </w:r>
      <w:r w:rsidRPr="00DD2B56">
        <w:rPr>
          <w:rFonts w:ascii="Arial" w:hAnsi="Arial" w:cs="Arial"/>
          <w:sz w:val="24"/>
          <w:szCs w:val="24"/>
          <w:vertAlign w:val="subscript"/>
          <w:lang w:val="en-US"/>
        </w:rPr>
        <w:t>t+1</w:t>
      </w:r>
      <w:r w:rsidRPr="00DD2B56">
        <w:rPr>
          <w:rFonts w:ascii="Arial" w:hAnsi="Arial" w:cs="Arial"/>
          <w:sz w:val="24"/>
          <w:szCs w:val="24"/>
          <w:lang w:val="en-US"/>
        </w:rPr>
        <w:t>, a</w:t>
      </w:r>
      <w:r w:rsidRPr="00DD2B56">
        <w:rPr>
          <w:rFonts w:ascii="Arial" w:hAnsi="Arial" w:cs="Arial"/>
          <w:sz w:val="24"/>
          <w:szCs w:val="24"/>
          <w:vertAlign w:val="subscript"/>
          <w:lang w:val="en-US"/>
        </w:rPr>
        <w:t>t+1</w:t>
      </w:r>
      <w:r w:rsidRPr="00DD2B56">
        <w:rPr>
          <w:rFonts w:ascii="Arial" w:hAnsi="Arial" w:cs="Arial"/>
          <w:sz w:val="24"/>
          <w:szCs w:val="24"/>
          <w:lang w:val="en-US"/>
        </w:rPr>
        <w:t>) corresponds to the Q-value of the subsequent state-action pair after executing action a</w:t>
      </w:r>
      <w:r w:rsidRPr="00F55F03">
        <w:rPr>
          <w:rFonts w:ascii="Arial" w:hAnsi="Arial" w:cs="Arial"/>
          <w:sz w:val="24"/>
          <w:szCs w:val="24"/>
          <w:vertAlign w:val="subscript"/>
          <w:lang w:val="en-US"/>
        </w:rPr>
        <w:t>t</w:t>
      </w:r>
      <w:r w:rsidRPr="00DD2B56">
        <w:rPr>
          <w:rFonts w:ascii="Arial" w:hAnsi="Arial" w:cs="Arial"/>
          <w:sz w:val="24"/>
          <w:szCs w:val="24"/>
          <w:lang w:val="en-US"/>
        </w:rPr>
        <w:t xml:space="preserve">. The parameter α </w:t>
      </w:r>
      <w:r w:rsidRPr="00DD2B56">
        <w:rPr>
          <w:rFonts w:ascii="Cambria Math" w:hAnsi="Cambria Math" w:cs="Cambria Math"/>
          <w:sz w:val="24"/>
          <w:szCs w:val="24"/>
          <w:lang w:val="en-US"/>
        </w:rPr>
        <w:t>∈</w:t>
      </w:r>
      <w:r w:rsidRPr="00DD2B56">
        <w:rPr>
          <w:rFonts w:ascii="Arial" w:hAnsi="Arial" w:cs="Arial"/>
          <w:sz w:val="24"/>
          <w:szCs w:val="24"/>
          <w:lang w:val="en-US"/>
        </w:rPr>
        <w:t xml:space="preserve"> [0, 1] is the learning rate, R is the reward associated with </w:t>
      </w:r>
      <w:r>
        <w:rPr>
          <w:rFonts w:ascii="Arial" w:hAnsi="Arial" w:cs="Arial"/>
          <w:sz w:val="24"/>
          <w:szCs w:val="24"/>
          <w:lang w:val="en-US"/>
        </w:rPr>
        <w:t xml:space="preserve">the </w:t>
      </w:r>
      <w:r w:rsidRPr="00DD2B56">
        <w:rPr>
          <w:rFonts w:ascii="Arial" w:hAnsi="Arial" w:cs="Arial"/>
          <w:sz w:val="24"/>
          <w:szCs w:val="24"/>
          <w:lang w:val="en-US"/>
        </w:rPr>
        <w:t xml:space="preserve">state </w:t>
      </w:r>
      <w:proofErr w:type="spellStart"/>
      <w:r w:rsidRPr="00DD2B56">
        <w:rPr>
          <w:rFonts w:ascii="Arial" w:hAnsi="Arial" w:cs="Arial"/>
          <w:sz w:val="24"/>
          <w:szCs w:val="24"/>
          <w:lang w:val="en-US"/>
        </w:rPr>
        <w:t>s</w:t>
      </w:r>
      <w:r w:rsidRPr="00F55F03">
        <w:rPr>
          <w:rFonts w:ascii="Arial" w:hAnsi="Arial" w:cs="Arial"/>
          <w:sz w:val="24"/>
          <w:szCs w:val="24"/>
          <w:vertAlign w:val="subscript"/>
          <w:lang w:val="en-US"/>
        </w:rPr>
        <w:t>t</w:t>
      </w:r>
      <w:proofErr w:type="spellEnd"/>
      <w:r w:rsidRPr="00DD2B56">
        <w:rPr>
          <w:rFonts w:ascii="Arial" w:hAnsi="Arial" w:cs="Arial"/>
          <w:sz w:val="24"/>
          <w:szCs w:val="24"/>
          <w:lang w:val="en-US"/>
        </w:rPr>
        <w:t xml:space="preserve">, and γ </w:t>
      </w:r>
      <w:r w:rsidRPr="00DD2B56">
        <w:rPr>
          <w:rFonts w:ascii="Cambria Math" w:hAnsi="Cambria Math" w:cs="Cambria Math"/>
          <w:sz w:val="24"/>
          <w:szCs w:val="24"/>
          <w:lang w:val="en-US"/>
        </w:rPr>
        <w:t>∈</w:t>
      </w:r>
      <w:r w:rsidRPr="00DD2B56">
        <w:rPr>
          <w:rFonts w:ascii="Arial" w:hAnsi="Arial" w:cs="Arial"/>
          <w:sz w:val="24"/>
          <w:szCs w:val="24"/>
          <w:lang w:val="en-US"/>
        </w:rPr>
        <w:t xml:space="preserve"> [0, 1] denotes the discount factor. The operator </w:t>
      </w:r>
      <w:proofErr w:type="spellStart"/>
      <w:r w:rsidRPr="00DD2B56">
        <w:rPr>
          <w:rFonts w:ascii="Arial" w:hAnsi="Arial" w:cs="Arial"/>
          <w:sz w:val="24"/>
          <w:szCs w:val="24"/>
          <w:lang w:val="en-US"/>
        </w:rPr>
        <w:t>max</w:t>
      </w:r>
      <w:r w:rsidRPr="00DD2B56">
        <w:rPr>
          <w:rFonts w:ascii="Arial" w:hAnsi="Arial" w:cs="Arial"/>
          <w:sz w:val="24"/>
          <w:szCs w:val="24"/>
          <w:vertAlign w:val="subscript"/>
          <w:lang w:val="en-US"/>
        </w:rPr>
        <w:t>a</w:t>
      </w:r>
      <w:proofErr w:type="spellEnd"/>
      <w:r w:rsidRPr="00DD2B56">
        <w:rPr>
          <w:rFonts w:ascii="Arial" w:hAnsi="Arial" w:cs="Arial"/>
          <w:sz w:val="24"/>
          <w:szCs w:val="24"/>
          <w:lang w:val="en-US"/>
        </w:rPr>
        <w:t xml:space="preserve"> selects the action that yields the maximum expected reward at the </w:t>
      </w:r>
      <w:proofErr w:type="gramStart"/>
      <w:r w:rsidRPr="00DD2B56">
        <w:rPr>
          <w:rFonts w:ascii="Arial" w:hAnsi="Arial" w:cs="Arial"/>
          <w:sz w:val="24"/>
          <w:szCs w:val="24"/>
          <w:lang w:val="en-US"/>
        </w:rPr>
        <w:t>next time</w:t>
      </w:r>
      <w:proofErr w:type="gramEnd"/>
      <w:r w:rsidRPr="00DD2B56">
        <w:rPr>
          <w:rFonts w:ascii="Arial" w:hAnsi="Arial" w:cs="Arial"/>
          <w:sz w:val="24"/>
          <w:szCs w:val="24"/>
          <w:lang w:val="en-US"/>
        </w:rPr>
        <w:t xml:space="preserve"> step. For further details on Q-learning algorithm, </w:t>
      </w:r>
      <w:r>
        <w:rPr>
          <w:rFonts w:ascii="Arial" w:hAnsi="Arial" w:cs="Arial"/>
          <w:sz w:val="24"/>
          <w:szCs w:val="24"/>
          <w:lang w:val="en-US"/>
        </w:rPr>
        <w:t>its</w:t>
      </w:r>
      <w:r w:rsidRPr="00DD2B56">
        <w:rPr>
          <w:rFonts w:ascii="Arial" w:hAnsi="Arial" w:cs="Arial"/>
          <w:sz w:val="24"/>
          <w:szCs w:val="24"/>
          <w:lang w:val="en-US"/>
        </w:rPr>
        <w:t xml:space="preserve"> theoretical foundation and a comprehensive review of </w:t>
      </w:r>
      <w:r>
        <w:rPr>
          <w:rFonts w:ascii="Arial" w:hAnsi="Arial" w:cs="Arial"/>
          <w:sz w:val="24"/>
          <w:szCs w:val="24"/>
          <w:lang w:val="en-US"/>
        </w:rPr>
        <w:t>its</w:t>
      </w:r>
      <w:r w:rsidRPr="00DD2B56">
        <w:rPr>
          <w:rFonts w:ascii="Arial" w:hAnsi="Arial" w:cs="Arial"/>
          <w:sz w:val="24"/>
          <w:szCs w:val="24"/>
          <w:lang w:val="en-US"/>
        </w:rPr>
        <w:t xml:space="preserve"> applications, the reader is referred to </w:t>
      </w:r>
      <w:sdt>
        <w:sdtPr>
          <w:rPr>
            <w:rFonts w:ascii="Arial" w:hAnsi="Arial" w:cs="Arial"/>
            <w:sz w:val="24"/>
            <w:szCs w:val="24"/>
            <w:lang w:val="en-US"/>
          </w:rPr>
          <w:id w:val="1208217165"/>
          <w:citation/>
        </w:sdtPr>
        <w:sdtContent>
          <w:r w:rsidRPr="00DD2B56">
            <w:rPr>
              <w:rFonts w:ascii="Arial" w:hAnsi="Arial" w:cs="Arial"/>
              <w:sz w:val="24"/>
              <w:szCs w:val="24"/>
              <w:lang w:val="en-US"/>
            </w:rPr>
            <w:fldChar w:fldCharType="begin"/>
          </w:r>
          <w:r w:rsidRPr="00DD2B56">
            <w:rPr>
              <w:rFonts w:ascii="Arial" w:hAnsi="Arial" w:cs="Arial"/>
              <w:sz w:val="24"/>
              <w:szCs w:val="24"/>
              <w:lang w:val="en-US"/>
            </w:rPr>
            <w:instrText xml:space="preserve"> CITATION BJa19 \l 1045 </w:instrText>
          </w:r>
          <w:r w:rsidRPr="00DD2B56">
            <w:rPr>
              <w:rFonts w:ascii="Arial" w:hAnsi="Arial" w:cs="Arial"/>
              <w:sz w:val="24"/>
              <w:szCs w:val="24"/>
              <w:lang w:val="en-US"/>
            </w:rPr>
            <w:fldChar w:fldCharType="separate"/>
          </w:r>
          <w:r w:rsidRPr="00DD2B56">
            <w:rPr>
              <w:rFonts w:ascii="Arial" w:hAnsi="Arial" w:cs="Arial"/>
              <w:noProof/>
              <w:sz w:val="24"/>
              <w:szCs w:val="24"/>
              <w:lang w:val="en-US"/>
            </w:rPr>
            <w:t>(B. Jang, 2019)</w:t>
          </w:r>
          <w:r w:rsidRPr="00DD2B56">
            <w:rPr>
              <w:rFonts w:ascii="Arial" w:hAnsi="Arial" w:cs="Arial"/>
              <w:sz w:val="24"/>
              <w:szCs w:val="24"/>
              <w:lang w:val="en-US"/>
            </w:rPr>
            <w:fldChar w:fldCharType="end"/>
          </w:r>
        </w:sdtContent>
      </w:sdt>
    </w:p>
    <w:p w14:paraId="6ED623E0" w14:textId="77777777" w:rsidR="00195997" w:rsidRDefault="00195997" w:rsidP="00DD2B56">
      <w:pPr>
        <w:jc w:val="both"/>
        <w:rPr>
          <w:rFonts w:ascii="Arial" w:hAnsi="Arial" w:cs="Arial"/>
          <w:sz w:val="24"/>
          <w:szCs w:val="24"/>
          <w:lang w:val="en-US"/>
        </w:rPr>
      </w:pPr>
    </w:p>
    <w:p w14:paraId="6E58A643" w14:textId="77777777" w:rsidR="00195997" w:rsidRPr="00DD2B56" w:rsidRDefault="00195997" w:rsidP="00DD2B56">
      <w:pPr>
        <w:jc w:val="both"/>
        <w:rPr>
          <w:rFonts w:ascii="Arial" w:hAnsi="Arial" w:cs="Arial"/>
          <w:sz w:val="24"/>
          <w:szCs w:val="24"/>
          <w:lang w:val="en-US"/>
        </w:rPr>
      </w:pPr>
    </w:p>
    <w:p w14:paraId="03723C77" w14:textId="77777777" w:rsidR="00655F79" w:rsidRPr="00DD2B56" w:rsidRDefault="00655F79" w:rsidP="00DD2B56">
      <w:pPr>
        <w:jc w:val="both"/>
        <w:rPr>
          <w:rFonts w:ascii="Arial" w:hAnsi="Arial" w:cs="Arial"/>
          <w:sz w:val="24"/>
          <w:szCs w:val="24"/>
          <w:lang w:val="en-US"/>
        </w:rPr>
      </w:pPr>
    </w:p>
    <w:p w14:paraId="54BCD04D" w14:textId="16C7F05F" w:rsidR="00655F79" w:rsidRPr="00DD2B56" w:rsidRDefault="00756785" w:rsidP="00DD2B56">
      <w:pPr>
        <w:jc w:val="both"/>
        <w:rPr>
          <w:rFonts w:ascii="Arial" w:hAnsi="Arial" w:cs="Arial"/>
          <w:sz w:val="24"/>
          <w:szCs w:val="24"/>
          <w:lang w:val="en-US"/>
        </w:rPr>
      </w:pPr>
      <w:r>
        <w:rPr>
          <w:rFonts w:ascii="Arial" w:hAnsi="Arial" w:cs="Arial"/>
          <w:sz w:val="24"/>
          <w:szCs w:val="24"/>
          <w:lang w:val="en-US"/>
        </w:rPr>
        <w:t xml:space="preserve">2. </w:t>
      </w:r>
      <w:r w:rsidR="00655F79" w:rsidRPr="00DD2B56">
        <w:rPr>
          <w:rFonts w:ascii="Arial" w:hAnsi="Arial" w:cs="Arial"/>
          <w:sz w:val="24"/>
          <w:szCs w:val="24"/>
          <w:lang w:val="en-US"/>
        </w:rPr>
        <w:t>Statement of the problem</w:t>
      </w:r>
    </w:p>
    <w:p w14:paraId="19B160C0" w14:textId="77777777" w:rsidR="00C95E4D" w:rsidRDefault="00C95E4D" w:rsidP="00195997">
      <w:pPr>
        <w:jc w:val="both"/>
        <w:rPr>
          <w:rFonts w:ascii="Arial" w:hAnsi="Arial" w:cs="Arial"/>
          <w:sz w:val="24"/>
          <w:szCs w:val="24"/>
          <w:lang w:val="en-US"/>
        </w:rPr>
      </w:pPr>
    </w:p>
    <w:p w14:paraId="01949821" w14:textId="77777777" w:rsidR="00C95E4D" w:rsidRPr="00DD2B56" w:rsidRDefault="00C95E4D" w:rsidP="00C95E4D">
      <w:pPr>
        <w:jc w:val="both"/>
        <w:rPr>
          <w:rFonts w:ascii="Arial" w:hAnsi="Arial" w:cs="Arial"/>
          <w:sz w:val="24"/>
          <w:szCs w:val="24"/>
          <w:lang w:val="en-US"/>
        </w:rPr>
      </w:pPr>
      <w:r w:rsidRPr="00DD2B56">
        <w:rPr>
          <w:rFonts w:ascii="Arial" w:hAnsi="Arial" w:cs="Arial"/>
          <w:sz w:val="24"/>
          <w:szCs w:val="24"/>
          <w:lang w:val="en-US"/>
        </w:rPr>
        <w:t>In control engineering application</w:t>
      </w:r>
      <w:r>
        <w:rPr>
          <w:rFonts w:ascii="Arial" w:hAnsi="Arial" w:cs="Arial"/>
          <w:sz w:val="24"/>
          <w:szCs w:val="24"/>
          <w:lang w:val="en-US"/>
        </w:rPr>
        <w:t>s</w:t>
      </w:r>
      <w:r w:rsidRPr="00DD2B56">
        <w:rPr>
          <w:rFonts w:ascii="Arial" w:hAnsi="Arial" w:cs="Arial"/>
          <w:sz w:val="24"/>
          <w:szCs w:val="24"/>
          <w:lang w:val="en-US"/>
        </w:rPr>
        <w:t xml:space="preserve">, one of the most promising approaches is the direct implementation of </w:t>
      </w:r>
      <w:r>
        <w:rPr>
          <w:rFonts w:ascii="Arial" w:hAnsi="Arial" w:cs="Arial"/>
          <w:sz w:val="24"/>
          <w:szCs w:val="24"/>
          <w:lang w:val="en-US"/>
        </w:rPr>
        <w:t xml:space="preserve">the </w:t>
      </w:r>
      <w:r w:rsidRPr="00DD2B56">
        <w:rPr>
          <w:rFonts w:ascii="Arial" w:hAnsi="Arial" w:cs="Arial"/>
          <w:sz w:val="24"/>
          <w:szCs w:val="24"/>
          <w:lang w:val="en-US"/>
        </w:rPr>
        <w:t xml:space="preserve">single-agent Q-learning algorithm as </w:t>
      </w:r>
      <w:r>
        <w:rPr>
          <w:rFonts w:ascii="Arial" w:hAnsi="Arial" w:cs="Arial"/>
          <w:sz w:val="24"/>
          <w:szCs w:val="24"/>
          <w:lang w:val="en-US"/>
        </w:rPr>
        <w:t xml:space="preserve">a </w:t>
      </w:r>
      <w:r w:rsidRPr="00DD2B56">
        <w:rPr>
          <w:rFonts w:ascii="Arial" w:hAnsi="Arial" w:cs="Arial"/>
          <w:sz w:val="24"/>
          <w:szCs w:val="24"/>
          <w:lang w:val="en-US"/>
        </w:rPr>
        <w:t>controller within a conventional single-loop closed-loop control system. In th</w:t>
      </w:r>
      <w:r>
        <w:rPr>
          <w:rFonts w:ascii="Arial" w:hAnsi="Arial" w:cs="Arial"/>
          <w:sz w:val="24"/>
          <w:szCs w:val="24"/>
          <w:lang w:val="en-US"/>
        </w:rPr>
        <w:t>is</w:t>
      </w:r>
      <w:r w:rsidRPr="00DD2B56">
        <w:rPr>
          <w:rFonts w:ascii="Arial" w:hAnsi="Arial" w:cs="Arial"/>
          <w:sz w:val="24"/>
          <w:szCs w:val="24"/>
          <w:lang w:val="en-US"/>
        </w:rPr>
        <w:t xml:space="preserve"> framework, the Q-learning controller (agent) learns directly through interactions with controlled Process (environment), based on current state of </w:t>
      </w:r>
      <w:r>
        <w:rPr>
          <w:rFonts w:ascii="Arial" w:hAnsi="Arial" w:cs="Arial"/>
          <w:sz w:val="24"/>
          <w:szCs w:val="24"/>
          <w:lang w:val="en-US"/>
        </w:rPr>
        <w:t xml:space="preserve">the </w:t>
      </w:r>
      <w:r w:rsidRPr="00DD2B56">
        <w:rPr>
          <w:rFonts w:ascii="Arial" w:hAnsi="Arial" w:cs="Arial"/>
          <w:sz w:val="24"/>
          <w:szCs w:val="24"/>
          <w:lang w:val="en-US"/>
        </w:rPr>
        <w:t xml:space="preserve">closed-loop system, which is defined using the control error and the dynamics of its decay. </w:t>
      </w:r>
    </w:p>
    <w:p w14:paraId="3C9CC869" w14:textId="29745B6C" w:rsidR="00C95E4D" w:rsidRDefault="00C95E4D" w:rsidP="00C95E4D">
      <w:pPr>
        <w:jc w:val="both"/>
        <w:rPr>
          <w:rFonts w:ascii="Arial" w:hAnsi="Arial" w:cs="Arial"/>
          <w:sz w:val="24"/>
          <w:szCs w:val="24"/>
          <w:lang w:val="en-US"/>
        </w:rPr>
      </w:pPr>
      <w:r w:rsidRPr="00DD2B56">
        <w:rPr>
          <w:rFonts w:ascii="Arial" w:hAnsi="Arial" w:cs="Arial"/>
          <w:sz w:val="24"/>
          <w:szCs w:val="24"/>
          <w:lang w:val="en-US"/>
        </w:rPr>
        <w:t>In most industrial closed loop systems, control is usually performed by a PI controller that is often tuned</w:t>
      </w:r>
      <w:r>
        <w:rPr>
          <w:rFonts w:ascii="Arial" w:hAnsi="Arial" w:cs="Arial"/>
          <w:sz w:val="24"/>
          <w:szCs w:val="24"/>
          <w:lang w:val="en-US"/>
        </w:rPr>
        <w:t xml:space="preserve"> conservatively</w:t>
      </w:r>
      <w:r w:rsidRPr="00DD2B56">
        <w:rPr>
          <w:rFonts w:ascii="Arial" w:hAnsi="Arial" w:cs="Arial"/>
          <w:sz w:val="24"/>
          <w:szCs w:val="24"/>
          <w:lang w:val="en-US"/>
        </w:rPr>
        <w:t xml:space="preserve">. </w:t>
      </w:r>
      <w:r>
        <w:rPr>
          <w:rFonts w:ascii="Arial" w:hAnsi="Arial" w:cs="Arial"/>
          <w:sz w:val="24"/>
          <w:szCs w:val="24"/>
          <w:lang w:val="en-US"/>
        </w:rPr>
        <w:t>In such cases, t</w:t>
      </w:r>
      <w:r w:rsidRPr="00DD2B56">
        <w:rPr>
          <w:rFonts w:ascii="Arial" w:hAnsi="Arial" w:cs="Arial"/>
          <w:sz w:val="24"/>
          <w:szCs w:val="24"/>
          <w:lang w:val="en-US"/>
        </w:rPr>
        <w:t xml:space="preserve">he objective is to </w:t>
      </w:r>
      <w:r>
        <w:rPr>
          <w:rFonts w:ascii="Arial" w:hAnsi="Arial" w:cs="Arial"/>
          <w:sz w:val="24"/>
          <w:szCs w:val="24"/>
          <w:lang w:val="en-US"/>
        </w:rPr>
        <w:t>apply</w:t>
      </w:r>
      <w:r w:rsidRPr="00DD2B56">
        <w:rPr>
          <w:rFonts w:ascii="Arial" w:hAnsi="Arial" w:cs="Arial"/>
          <w:sz w:val="24"/>
          <w:szCs w:val="24"/>
          <w:lang w:val="en-US"/>
        </w:rPr>
        <w:t xml:space="preserve"> </w:t>
      </w:r>
      <w:r>
        <w:rPr>
          <w:rFonts w:ascii="Arial" w:hAnsi="Arial" w:cs="Arial"/>
          <w:sz w:val="24"/>
          <w:szCs w:val="24"/>
          <w:lang w:val="en-US"/>
        </w:rPr>
        <w:t xml:space="preserve">the </w:t>
      </w:r>
      <w:r w:rsidRPr="00DD2B56">
        <w:rPr>
          <w:rFonts w:ascii="Arial" w:hAnsi="Arial" w:cs="Arial"/>
          <w:sz w:val="24"/>
          <w:szCs w:val="24"/>
          <w:lang w:val="en-US"/>
        </w:rPr>
        <w:t xml:space="preserve">self-improving Q-learning-based controller capable of </w:t>
      </w:r>
      <w:proofErr w:type="gramStart"/>
      <w:r>
        <w:rPr>
          <w:rFonts w:ascii="Arial" w:hAnsi="Arial" w:cs="Arial"/>
          <w:sz w:val="24"/>
          <w:szCs w:val="24"/>
          <w:lang w:val="en-US"/>
        </w:rPr>
        <w:t>immediate</w:t>
      </w:r>
      <w:proofErr w:type="gramEnd"/>
      <w:r>
        <w:rPr>
          <w:rFonts w:ascii="Arial" w:hAnsi="Arial" w:cs="Arial"/>
          <w:sz w:val="24"/>
          <w:szCs w:val="24"/>
          <w:lang w:val="en-US"/>
        </w:rPr>
        <w:t xml:space="preserve"> </w:t>
      </w:r>
      <w:r w:rsidRPr="00DD2B56">
        <w:rPr>
          <w:rFonts w:ascii="Arial" w:hAnsi="Arial" w:cs="Arial"/>
          <w:sz w:val="24"/>
          <w:szCs w:val="24"/>
          <w:lang w:val="en-US"/>
        </w:rPr>
        <w:t>replacing the existing PI controller</w:t>
      </w:r>
      <w:r>
        <w:rPr>
          <w:rFonts w:ascii="Arial" w:hAnsi="Arial" w:cs="Arial"/>
          <w:sz w:val="24"/>
          <w:szCs w:val="24"/>
          <w:lang w:val="en-US"/>
        </w:rPr>
        <w:t xml:space="preserve"> in the real applications</w:t>
      </w:r>
      <w:r w:rsidRPr="00DD2B56">
        <w:rPr>
          <w:rFonts w:ascii="Arial" w:hAnsi="Arial" w:cs="Arial"/>
          <w:sz w:val="24"/>
          <w:szCs w:val="24"/>
          <w:lang w:val="en-US"/>
        </w:rPr>
        <w:t xml:space="preserve">. </w:t>
      </w:r>
      <w:r>
        <w:rPr>
          <w:rFonts w:ascii="Arial" w:hAnsi="Arial" w:cs="Arial"/>
          <w:sz w:val="24"/>
          <w:szCs w:val="24"/>
          <w:lang w:val="en-US"/>
        </w:rPr>
        <w:t>Its</w:t>
      </w:r>
      <w:r w:rsidRPr="00DD2B56">
        <w:rPr>
          <w:rFonts w:ascii="Arial" w:hAnsi="Arial" w:cs="Arial"/>
          <w:sz w:val="24"/>
          <w:szCs w:val="24"/>
          <w:lang w:val="en-US"/>
        </w:rPr>
        <w:t xml:space="preserve"> objective is stabilization, which aims to maintain the process output Y at its desired setpoint Y</w:t>
      </w:r>
      <w:r w:rsidRPr="00DD2B56">
        <w:rPr>
          <w:rFonts w:ascii="Arial" w:hAnsi="Arial" w:cs="Arial"/>
          <w:sz w:val="24"/>
          <w:szCs w:val="24"/>
          <w:vertAlign w:val="subscript"/>
          <w:lang w:val="en-US"/>
        </w:rPr>
        <w:t>SP</w:t>
      </w:r>
      <w:r w:rsidRPr="00DD2B56">
        <w:rPr>
          <w:rFonts w:ascii="Arial" w:hAnsi="Arial" w:cs="Arial"/>
          <w:sz w:val="24"/>
          <w:szCs w:val="24"/>
          <w:lang w:val="en-US"/>
        </w:rPr>
        <w:t xml:space="preserve"> (tracking) by adjusting the manipulated variable U in the presence of varying load disturbance d. </w:t>
      </w:r>
      <w:r w:rsidR="008A291F">
        <w:rPr>
          <w:rFonts w:ascii="Arial" w:hAnsi="Arial" w:cs="Arial"/>
          <w:sz w:val="24"/>
          <w:szCs w:val="24"/>
          <w:lang w:val="en-US"/>
        </w:rPr>
        <w:t>This situation is illustrated in Fig. 1.</w:t>
      </w:r>
    </w:p>
    <w:p w14:paraId="6E8DB3CF" w14:textId="77777777" w:rsidR="008A291F" w:rsidRDefault="008A291F" w:rsidP="00C95E4D">
      <w:pPr>
        <w:jc w:val="both"/>
        <w:rPr>
          <w:rFonts w:ascii="Arial" w:hAnsi="Arial" w:cs="Arial"/>
          <w:sz w:val="24"/>
          <w:szCs w:val="24"/>
          <w:lang w:val="en-US"/>
        </w:rPr>
      </w:pPr>
    </w:p>
    <w:p w14:paraId="59A48D4A" w14:textId="69D20288" w:rsidR="008A291F" w:rsidRDefault="008A291F" w:rsidP="008A291F">
      <w:pPr>
        <w:jc w:val="center"/>
        <w:rPr>
          <w:rFonts w:ascii="Arial" w:hAnsi="Arial" w:cs="Arial"/>
          <w:sz w:val="24"/>
          <w:szCs w:val="24"/>
          <w:lang w:val="en-US"/>
        </w:rPr>
      </w:pPr>
      <w:r w:rsidRPr="009C2AE1">
        <w:rPr>
          <w:rFonts w:ascii="Times New Roman" w:hAnsi="Times New Roman" w:cs="Times New Roman"/>
          <w:noProof/>
          <w:sz w:val="20"/>
          <w:szCs w:val="20"/>
        </w:rPr>
        <w:drawing>
          <wp:inline distT="0" distB="0" distL="0" distR="0" wp14:anchorId="38B803A2" wp14:editId="06702ABB">
            <wp:extent cx="2998800" cy="1476000"/>
            <wp:effectExtent l="0" t="0" r="0" b="0"/>
            <wp:docPr id="1" name="Obraz 4" descr="proces_switch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_switch (5).png"/>
                    <pic:cNvPicPr/>
                  </pic:nvPicPr>
                  <pic:blipFill>
                    <a:blip r:embed="rId6" cstate="print"/>
                    <a:stretch>
                      <a:fillRect/>
                    </a:stretch>
                  </pic:blipFill>
                  <pic:spPr>
                    <a:xfrm>
                      <a:off x="0" y="0"/>
                      <a:ext cx="2998800" cy="1476000"/>
                    </a:xfrm>
                    <a:prstGeom prst="rect">
                      <a:avLst/>
                    </a:prstGeom>
                  </pic:spPr>
                </pic:pic>
              </a:graphicData>
            </a:graphic>
          </wp:inline>
        </w:drawing>
      </w:r>
    </w:p>
    <w:p w14:paraId="7D17B656" w14:textId="77777777" w:rsidR="0079567F" w:rsidRDefault="0079567F" w:rsidP="0079567F">
      <w:pPr>
        <w:pStyle w:val="Tekstprzypisudolnego"/>
        <w:spacing w:after="200"/>
        <w:ind w:firstLine="0"/>
        <w:rPr>
          <w:rFonts w:ascii="Times New Roman" w:hAnsi="Times New Roman"/>
          <w:sz w:val="20"/>
          <w:szCs w:val="20"/>
        </w:rPr>
      </w:pPr>
    </w:p>
    <w:p w14:paraId="7B53504B" w14:textId="52148CB7" w:rsidR="0079567F" w:rsidRPr="009C2AE1" w:rsidRDefault="0079567F" w:rsidP="0079567F">
      <w:pPr>
        <w:pStyle w:val="Tekstprzypisudolnego"/>
        <w:spacing w:after="200"/>
        <w:ind w:firstLine="0"/>
        <w:rPr>
          <w:rFonts w:ascii="Times New Roman" w:hAnsi="Times New Roman"/>
          <w:sz w:val="20"/>
          <w:szCs w:val="20"/>
        </w:rPr>
      </w:pPr>
      <w:r w:rsidRPr="009C2AE1">
        <w:rPr>
          <w:rFonts w:ascii="Times New Roman" w:hAnsi="Times New Roman"/>
          <w:sz w:val="20"/>
          <w:szCs w:val="20"/>
        </w:rPr>
        <w:t xml:space="preserve">Fig. 1.  Schematic diagram of the considered </w:t>
      </w:r>
      <w:r>
        <w:rPr>
          <w:rFonts w:ascii="Times New Roman" w:hAnsi="Times New Roman"/>
          <w:sz w:val="20"/>
          <w:szCs w:val="20"/>
        </w:rPr>
        <w:t xml:space="preserve">closed-loop </w:t>
      </w:r>
      <w:r w:rsidRPr="009C2AE1">
        <w:rPr>
          <w:rFonts w:ascii="Times New Roman" w:hAnsi="Times New Roman"/>
          <w:sz w:val="20"/>
          <w:szCs w:val="20"/>
        </w:rPr>
        <w:t>control system</w:t>
      </w:r>
      <w:r>
        <w:rPr>
          <w:rFonts w:ascii="Times New Roman" w:hAnsi="Times New Roman"/>
          <w:sz w:val="20"/>
          <w:szCs w:val="20"/>
        </w:rPr>
        <w:t xml:space="preserve"> with the existing PI controller. After </w:t>
      </w:r>
      <w:proofErr w:type="spellStart"/>
      <w:r>
        <w:rPr>
          <w:rFonts w:ascii="Times New Roman" w:hAnsi="Times New Roman"/>
          <w:sz w:val="20"/>
          <w:szCs w:val="20"/>
        </w:rPr>
        <w:t>bumpless</w:t>
      </w:r>
      <w:proofErr w:type="spellEnd"/>
      <w:r>
        <w:rPr>
          <w:rFonts w:ascii="Times New Roman" w:hAnsi="Times New Roman"/>
          <w:sz w:val="20"/>
          <w:szCs w:val="20"/>
        </w:rPr>
        <w:t xml:space="preserve"> switching to the </w:t>
      </w:r>
      <w:r w:rsidRPr="009C2AE1">
        <w:rPr>
          <w:rFonts w:ascii="Times New Roman" w:hAnsi="Times New Roman"/>
          <w:sz w:val="20"/>
          <w:szCs w:val="20"/>
        </w:rPr>
        <w:t>Q-learning algorithm</w:t>
      </w:r>
      <w:r>
        <w:rPr>
          <w:rFonts w:ascii="Times New Roman" w:hAnsi="Times New Roman"/>
          <w:sz w:val="20"/>
          <w:szCs w:val="20"/>
        </w:rPr>
        <w:t xml:space="preserve">, the </w:t>
      </w:r>
      <w:r w:rsidRPr="009C2AE1">
        <w:rPr>
          <w:rFonts w:ascii="Times New Roman" w:hAnsi="Times New Roman"/>
          <w:sz w:val="20"/>
          <w:szCs w:val="20"/>
        </w:rPr>
        <w:t xml:space="preserve">self-improving properties </w:t>
      </w:r>
      <w:r>
        <w:rPr>
          <w:rFonts w:ascii="Times New Roman" w:hAnsi="Times New Roman"/>
          <w:sz w:val="20"/>
          <w:szCs w:val="20"/>
        </w:rPr>
        <w:t xml:space="preserve">should provide improvement in the control performance </w:t>
      </w:r>
      <w:r w:rsidRPr="009C2AE1">
        <w:rPr>
          <w:rFonts w:ascii="Times New Roman" w:hAnsi="Times New Roman"/>
          <w:sz w:val="20"/>
          <w:szCs w:val="20"/>
        </w:rPr>
        <w:t xml:space="preserve">by online learning </w:t>
      </w:r>
      <w:r>
        <w:rPr>
          <w:rFonts w:ascii="Times New Roman" w:hAnsi="Times New Roman"/>
          <w:sz w:val="20"/>
          <w:szCs w:val="20"/>
        </w:rPr>
        <w:t>via</w:t>
      </w:r>
      <w:r w:rsidRPr="009C2AE1">
        <w:rPr>
          <w:rFonts w:ascii="Times New Roman" w:hAnsi="Times New Roman"/>
          <w:sz w:val="20"/>
          <w:szCs w:val="20"/>
        </w:rPr>
        <w:t xml:space="preserve"> interaction with a </w:t>
      </w:r>
      <w:r w:rsidRPr="00B22313">
        <w:rPr>
          <w:rFonts w:ascii="Times New Roman" w:hAnsi="Times New Roman"/>
          <w:i/>
          <w:sz w:val="20"/>
          <w:szCs w:val="20"/>
        </w:rPr>
        <w:t>Process</w:t>
      </w:r>
      <w:r w:rsidRPr="009C2AE1">
        <w:rPr>
          <w:rFonts w:ascii="Times New Roman" w:hAnsi="Times New Roman"/>
          <w:sz w:val="20"/>
          <w:szCs w:val="20"/>
        </w:rPr>
        <w:t>.</w:t>
      </w:r>
    </w:p>
    <w:p w14:paraId="44012F84" w14:textId="77777777" w:rsidR="0079567F" w:rsidRDefault="0079567F" w:rsidP="00C95E4D">
      <w:pPr>
        <w:jc w:val="both"/>
        <w:rPr>
          <w:rFonts w:ascii="Arial" w:hAnsi="Arial" w:cs="Arial"/>
          <w:sz w:val="24"/>
          <w:szCs w:val="24"/>
          <w:lang w:val="en-US"/>
        </w:rPr>
      </w:pPr>
    </w:p>
    <w:p w14:paraId="32F6BF4B" w14:textId="77777777" w:rsidR="008D7E04" w:rsidRPr="00DD2B56" w:rsidRDefault="008D7E04" w:rsidP="008D7E04">
      <w:pPr>
        <w:jc w:val="both"/>
        <w:rPr>
          <w:rFonts w:ascii="Arial" w:hAnsi="Arial" w:cs="Arial"/>
          <w:sz w:val="24"/>
          <w:szCs w:val="24"/>
          <w:lang w:val="en-US"/>
        </w:rPr>
      </w:pPr>
      <w:r>
        <w:rPr>
          <w:rFonts w:ascii="Arial" w:hAnsi="Arial" w:cs="Arial"/>
          <w:sz w:val="24"/>
          <w:szCs w:val="24"/>
          <w:lang w:val="en-US"/>
        </w:rPr>
        <w:t>It is assumed that t</w:t>
      </w:r>
      <w:r w:rsidRPr="00DD2B56">
        <w:rPr>
          <w:rFonts w:ascii="Arial" w:hAnsi="Arial" w:cs="Arial"/>
          <w:sz w:val="24"/>
          <w:szCs w:val="24"/>
          <w:lang w:val="en-US"/>
        </w:rPr>
        <w:t xml:space="preserve">he </w:t>
      </w:r>
      <w:r>
        <w:rPr>
          <w:rFonts w:ascii="Arial" w:hAnsi="Arial" w:cs="Arial"/>
          <w:sz w:val="24"/>
          <w:szCs w:val="24"/>
          <w:lang w:val="en-US"/>
        </w:rPr>
        <w:t xml:space="preserve">existing </w:t>
      </w:r>
      <w:r w:rsidRPr="00DD2B56">
        <w:rPr>
          <w:rFonts w:ascii="Arial" w:hAnsi="Arial" w:cs="Arial"/>
          <w:sz w:val="24"/>
          <w:szCs w:val="24"/>
          <w:lang w:val="en-US"/>
        </w:rPr>
        <w:t>P</w:t>
      </w:r>
      <w:r>
        <w:rPr>
          <w:rFonts w:ascii="Arial" w:hAnsi="Arial" w:cs="Arial"/>
          <w:sz w:val="24"/>
          <w:szCs w:val="24"/>
          <w:lang w:val="en-US"/>
        </w:rPr>
        <w:t>I</w:t>
      </w:r>
      <w:r w:rsidRPr="00DD2B56">
        <w:rPr>
          <w:rFonts w:ascii="Arial" w:hAnsi="Arial" w:cs="Arial"/>
          <w:sz w:val="24"/>
          <w:szCs w:val="24"/>
          <w:lang w:val="en-US"/>
        </w:rPr>
        <w:t xml:space="preserve"> controller is pre-tuned, with known tuning parameters and provides acceptable but </w:t>
      </w:r>
      <w:r>
        <w:rPr>
          <w:rFonts w:ascii="Arial" w:hAnsi="Arial" w:cs="Arial"/>
          <w:sz w:val="24"/>
          <w:szCs w:val="24"/>
          <w:lang w:val="en-US"/>
        </w:rPr>
        <w:t>too sluggish</w:t>
      </w:r>
      <w:r w:rsidRPr="00DD2B56">
        <w:rPr>
          <w:rFonts w:ascii="Arial" w:hAnsi="Arial" w:cs="Arial"/>
          <w:sz w:val="24"/>
          <w:szCs w:val="24"/>
          <w:lang w:val="en-US"/>
        </w:rPr>
        <w:t xml:space="preserve"> control performance</w:t>
      </w:r>
      <w:r>
        <w:rPr>
          <w:rFonts w:ascii="Arial" w:hAnsi="Arial" w:cs="Arial"/>
          <w:sz w:val="24"/>
          <w:szCs w:val="24"/>
          <w:lang w:val="en-US"/>
        </w:rPr>
        <w:t>.</w:t>
      </w:r>
      <w:r w:rsidRPr="00DD2B56">
        <w:rPr>
          <w:rFonts w:ascii="Arial" w:hAnsi="Arial" w:cs="Arial"/>
          <w:sz w:val="24"/>
          <w:szCs w:val="24"/>
          <w:lang w:val="en-US"/>
        </w:rPr>
        <w:t xml:space="preserve"> </w:t>
      </w:r>
      <w:r>
        <w:rPr>
          <w:rFonts w:ascii="Arial" w:hAnsi="Arial" w:cs="Arial"/>
          <w:sz w:val="24"/>
          <w:szCs w:val="24"/>
          <w:lang w:val="en-US"/>
        </w:rPr>
        <w:t xml:space="preserve">Because it is also assumed that any </w:t>
      </w:r>
      <w:r w:rsidRPr="00DD2B56">
        <w:rPr>
          <w:rFonts w:ascii="Arial" w:hAnsi="Arial" w:cs="Arial"/>
          <w:sz w:val="24"/>
          <w:szCs w:val="24"/>
          <w:lang w:val="en-US"/>
        </w:rPr>
        <w:t xml:space="preserve">process model is unknown, the Q-learning controller must initially preserve </w:t>
      </w:r>
      <w:r>
        <w:rPr>
          <w:rFonts w:ascii="Arial" w:hAnsi="Arial" w:cs="Arial"/>
          <w:sz w:val="24"/>
          <w:szCs w:val="24"/>
          <w:lang w:val="en-US"/>
        </w:rPr>
        <w:t xml:space="preserve">the control performance that is very </w:t>
      </w:r>
      <w:r w:rsidRPr="00DD2B56">
        <w:rPr>
          <w:rFonts w:ascii="Arial" w:hAnsi="Arial" w:cs="Arial"/>
          <w:sz w:val="24"/>
          <w:szCs w:val="24"/>
          <w:lang w:val="en-US"/>
        </w:rPr>
        <w:t xml:space="preserve">similar </w:t>
      </w:r>
      <w:r>
        <w:rPr>
          <w:rFonts w:ascii="Arial" w:hAnsi="Arial" w:cs="Arial"/>
          <w:sz w:val="24"/>
          <w:szCs w:val="24"/>
          <w:lang w:val="en-US"/>
        </w:rPr>
        <w:t xml:space="preserve">to the performance of the existing </w:t>
      </w:r>
      <w:r w:rsidRPr="00DD2B56">
        <w:rPr>
          <w:rFonts w:ascii="Arial" w:hAnsi="Arial" w:cs="Arial"/>
          <w:sz w:val="24"/>
          <w:szCs w:val="24"/>
          <w:lang w:val="en-US"/>
        </w:rPr>
        <w:t>PI controller. While controlling the process, during the exploration phase, the</w:t>
      </w:r>
      <w:r>
        <w:rPr>
          <w:rFonts w:ascii="Arial" w:hAnsi="Arial" w:cs="Arial"/>
          <w:sz w:val="24"/>
          <w:szCs w:val="24"/>
          <w:lang w:val="en-US"/>
        </w:rPr>
        <w:t xml:space="preserve"> Q-learning</w:t>
      </w:r>
      <w:r w:rsidRPr="00DD2B56">
        <w:rPr>
          <w:rFonts w:ascii="Arial" w:hAnsi="Arial" w:cs="Arial"/>
          <w:sz w:val="24"/>
          <w:szCs w:val="24"/>
          <w:lang w:val="en-US"/>
        </w:rPr>
        <w:t xml:space="preserve"> controller is expected to progressively improve its performance and achieve the desired target </w:t>
      </w:r>
      <w:r>
        <w:rPr>
          <w:rFonts w:ascii="Arial" w:hAnsi="Arial" w:cs="Arial"/>
          <w:sz w:val="24"/>
          <w:szCs w:val="24"/>
          <w:lang w:val="en-US"/>
        </w:rPr>
        <w:t xml:space="preserve">closed-loop </w:t>
      </w:r>
      <w:r w:rsidRPr="00DD2B56">
        <w:rPr>
          <w:rFonts w:ascii="Arial" w:hAnsi="Arial" w:cs="Arial"/>
          <w:sz w:val="24"/>
          <w:szCs w:val="24"/>
          <w:lang w:val="en-US"/>
        </w:rPr>
        <w:t xml:space="preserve">behavior by learning directly from </w:t>
      </w:r>
      <w:r>
        <w:rPr>
          <w:rFonts w:ascii="Arial" w:hAnsi="Arial" w:cs="Arial"/>
          <w:sz w:val="24"/>
          <w:szCs w:val="24"/>
          <w:lang w:val="en-US"/>
        </w:rPr>
        <w:t xml:space="preserve">interaction with the </w:t>
      </w:r>
      <w:r w:rsidRPr="00DD2B56">
        <w:rPr>
          <w:rFonts w:ascii="Arial" w:hAnsi="Arial" w:cs="Arial"/>
          <w:sz w:val="24"/>
          <w:szCs w:val="24"/>
          <w:lang w:val="en-US"/>
        </w:rPr>
        <w:t>dynamic process</w:t>
      </w:r>
      <w:r>
        <w:rPr>
          <w:rFonts w:ascii="Arial" w:hAnsi="Arial" w:cs="Arial"/>
          <w:sz w:val="24"/>
          <w:szCs w:val="24"/>
          <w:lang w:val="en-US"/>
        </w:rPr>
        <w:t>.</w:t>
      </w:r>
      <w:r w:rsidRPr="00DD2B56" w:rsidDel="006C61C0">
        <w:rPr>
          <w:rFonts w:ascii="Arial" w:hAnsi="Arial" w:cs="Arial"/>
          <w:sz w:val="24"/>
          <w:szCs w:val="24"/>
          <w:lang w:val="en-US"/>
        </w:rPr>
        <w:t xml:space="preserve"> </w:t>
      </w:r>
    </w:p>
    <w:p w14:paraId="215D588A" w14:textId="01D046ED" w:rsidR="008D7E04" w:rsidRPr="00DD2B56" w:rsidRDefault="008D7E04" w:rsidP="008D7E04">
      <w:pPr>
        <w:jc w:val="both"/>
        <w:rPr>
          <w:rFonts w:ascii="Arial" w:hAnsi="Arial" w:cs="Arial"/>
          <w:sz w:val="24"/>
          <w:szCs w:val="24"/>
          <w:lang w:val="en-US"/>
        </w:rPr>
      </w:pPr>
      <w:r w:rsidRPr="00DD2B56">
        <w:rPr>
          <w:rFonts w:ascii="Arial" w:hAnsi="Arial" w:cs="Arial"/>
          <w:sz w:val="24"/>
          <w:szCs w:val="24"/>
          <w:lang w:val="en-US"/>
        </w:rPr>
        <w:t xml:space="preserve">The only </w:t>
      </w:r>
      <w:r w:rsidR="005A0807">
        <w:rPr>
          <w:rFonts w:ascii="Arial" w:hAnsi="Arial" w:cs="Arial"/>
          <w:sz w:val="24"/>
          <w:szCs w:val="24"/>
          <w:lang w:val="en-US"/>
        </w:rPr>
        <w:t xml:space="preserve">available </w:t>
      </w:r>
      <w:r w:rsidRPr="00DD2B56">
        <w:rPr>
          <w:rFonts w:ascii="Arial" w:hAnsi="Arial" w:cs="Arial"/>
          <w:sz w:val="24"/>
          <w:szCs w:val="24"/>
          <w:lang w:val="en-US"/>
        </w:rPr>
        <w:t xml:space="preserve">information about the </w:t>
      </w:r>
      <w:r w:rsidR="005A0807">
        <w:rPr>
          <w:rFonts w:ascii="Arial" w:hAnsi="Arial" w:cs="Arial"/>
          <w:sz w:val="24"/>
          <w:szCs w:val="24"/>
          <w:lang w:val="en-US"/>
        </w:rPr>
        <w:t xml:space="preserve">existing close-loop system is the </w:t>
      </w:r>
      <w:r w:rsidRPr="00DD2B56">
        <w:rPr>
          <w:rFonts w:ascii="Arial" w:hAnsi="Arial" w:cs="Arial"/>
          <w:sz w:val="24"/>
          <w:szCs w:val="24"/>
          <w:lang w:val="en-US"/>
        </w:rPr>
        <w:t xml:space="preserve">PI controller tuning, which should be used to initialize the </w:t>
      </w:r>
      <w:r w:rsidR="005A0807">
        <w:rPr>
          <w:rFonts w:ascii="Arial" w:hAnsi="Arial" w:cs="Arial"/>
          <w:sz w:val="24"/>
          <w:szCs w:val="24"/>
          <w:lang w:val="en-US"/>
        </w:rPr>
        <w:t xml:space="preserve">Q-learning properly </w:t>
      </w:r>
      <w:r w:rsidRPr="00DD2B56">
        <w:rPr>
          <w:rFonts w:ascii="Arial" w:hAnsi="Arial" w:cs="Arial"/>
          <w:sz w:val="24"/>
          <w:szCs w:val="24"/>
          <w:lang w:val="en-US"/>
        </w:rPr>
        <w:t xml:space="preserve">to ensure smooth switching between </w:t>
      </w:r>
      <w:r w:rsidR="005A0807">
        <w:rPr>
          <w:rFonts w:ascii="Arial" w:hAnsi="Arial" w:cs="Arial"/>
          <w:sz w:val="24"/>
          <w:szCs w:val="24"/>
          <w:lang w:val="en-US"/>
        </w:rPr>
        <w:t xml:space="preserve">both </w:t>
      </w:r>
      <w:r w:rsidRPr="00DD2B56">
        <w:rPr>
          <w:rFonts w:ascii="Arial" w:hAnsi="Arial" w:cs="Arial"/>
          <w:sz w:val="24"/>
          <w:szCs w:val="24"/>
          <w:lang w:val="en-US"/>
        </w:rPr>
        <w:t xml:space="preserve">controllers. Additionally, it is assumed that the </w:t>
      </w:r>
      <w:r w:rsidR="005A0807">
        <w:rPr>
          <w:rFonts w:ascii="Arial" w:hAnsi="Arial" w:cs="Arial"/>
          <w:sz w:val="24"/>
          <w:szCs w:val="24"/>
          <w:lang w:val="en-US"/>
        </w:rPr>
        <w:t>Q-learning controller</w:t>
      </w:r>
      <w:r w:rsidRPr="00DD2B56">
        <w:rPr>
          <w:rFonts w:ascii="Arial" w:hAnsi="Arial" w:cs="Arial"/>
          <w:sz w:val="24"/>
          <w:szCs w:val="24"/>
          <w:lang w:val="en-US"/>
        </w:rPr>
        <w:t xml:space="preserve"> has a predefined and discretized state space and a set of available actions. </w:t>
      </w:r>
      <w:r w:rsidR="005A0807">
        <w:rPr>
          <w:rFonts w:ascii="Arial" w:hAnsi="Arial" w:cs="Arial"/>
          <w:sz w:val="24"/>
          <w:szCs w:val="24"/>
          <w:lang w:val="en-US"/>
        </w:rPr>
        <w:t xml:space="preserve"> Both sets should be determined based only on the very general information about the operating conditions of the closed-loop system.</w:t>
      </w:r>
    </w:p>
    <w:p w14:paraId="1B798CBB" w14:textId="6EA02432" w:rsidR="00195997" w:rsidRDefault="00195997" w:rsidP="00195997">
      <w:pPr>
        <w:jc w:val="both"/>
        <w:rPr>
          <w:rFonts w:ascii="Arial" w:hAnsi="Arial" w:cs="Arial"/>
          <w:sz w:val="24"/>
          <w:szCs w:val="24"/>
          <w:lang w:val="en-US"/>
        </w:rPr>
      </w:pPr>
      <w:r>
        <w:rPr>
          <w:rFonts w:ascii="Arial" w:hAnsi="Arial" w:cs="Arial"/>
          <w:sz w:val="24"/>
          <w:szCs w:val="24"/>
          <w:lang w:val="en-US"/>
        </w:rPr>
        <w:lastRenderedPageBreak/>
        <w:t xml:space="preserve">The concept presented in this work is based on the Q2d approach described in </w:t>
      </w:r>
      <w:proofErr w:type="gramStart"/>
      <w:r>
        <w:rPr>
          <w:rFonts w:ascii="Arial" w:hAnsi="Arial" w:cs="Arial"/>
          <w:sz w:val="24"/>
          <w:szCs w:val="24"/>
          <w:lang w:val="en-US"/>
        </w:rPr>
        <w:t>details</w:t>
      </w:r>
      <w:proofErr w:type="gramEnd"/>
      <w:r>
        <w:rPr>
          <w:rFonts w:ascii="Arial" w:hAnsi="Arial" w:cs="Arial"/>
          <w:sz w:val="24"/>
          <w:szCs w:val="24"/>
          <w:lang w:val="en-US"/>
        </w:rPr>
        <w:t xml:space="preserve"> in </w:t>
      </w:r>
      <w:r w:rsidRPr="004A426C">
        <w:rPr>
          <w:rFonts w:ascii="Arial" w:hAnsi="Arial" w:cs="Arial"/>
          <w:sz w:val="24"/>
          <w:szCs w:val="24"/>
          <w:highlight w:val="yellow"/>
          <w:lang w:val="en-US"/>
        </w:rPr>
        <w:t>[PAPIER W Applied Soft Computing]</w:t>
      </w:r>
      <w:r>
        <w:rPr>
          <w:rFonts w:ascii="Arial" w:hAnsi="Arial" w:cs="Arial"/>
          <w:sz w:val="24"/>
          <w:szCs w:val="24"/>
          <w:lang w:val="en-US"/>
        </w:rPr>
        <w:t xml:space="preserve"> in which it was shown that the Q2d controller provides satisfying im</w:t>
      </w:r>
      <w:r w:rsidR="00C95E4D">
        <w:rPr>
          <w:rFonts w:ascii="Arial" w:hAnsi="Arial" w:cs="Arial"/>
          <w:sz w:val="24"/>
          <w:szCs w:val="24"/>
          <w:lang w:val="en-US"/>
        </w:rPr>
        <w:t>provement in the control performance for processes without time delay. Its performance was validated both by simulation and experimentally in the application to the electric drive system. In this section, only the most important background of Q2d approach is presented to allow the reader to follow the concept proposed in this paper.</w:t>
      </w:r>
    </w:p>
    <w:p w14:paraId="3FCA4A37" w14:textId="77777777" w:rsidR="00195997" w:rsidRDefault="00195997" w:rsidP="00DD2B56">
      <w:pPr>
        <w:jc w:val="both"/>
        <w:rPr>
          <w:rFonts w:ascii="Arial" w:hAnsi="Arial" w:cs="Arial"/>
          <w:sz w:val="24"/>
          <w:szCs w:val="24"/>
          <w:lang w:val="en-US"/>
        </w:rPr>
      </w:pPr>
    </w:p>
    <w:p w14:paraId="416A3B2B" w14:textId="5D04220B" w:rsidR="00DB3416" w:rsidRPr="00A1430D" w:rsidRDefault="004C7FF6" w:rsidP="00A1430D">
      <w:pPr>
        <w:pStyle w:val="Akapitzlist"/>
        <w:numPr>
          <w:ilvl w:val="0"/>
          <w:numId w:val="4"/>
        </w:numPr>
        <w:jc w:val="both"/>
        <w:rPr>
          <w:rFonts w:ascii="Arial" w:eastAsiaTheme="minorEastAsia" w:hAnsi="Arial" w:cs="Arial"/>
          <w:b/>
          <w:bCs/>
          <w:color w:val="000000" w:themeColor="text1"/>
          <w:sz w:val="24"/>
          <w:szCs w:val="24"/>
          <w:lang w:val="en-US"/>
        </w:rPr>
      </w:pPr>
      <w:r>
        <w:rPr>
          <w:rFonts w:ascii="Arial" w:eastAsiaTheme="minorEastAsia" w:hAnsi="Arial" w:cs="Arial"/>
          <w:b/>
          <w:bCs/>
          <w:color w:val="000000" w:themeColor="text1"/>
          <w:sz w:val="24"/>
          <w:szCs w:val="24"/>
          <w:lang w:val="en-US"/>
        </w:rPr>
        <w:t xml:space="preserve">Short introduction to </w:t>
      </w:r>
      <w:r w:rsidR="00DB3416" w:rsidRPr="00A1430D">
        <w:rPr>
          <w:rFonts w:ascii="Arial" w:eastAsiaTheme="minorEastAsia" w:hAnsi="Arial" w:cs="Arial"/>
          <w:b/>
          <w:bCs/>
          <w:color w:val="000000" w:themeColor="text1"/>
          <w:sz w:val="24"/>
          <w:szCs w:val="24"/>
          <w:lang w:val="en-US"/>
        </w:rPr>
        <w:t>Q2d controller design</w:t>
      </w:r>
    </w:p>
    <w:p w14:paraId="236CC39A" w14:textId="39E8E0F6" w:rsidR="00DB3416" w:rsidRPr="00DD2B56" w:rsidRDefault="00DB3416" w:rsidP="00DB3416">
      <w:pPr>
        <w:jc w:val="both"/>
        <w:rPr>
          <w:rFonts w:ascii="Arial" w:eastAsiaTheme="minorEastAsia" w:hAnsi="Arial" w:cs="Arial"/>
          <w:color w:val="000000" w:themeColor="text1"/>
          <w:sz w:val="24"/>
          <w:szCs w:val="24"/>
          <w:lang w:val="en-US"/>
        </w:rPr>
      </w:pPr>
      <w:r>
        <w:rPr>
          <w:rFonts w:ascii="Arial" w:eastAsiaTheme="minorEastAsia" w:hAnsi="Arial" w:cs="Arial"/>
          <w:color w:val="000000" w:themeColor="text1"/>
          <w:sz w:val="24"/>
          <w:szCs w:val="24"/>
          <w:lang w:val="en-US"/>
        </w:rPr>
        <w:t xml:space="preserve">Q2d approach is dedicated to control </w:t>
      </w:r>
      <w:proofErr w:type="gramStart"/>
      <w:r>
        <w:rPr>
          <w:rFonts w:ascii="Arial" w:eastAsiaTheme="minorEastAsia" w:hAnsi="Arial" w:cs="Arial"/>
          <w:color w:val="000000" w:themeColor="text1"/>
          <w:sz w:val="24"/>
          <w:szCs w:val="24"/>
          <w:lang w:val="en-US"/>
        </w:rPr>
        <w:t xml:space="preserve">the </w:t>
      </w:r>
      <w:r w:rsidRPr="00DD2B56">
        <w:rPr>
          <w:rFonts w:ascii="Arial" w:eastAsiaTheme="minorEastAsia" w:hAnsi="Arial" w:cs="Arial"/>
          <w:color w:val="000000" w:themeColor="text1"/>
          <w:sz w:val="24"/>
          <w:szCs w:val="24"/>
          <w:lang w:val="en-US"/>
        </w:rPr>
        <w:t xml:space="preserve"> single</w:t>
      </w:r>
      <w:proofErr w:type="gramEnd"/>
      <w:r w:rsidRPr="00DD2B56">
        <w:rPr>
          <w:rFonts w:ascii="Arial" w:eastAsiaTheme="minorEastAsia" w:hAnsi="Arial" w:cs="Arial"/>
          <w:color w:val="000000" w:themeColor="text1"/>
          <w:sz w:val="24"/>
          <w:szCs w:val="24"/>
          <w:lang w:val="en-US"/>
        </w:rPr>
        <w:t>-input single-output (SISO) dynamic process with control signal U(t), process output Y(t), desired setpoint Y</w:t>
      </w:r>
      <w:r w:rsidRPr="00DD2B56">
        <w:rPr>
          <w:rFonts w:ascii="Arial" w:eastAsiaTheme="minorEastAsia" w:hAnsi="Arial" w:cs="Arial"/>
          <w:color w:val="000000" w:themeColor="text1"/>
          <w:sz w:val="24"/>
          <w:szCs w:val="24"/>
          <w:vertAlign w:val="subscript"/>
          <w:lang w:val="en-US"/>
        </w:rPr>
        <w:t>SP</w:t>
      </w:r>
      <w:r w:rsidRPr="00DD2B56">
        <w:rPr>
          <w:rFonts w:ascii="Arial" w:eastAsiaTheme="minorEastAsia" w:hAnsi="Arial" w:cs="Arial"/>
          <w:color w:val="000000" w:themeColor="text1"/>
          <w:sz w:val="24"/>
          <w:szCs w:val="24"/>
          <w:lang w:val="en-US"/>
        </w:rPr>
        <w:t>(t) and control error e(t)=Y</w:t>
      </w:r>
      <w:r w:rsidRPr="00DD2B56">
        <w:rPr>
          <w:rFonts w:ascii="Arial" w:eastAsiaTheme="minorEastAsia" w:hAnsi="Arial" w:cs="Arial"/>
          <w:color w:val="000000" w:themeColor="text1"/>
          <w:sz w:val="24"/>
          <w:szCs w:val="24"/>
          <w:vertAlign w:val="subscript"/>
          <w:lang w:val="en-US"/>
        </w:rPr>
        <w:t>SP</w:t>
      </w:r>
      <w:r w:rsidRPr="00DD2B56">
        <w:rPr>
          <w:rFonts w:ascii="Arial" w:eastAsiaTheme="minorEastAsia" w:hAnsi="Arial" w:cs="Arial"/>
          <w:color w:val="000000" w:themeColor="text1"/>
          <w:sz w:val="24"/>
          <w:szCs w:val="24"/>
          <w:lang w:val="en-US"/>
        </w:rPr>
        <w:t xml:space="preserve">(t) – Y(t). The </w:t>
      </w:r>
      <w:r>
        <w:rPr>
          <w:rFonts w:ascii="Arial" w:eastAsiaTheme="minorEastAsia" w:hAnsi="Arial" w:cs="Arial"/>
          <w:color w:val="000000" w:themeColor="text1"/>
          <w:sz w:val="24"/>
          <w:szCs w:val="24"/>
          <w:lang w:val="en-US"/>
        </w:rPr>
        <w:t xml:space="preserve">control </w:t>
      </w:r>
      <w:r w:rsidRPr="00DD2B56">
        <w:rPr>
          <w:rFonts w:ascii="Arial" w:eastAsiaTheme="minorEastAsia" w:hAnsi="Arial" w:cs="Arial"/>
          <w:color w:val="000000" w:themeColor="text1"/>
          <w:sz w:val="24"/>
          <w:szCs w:val="24"/>
          <w:lang w:val="en-US"/>
        </w:rPr>
        <w:t xml:space="preserve">objective is to </w:t>
      </w:r>
      <w:r>
        <w:rPr>
          <w:rFonts w:ascii="Arial" w:eastAsiaTheme="minorEastAsia" w:hAnsi="Arial" w:cs="Arial"/>
          <w:color w:val="000000" w:themeColor="text1"/>
          <w:sz w:val="24"/>
          <w:szCs w:val="24"/>
          <w:lang w:val="en-US"/>
        </w:rPr>
        <w:t xml:space="preserve">keep </w:t>
      </w:r>
      <w:r w:rsidRPr="00DD2B56">
        <w:rPr>
          <w:rFonts w:ascii="Arial" w:eastAsiaTheme="minorEastAsia" w:hAnsi="Arial" w:cs="Arial"/>
          <w:color w:val="000000" w:themeColor="text1"/>
          <w:sz w:val="24"/>
          <w:szCs w:val="24"/>
          <w:lang w:val="en-US"/>
        </w:rPr>
        <w:t xml:space="preserve">the </w:t>
      </w:r>
      <w:r>
        <w:rPr>
          <w:rFonts w:ascii="Arial" w:eastAsiaTheme="minorEastAsia" w:hAnsi="Arial" w:cs="Arial"/>
          <w:color w:val="000000" w:themeColor="text1"/>
          <w:sz w:val="24"/>
          <w:szCs w:val="24"/>
          <w:lang w:val="en-US"/>
        </w:rPr>
        <w:t xml:space="preserve">control </w:t>
      </w:r>
      <w:r w:rsidRPr="00DD2B56">
        <w:rPr>
          <w:rFonts w:ascii="Arial" w:eastAsiaTheme="minorEastAsia" w:hAnsi="Arial" w:cs="Arial"/>
          <w:color w:val="000000" w:themeColor="text1"/>
          <w:sz w:val="24"/>
          <w:szCs w:val="24"/>
          <w:lang w:val="en-US"/>
        </w:rPr>
        <w:t xml:space="preserve">error </w:t>
      </w:r>
      <w:r>
        <w:rPr>
          <w:rFonts w:ascii="Arial" w:eastAsiaTheme="minorEastAsia" w:hAnsi="Arial" w:cs="Arial"/>
          <w:color w:val="000000" w:themeColor="text1"/>
          <w:sz w:val="24"/>
          <w:szCs w:val="24"/>
          <w:lang w:val="en-US"/>
        </w:rPr>
        <w:t xml:space="preserve">within the </w:t>
      </w:r>
      <w:r w:rsidRPr="00DD2B56">
        <w:rPr>
          <w:rFonts w:ascii="Arial" w:eastAsiaTheme="minorEastAsia" w:hAnsi="Arial" w:cs="Arial"/>
          <w:color w:val="000000" w:themeColor="text1"/>
          <w:sz w:val="24"/>
          <w:szCs w:val="24"/>
          <w:lang w:val="en-US"/>
        </w:rPr>
        <w:t xml:space="preserve">predefined </w:t>
      </w:r>
      <w:r>
        <w:rPr>
          <w:rFonts w:ascii="Arial" w:eastAsiaTheme="minorEastAsia" w:hAnsi="Arial" w:cs="Arial"/>
          <w:color w:val="000000" w:themeColor="text1"/>
          <w:sz w:val="24"/>
          <w:szCs w:val="24"/>
          <w:lang w:val="en-US"/>
        </w:rPr>
        <w:t xml:space="preserve">range </w:t>
      </w:r>
      <w:r w:rsidRPr="00DD2B56">
        <w:rPr>
          <w:rFonts w:ascii="Arial" w:eastAsiaTheme="minorEastAsia" w:hAnsi="Arial" w:cs="Arial"/>
          <w:color w:val="000000" w:themeColor="text1"/>
          <w:sz w:val="24"/>
          <w:szCs w:val="24"/>
          <w:lang w:val="en-US"/>
        </w:rPr>
        <w:t xml:space="preserve">(-precision, precision). </w:t>
      </w:r>
      <w:r>
        <w:rPr>
          <w:rFonts w:ascii="Arial" w:eastAsiaTheme="minorEastAsia" w:hAnsi="Arial" w:cs="Arial"/>
          <w:color w:val="000000" w:themeColor="text1"/>
          <w:sz w:val="24"/>
          <w:szCs w:val="24"/>
          <w:lang w:val="en-US"/>
        </w:rPr>
        <w:t>T</w:t>
      </w:r>
      <w:r w:rsidRPr="00DD2B56">
        <w:rPr>
          <w:rFonts w:ascii="Arial" w:eastAsiaTheme="minorEastAsia" w:hAnsi="Arial" w:cs="Arial"/>
          <w:color w:val="000000" w:themeColor="text1"/>
          <w:sz w:val="24"/>
          <w:szCs w:val="24"/>
          <w:lang w:val="en-US"/>
        </w:rPr>
        <w:t xml:space="preserve">he desired closed-loop behavior </w:t>
      </w:r>
      <w:r>
        <w:rPr>
          <w:rFonts w:ascii="Arial" w:eastAsiaTheme="minorEastAsia" w:hAnsi="Arial" w:cs="Arial"/>
          <w:color w:val="000000" w:themeColor="text1"/>
          <w:sz w:val="24"/>
          <w:szCs w:val="24"/>
          <w:lang w:val="en-US"/>
        </w:rPr>
        <w:t xml:space="preserve">is defined by </w:t>
      </w:r>
      <w:r w:rsidRPr="00DD2B56">
        <w:rPr>
          <w:rFonts w:ascii="Arial" w:eastAsiaTheme="minorEastAsia" w:hAnsi="Arial" w:cs="Arial"/>
          <w:color w:val="000000" w:themeColor="text1"/>
          <w:sz w:val="24"/>
          <w:szCs w:val="24"/>
          <w:lang w:val="en-US"/>
        </w:rPr>
        <w:t>the first order trajectory:</w:t>
      </w:r>
    </w:p>
    <w:p w14:paraId="1E98C2C3" w14:textId="77777777" w:rsidR="00DB3416" w:rsidRPr="00AF6300" w:rsidRDefault="00DB3416" w:rsidP="00DB3416">
      <w:pPr>
        <w:jc w:val="both"/>
        <w:rPr>
          <w:rFonts w:ascii="Arial" w:hAnsi="Arial" w:cs="Arial"/>
          <w:iCs/>
          <w:sz w:val="24"/>
          <w:szCs w:val="24"/>
          <w:lang w:val="en-US"/>
        </w:rPr>
      </w:pPr>
      <m:oMath>
        <m:r>
          <w:rPr>
            <w:rFonts w:ascii="Cambria Math" w:hAnsi="Cambria Math" w:cs="Arial"/>
            <w:sz w:val="24"/>
            <w:szCs w:val="24"/>
          </w:rPr>
          <m:t>F</m:t>
        </m:r>
        <m:d>
          <m:dPr>
            <m:ctrlPr>
              <w:rPr>
                <w:rFonts w:ascii="Cambria Math" w:hAnsi="Cambria Math" w:cs="Arial"/>
                <w:i/>
                <w:iCs/>
                <w:sz w:val="24"/>
                <w:szCs w:val="24"/>
              </w:rPr>
            </m:ctrlPr>
          </m:dPr>
          <m:e>
            <m:r>
              <w:rPr>
                <w:rFonts w:ascii="Cambria Math" w:hAnsi="Cambria Math" w:cs="Arial"/>
                <w:sz w:val="24"/>
                <w:szCs w:val="24"/>
              </w:rPr>
              <m:t>e</m:t>
            </m:r>
            <m:r>
              <w:rPr>
                <w:rFonts w:ascii="Cambria Math" w:hAnsi="Cambria Math" w:cs="Arial"/>
                <w:sz w:val="24"/>
                <w:szCs w:val="24"/>
                <w:lang w:val="en-US"/>
              </w:rPr>
              <m:t>,</m:t>
            </m:r>
            <m:acc>
              <m:accPr>
                <m:chr m:val="̇"/>
                <m:ctrlPr>
                  <w:rPr>
                    <w:rFonts w:ascii="Cambria Math" w:hAnsi="Cambria Math" w:cs="Arial"/>
                    <w:i/>
                    <w:iCs/>
                    <w:sz w:val="24"/>
                    <w:szCs w:val="24"/>
                  </w:rPr>
                </m:ctrlPr>
              </m:accPr>
              <m:e>
                <m:r>
                  <w:rPr>
                    <w:rFonts w:ascii="Cambria Math" w:hAnsi="Cambria Math" w:cs="Arial"/>
                    <w:sz w:val="24"/>
                    <w:szCs w:val="24"/>
                  </w:rPr>
                  <m:t>e</m:t>
                </m:r>
              </m:e>
            </m:acc>
          </m:e>
        </m:d>
        <m:r>
          <w:rPr>
            <w:rFonts w:ascii="Cambria Math" w:hAnsi="Cambria Math" w:cs="Arial"/>
            <w:sz w:val="24"/>
            <w:szCs w:val="24"/>
            <w:lang w:val="en-US"/>
          </w:rPr>
          <m:t>=</m:t>
        </m:r>
        <m:acc>
          <m:accPr>
            <m:chr m:val="̇"/>
            <m:ctrlPr>
              <w:rPr>
                <w:rFonts w:ascii="Cambria Math" w:hAnsi="Cambria Math" w:cs="Arial"/>
                <w:i/>
                <w:iCs/>
                <w:sz w:val="24"/>
                <w:szCs w:val="24"/>
              </w:rPr>
            </m:ctrlPr>
          </m:accPr>
          <m:e>
            <m:r>
              <w:rPr>
                <w:rFonts w:ascii="Cambria Math" w:hAnsi="Cambria Math" w:cs="Arial"/>
                <w:sz w:val="24"/>
                <w:szCs w:val="24"/>
              </w:rPr>
              <m:t>e</m:t>
            </m:r>
          </m:e>
        </m:acc>
        <m:r>
          <w:rPr>
            <w:rFonts w:ascii="Cambria Math" w:hAnsi="Cambria Math" w:cs="Arial"/>
            <w:sz w:val="24"/>
            <w:szCs w:val="24"/>
            <w:lang w:val="en-US"/>
          </w:rPr>
          <m:t>+</m:t>
        </m:r>
        <m:d>
          <m:dPr>
            <m:ctrlPr>
              <w:rPr>
                <w:rFonts w:ascii="Cambria Math" w:hAnsi="Cambria Math" w:cs="Arial"/>
                <w:i/>
                <w:iCs/>
                <w:sz w:val="24"/>
                <w:szCs w:val="24"/>
              </w:rPr>
            </m:ctrlPr>
          </m:dPr>
          <m:e>
            <m:r>
              <w:rPr>
                <w:rFonts w:ascii="Cambria Math" w:hAnsi="Cambria Math" w:cs="Arial"/>
                <w:sz w:val="24"/>
                <w:szCs w:val="24"/>
                <w:lang w:val="en-US"/>
              </w:rPr>
              <m:t>1/</m:t>
            </m:r>
            <m:sSub>
              <m:sSubPr>
                <m:ctrlPr>
                  <w:rPr>
                    <w:rFonts w:ascii="Cambria Math" w:hAnsi="Cambria Math" w:cs="Arial"/>
                    <w:i/>
                    <w:iCs/>
                    <w:sz w:val="24"/>
                    <w:szCs w:val="24"/>
                  </w:rPr>
                </m:ctrlPr>
              </m:sSubPr>
              <m:e>
                <m:r>
                  <w:rPr>
                    <w:rFonts w:ascii="Cambria Math" w:hAnsi="Cambria Math" w:cs="Arial"/>
                    <w:sz w:val="24"/>
                    <w:szCs w:val="24"/>
                  </w:rPr>
                  <m:t>T</m:t>
                </m:r>
              </m:e>
              <m:sub>
                <m:r>
                  <w:rPr>
                    <w:rFonts w:ascii="Cambria Math" w:hAnsi="Cambria Math" w:cs="Arial"/>
                    <w:sz w:val="24"/>
                    <w:szCs w:val="24"/>
                  </w:rPr>
                  <m:t>e</m:t>
                </m:r>
              </m:sub>
            </m:sSub>
          </m:e>
        </m:d>
        <m:r>
          <w:rPr>
            <w:rFonts w:ascii="Cambria Math" w:hAnsi="Cambria Math" w:cs="Arial"/>
            <w:sz w:val="24"/>
            <w:szCs w:val="24"/>
          </w:rPr>
          <m:t>e</m:t>
        </m:r>
        <m:r>
          <w:rPr>
            <w:rFonts w:ascii="Cambria Math" w:hAnsi="Cambria Math" w:cs="Arial"/>
            <w:sz w:val="24"/>
            <w:szCs w:val="24"/>
            <w:lang w:val="en-US"/>
          </w:rPr>
          <m:t>=0</m:t>
        </m:r>
      </m:oMath>
      <w:r w:rsidRPr="00AF6300">
        <w:rPr>
          <w:rFonts w:ascii="Arial" w:hAnsi="Arial" w:cs="Arial"/>
          <w:iCs/>
          <w:sz w:val="24"/>
          <w:szCs w:val="24"/>
          <w:lang w:val="en-US"/>
        </w:rPr>
        <w:t xml:space="preserve"> (2)</w:t>
      </w:r>
    </w:p>
    <w:p w14:paraId="0D84A60E" w14:textId="1DDE81DA" w:rsidR="00DB3416" w:rsidRPr="00DD2B56" w:rsidRDefault="00DB3416" w:rsidP="000F23A9">
      <w:pPr>
        <w:jc w:val="both"/>
        <w:rPr>
          <w:rFonts w:ascii="Arial" w:eastAsiaTheme="minorEastAsia" w:hAnsi="Arial" w:cs="Arial"/>
          <w:iCs/>
          <w:sz w:val="24"/>
          <w:szCs w:val="24"/>
          <w:lang w:val="en-US"/>
        </w:rPr>
      </w:pPr>
      <w:r>
        <w:rPr>
          <w:rFonts w:ascii="Arial" w:hAnsi="Arial" w:cs="Arial"/>
          <w:iCs/>
          <w:sz w:val="24"/>
          <w:szCs w:val="24"/>
          <w:lang w:val="en-US"/>
        </w:rPr>
        <w:t>w</w:t>
      </w:r>
      <w:r w:rsidRPr="00DD2B56">
        <w:rPr>
          <w:rFonts w:ascii="Arial" w:hAnsi="Arial" w:cs="Arial"/>
          <w:iCs/>
          <w:sz w:val="24"/>
          <w:szCs w:val="24"/>
          <w:lang w:val="en-US"/>
        </w:rPr>
        <w:t xml:space="preserve">here </w:t>
      </w:r>
      <w:proofErr w:type="spellStart"/>
      <w:r w:rsidRPr="00DD2B56">
        <w:rPr>
          <w:rFonts w:ascii="Arial" w:hAnsi="Arial" w:cs="Arial"/>
          <w:iCs/>
          <w:sz w:val="24"/>
          <w:szCs w:val="24"/>
          <w:lang w:val="en-US"/>
        </w:rPr>
        <w:t>T</w:t>
      </w:r>
      <w:r w:rsidRPr="00DD2B56">
        <w:rPr>
          <w:rFonts w:ascii="Arial" w:hAnsi="Arial" w:cs="Arial"/>
          <w:iCs/>
          <w:sz w:val="24"/>
          <w:szCs w:val="24"/>
          <w:vertAlign w:val="subscript"/>
          <w:lang w:val="en-US"/>
        </w:rPr>
        <w:t>e</w:t>
      </w:r>
      <w:proofErr w:type="spellEnd"/>
      <w:r w:rsidRPr="00DD2B56">
        <w:rPr>
          <w:rFonts w:ascii="Arial" w:hAnsi="Arial" w:cs="Arial"/>
          <w:iCs/>
          <w:sz w:val="24"/>
          <w:szCs w:val="24"/>
          <w:vertAlign w:val="subscript"/>
          <w:lang w:val="en-US"/>
        </w:rPr>
        <w:t xml:space="preserve"> </w:t>
      </w:r>
      <w:r w:rsidRPr="00DD2B56">
        <w:rPr>
          <w:rFonts w:ascii="Arial" w:hAnsi="Arial" w:cs="Arial"/>
          <w:iCs/>
          <w:sz w:val="24"/>
          <w:szCs w:val="24"/>
          <w:lang w:val="en-US"/>
        </w:rPr>
        <w:t xml:space="preserve">&gt; 0 is desired closed-loop time constant and ė is the </w:t>
      </w:r>
      <w:r>
        <w:rPr>
          <w:rFonts w:ascii="Arial" w:hAnsi="Arial" w:cs="Arial"/>
          <w:iCs/>
          <w:sz w:val="24"/>
          <w:szCs w:val="24"/>
          <w:lang w:val="en-US"/>
        </w:rPr>
        <w:t xml:space="preserve">control </w:t>
      </w:r>
      <w:r w:rsidRPr="00DD2B56">
        <w:rPr>
          <w:rFonts w:ascii="Arial" w:hAnsi="Arial" w:cs="Arial"/>
          <w:iCs/>
          <w:sz w:val="24"/>
          <w:szCs w:val="24"/>
          <w:lang w:val="en-US"/>
        </w:rPr>
        <w:t xml:space="preserve">error derivative. </w:t>
      </w:r>
    </w:p>
    <w:p w14:paraId="34E31ED5" w14:textId="36B3CD50" w:rsidR="00DB3416" w:rsidRPr="00DD2B56" w:rsidRDefault="00DB3416" w:rsidP="00DB3416">
      <w:pPr>
        <w:jc w:val="both"/>
        <w:rPr>
          <w:rFonts w:ascii="Arial" w:hAnsi="Arial" w:cs="Arial"/>
          <w:iCs/>
          <w:sz w:val="24"/>
          <w:szCs w:val="24"/>
          <w:lang w:val="en-US"/>
        </w:rPr>
      </w:pPr>
      <w:r w:rsidRPr="00DD2B56">
        <w:rPr>
          <w:rFonts w:ascii="Arial" w:hAnsi="Arial" w:cs="Arial"/>
          <w:iCs/>
          <w:sz w:val="24"/>
          <w:szCs w:val="24"/>
          <w:lang w:val="en-US"/>
        </w:rPr>
        <w:t xml:space="preserve">This </w:t>
      </w:r>
      <w:r w:rsidR="000F23A9">
        <w:rPr>
          <w:rFonts w:ascii="Arial" w:hAnsi="Arial" w:cs="Arial"/>
          <w:iCs/>
          <w:sz w:val="24"/>
          <w:szCs w:val="24"/>
          <w:lang w:val="en-US"/>
        </w:rPr>
        <w:t xml:space="preserve">formulation of the closed-loop </w:t>
      </w:r>
      <w:r w:rsidRPr="00DD2B56">
        <w:rPr>
          <w:rFonts w:ascii="Arial" w:hAnsi="Arial" w:cs="Arial"/>
          <w:iCs/>
          <w:sz w:val="24"/>
          <w:szCs w:val="24"/>
          <w:lang w:val="en-US"/>
        </w:rPr>
        <w:t xml:space="preserve">trajectory provides an intuitive link to </w:t>
      </w:r>
      <w:r w:rsidR="000F23A9">
        <w:rPr>
          <w:rFonts w:ascii="Arial" w:hAnsi="Arial" w:cs="Arial"/>
          <w:iCs/>
          <w:sz w:val="24"/>
          <w:szCs w:val="24"/>
          <w:lang w:val="en-US"/>
        </w:rPr>
        <w:t xml:space="preserve">the </w:t>
      </w:r>
      <w:r w:rsidRPr="00DD2B56">
        <w:rPr>
          <w:rFonts w:ascii="Arial" w:hAnsi="Arial" w:cs="Arial"/>
          <w:iCs/>
          <w:sz w:val="24"/>
          <w:szCs w:val="24"/>
          <w:lang w:val="en-US"/>
        </w:rPr>
        <w:t>existing PI contro</w:t>
      </w:r>
      <w:r w:rsidR="00A1430D">
        <w:rPr>
          <w:rFonts w:ascii="Arial" w:hAnsi="Arial" w:cs="Arial"/>
          <w:iCs/>
          <w:sz w:val="24"/>
          <w:szCs w:val="24"/>
          <w:lang w:val="en-US"/>
        </w:rPr>
        <w:t>l</w:t>
      </w:r>
      <w:r w:rsidRPr="00DD2B56">
        <w:rPr>
          <w:rFonts w:ascii="Arial" w:hAnsi="Arial" w:cs="Arial"/>
          <w:iCs/>
          <w:sz w:val="24"/>
          <w:szCs w:val="24"/>
          <w:lang w:val="en-US"/>
        </w:rPr>
        <w:t>l</w:t>
      </w:r>
      <w:r w:rsidR="000F23A9">
        <w:rPr>
          <w:rFonts w:ascii="Arial" w:hAnsi="Arial" w:cs="Arial"/>
          <w:iCs/>
          <w:sz w:val="24"/>
          <w:szCs w:val="24"/>
          <w:lang w:val="en-US"/>
        </w:rPr>
        <w:t>er</w:t>
      </w:r>
      <w:r w:rsidRPr="00DD2B56">
        <w:rPr>
          <w:rFonts w:ascii="Arial" w:hAnsi="Arial" w:cs="Arial"/>
          <w:iCs/>
          <w:sz w:val="24"/>
          <w:szCs w:val="24"/>
          <w:lang w:val="en-US"/>
        </w:rPr>
        <w:t xml:space="preserve"> </w:t>
      </w:r>
      <w:r w:rsidR="000F23A9">
        <w:rPr>
          <w:rFonts w:ascii="Arial" w:hAnsi="Arial" w:cs="Arial"/>
          <w:iCs/>
          <w:sz w:val="24"/>
          <w:szCs w:val="24"/>
          <w:lang w:val="en-US"/>
        </w:rPr>
        <w:t>represented</w:t>
      </w:r>
      <w:r w:rsidRPr="00DD2B56">
        <w:rPr>
          <w:rFonts w:ascii="Arial" w:hAnsi="Arial" w:cs="Arial"/>
          <w:iCs/>
          <w:sz w:val="24"/>
          <w:szCs w:val="24"/>
          <w:lang w:val="en-US"/>
        </w:rPr>
        <w:t xml:space="preserve"> as:</w:t>
      </w:r>
    </w:p>
    <w:p w14:paraId="0822B09E" w14:textId="77777777" w:rsidR="00DB3416" w:rsidRPr="00DD2B56" w:rsidRDefault="00DB3416" w:rsidP="00DB3416">
      <w:pPr>
        <w:jc w:val="both"/>
        <w:rPr>
          <w:rFonts w:ascii="Arial" w:eastAsiaTheme="minorEastAsia" w:hAnsi="Arial" w:cs="Arial"/>
          <w:iCs/>
          <w:sz w:val="24"/>
          <w:szCs w:val="24"/>
          <w:lang w:val="en-US"/>
        </w:rPr>
      </w:pPr>
      <m:oMathPara>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PI</m:t>
              </m:r>
            </m:sub>
          </m:sSub>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PI</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sz w:val="24"/>
                      <w:szCs w:val="24"/>
                    </w:rPr>
                  </m:ctrlPr>
                </m:accPr>
                <m:e>
                  <m:r>
                    <w:rPr>
                      <w:rFonts w:ascii="Cambria Math" w:hAnsi="Cambria Math" w:cs="Arial"/>
                      <w:sz w:val="24"/>
                      <w:szCs w:val="24"/>
                    </w:rPr>
                    <m:t>e</m:t>
                  </m:r>
                </m:e>
              </m:acc>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r>
                <w:rPr>
                  <w:rFonts w:ascii="Cambria Math" w:hAnsi="Cambria Math" w:cs="Arial"/>
                  <w:sz w:val="24"/>
                  <w:szCs w:val="24"/>
                  <w:lang w:val="en-US"/>
                </w:rPr>
                <m:t>e</m:t>
              </m:r>
              <m:d>
                <m:dPr>
                  <m:ctrlPr>
                    <w:rPr>
                      <w:rFonts w:ascii="Cambria Math" w:hAnsi="Cambria Math" w:cs="Arial"/>
                      <w:i/>
                      <w:iCs/>
                      <w:sz w:val="24"/>
                      <w:szCs w:val="24"/>
                      <w:lang w:val="en-US"/>
                    </w:rPr>
                  </m:ctrlPr>
                </m:dPr>
                <m:e>
                  <m:r>
                    <w:rPr>
                      <w:rFonts w:ascii="Cambria Math" w:hAnsi="Cambria Math" w:cs="Arial"/>
                      <w:sz w:val="24"/>
                      <w:szCs w:val="24"/>
                      <w:lang w:val="en-US"/>
                    </w:rPr>
                    <m:t>t</m:t>
                  </m:r>
                </m:e>
              </m:d>
            </m:e>
          </m:d>
          <m:r>
            <w:rPr>
              <w:rFonts w:ascii="Cambria Math" w:hAnsi="Cambria Math" w:cs="Arial"/>
              <w:sz w:val="24"/>
              <w:szCs w:val="24"/>
              <w:lang w:val="en-US"/>
            </w:rPr>
            <m:t xml:space="preserve">   (4)</m:t>
          </m:r>
        </m:oMath>
      </m:oMathPara>
    </w:p>
    <w:p w14:paraId="35DE4BB4" w14:textId="41C660AF" w:rsidR="00DB3416" w:rsidRPr="00DD2B56" w:rsidRDefault="000F23A9" w:rsidP="00DB3416">
      <w:pPr>
        <w:jc w:val="both"/>
        <w:rPr>
          <w:rFonts w:ascii="Arial" w:eastAsiaTheme="minorEastAsia" w:hAnsi="Arial" w:cs="Arial"/>
          <w:iCs/>
          <w:sz w:val="24"/>
          <w:szCs w:val="24"/>
          <w:lang w:val="en-US"/>
        </w:rPr>
      </w:pPr>
      <w:r>
        <w:rPr>
          <w:rFonts w:ascii="Arial" w:eastAsiaTheme="minorEastAsia" w:hAnsi="Arial" w:cs="Arial"/>
          <w:iCs/>
          <w:sz w:val="24"/>
          <w:szCs w:val="24"/>
          <w:lang w:val="en-US"/>
        </w:rPr>
        <w:t>w</w:t>
      </w:r>
      <w:r w:rsidR="00DB3416" w:rsidRPr="00DD2B56">
        <w:rPr>
          <w:rFonts w:ascii="Arial" w:eastAsiaTheme="minorEastAsia" w:hAnsi="Arial" w:cs="Arial"/>
          <w:iCs/>
          <w:sz w:val="24"/>
          <w:szCs w:val="24"/>
          <w:lang w:val="en-US"/>
        </w:rPr>
        <w:t>here K</w:t>
      </w:r>
      <w:r w:rsidR="00DB3416" w:rsidRPr="00DD2B56">
        <w:rPr>
          <w:rFonts w:ascii="Arial" w:eastAsiaTheme="minorEastAsia" w:hAnsi="Arial" w:cs="Arial"/>
          <w:iCs/>
          <w:sz w:val="24"/>
          <w:szCs w:val="24"/>
          <w:vertAlign w:val="subscript"/>
          <w:lang w:val="en-US"/>
        </w:rPr>
        <w:t>PI</w:t>
      </w:r>
      <w:r w:rsidR="00DB3416" w:rsidRPr="00DD2B56">
        <w:rPr>
          <w:rFonts w:ascii="Arial" w:eastAsiaTheme="minorEastAsia" w:hAnsi="Arial" w:cs="Arial"/>
          <w:iCs/>
          <w:sz w:val="24"/>
          <w:szCs w:val="24"/>
          <w:lang w:val="en-US"/>
        </w:rPr>
        <w:t xml:space="preserve"> is the proportional gain, T</w:t>
      </w:r>
      <w:r w:rsidR="00DB3416" w:rsidRPr="00DD2B56">
        <w:rPr>
          <w:rFonts w:ascii="Arial" w:eastAsiaTheme="minorEastAsia" w:hAnsi="Arial" w:cs="Arial"/>
          <w:iCs/>
          <w:sz w:val="24"/>
          <w:szCs w:val="24"/>
          <w:vertAlign w:val="subscript"/>
          <w:lang w:val="en-US"/>
        </w:rPr>
        <w:t>I</w:t>
      </w:r>
      <w:r w:rsidR="00DB3416" w:rsidRPr="00DD2B56">
        <w:rPr>
          <w:rFonts w:ascii="Arial" w:eastAsiaTheme="minorEastAsia" w:hAnsi="Arial" w:cs="Arial"/>
          <w:iCs/>
          <w:sz w:val="24"/>
          <w:szCs w:val="24"/>
          <w:lang w:val="en-US"/>
        </w:rPr>
        <w:t xml:space="preserve"> is the integral time and T</w:t>
      </w:r>
      <w:r w:rsidR="00DB3416" w:rsidRPr="00DD2B56">
        <w:rPr>
          <w:rFonts w:ascii="Arial" w:eastAsiaTheme="minorEastAsia" w:hAnsi="Arial" w:cs="Arial"/>
          <w:iCs/>
          <w:sz w:val="24"/>
          <w:szCs w:val="24"/>
          <w:vertAlign w:val="subscript"/>
          <w:lang w:val="en-US"/>
        </w:rPr>
        <w:t>s</w:t>
      </w:r>
      <w:r w:rsidR="00DB3416" w:rsidRPr="00DD2B56">
        <w:rPr>
          <w:rFonts w:ascii="Arial" w:eastAsiaTheme="minorEastAsia" w:hAnsi="Arial" w:cs="Arial"/>
          <w:iCs/>
          <w:sz w:val="24"/>
          <w:szCs w:val="24"/>
          <w:lang w:val="en-US"/>
        </w:rPr>
        <w:t xml:space="preserve"> is sampling time. Based on that the control output for </w:t>
      </w:r>
      <w:r>
        <w:rPr>
          <w:rFonts w:ascii="Arial" w:eastAsiaTheme="minorEastAsia" w:hAnsi="Arial" w:cs="Arial"/>
          <w:iCs/>
          <w:sz w:val="24"/>
          <w:szCs w:val="24"/>
          <w:lang w:val="en-US"/>
        </w:rPr>
        <w:t>Q2d</w:t>
      </w:r>
      <w:r w:rsidR="00DB3416" w:rsidRPr="00DD2B56">
        <w:rPr>
          <w:rFonts w:ascii="Arial" w:eastAsiaTheme="minorEastAsia" w:hAnsi="Arial" w:cs="Arial"/>
          <w:iCs/>
          <w:sz w:val="24"/>
          <w:szCs w:val="24"/>
          <w:lang w:val="en-US"/>
        </w:rPr>
        <w:t xml:space="preserve"> controller is:</w:t>
      </w:r>
    </w:p>
    <w:p w14:paraId="2C0B1BF9" w14:textId="77777777" w:rsidR="00DB3416" w:rsidRPr="00DD2B56" w:rsidRDefault="00DB3416" w:rsidP="00DB3416">
      <w:pPr>
        <w:jc w:val="both"/>
        <w:rPr>
          <w:rFonts w:ascii="Arial" w:hAnsi="Arial" w:cs="Arial"/>
          <w:iCs/>
          <w:sz w:val="24"/>
          <w:szCs w:val="24"/>
          <w:lang w:val="en-US"/>
        </w:rPr>
      </w:pPr>
    </w:p>
    <w:p w14:paraId="413CE24B" w14:textId="77777777" w:rsidR="00DB3416" w:rsidRPr="00DD2B56" w:rsidRDefault="00DB3416" w:rsidP="00DB3416">
      <w:pPr>
        <w:jc w:val="both"/>
        <w:rPr>
          <w:rFonts w:ascii="Arial" w:eastAsiaTheme="minorEastAsia" w:hAnsi="Arial" w:cs="Arial"/>
          <w:iCs/>
          <w:sz w:val="24"/>
          <w:szCs w:val="24"/>
          <w:lang w:val="en-US"/>
        </w:rPr>
      </w:pPr>
      <m:oMathPara>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Q</m:t>
              </m:r>
            </m:sub>
          </m:sSub>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iCs/>
                  <w:sz w:val="24"/>
                  <w:szCs w:val="24"/>
                  <w:lang w:val="en-US"/>
                </w:rPr>
              </m:ctrlPr>
            </m:sSubPr>
            <m:e>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r>
                <w:rPr>
                  <w:rFonts w:ascii="Cambria Math" w:hAnsi="Cambria Math" w:cs="Arial"/>
                  <w:sz w:val="24"/>
                  <w:szCs w:val="24"/>
                  <w:lang w:val="en-US"/>
                </w:rPr>
                <m:t>∙s=K</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sz w:val="24"/>
                      <w:szCs w:val="24"/>
                      <w:lang w:val="en-US"/>
                    </w:rPr>
                  </m:ctrlPr>
                </m:accPr>
                <m:e>
                  <m:r>
                    <w:rPr>
                      <w:rFonts w:ascii="Cambria Math" w:hAnsi="Cambria Math" w:cs="Arial"/>
                      <w:sz w:val="24"/>
                      <w:szCs w:val="24"/>
                      <w:lang w:val="en-US"/>
                    </w:rPr>
                    <m:t>e</m:t>
                  </m:r>
                </m:e>
              </m:acc>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e</m:t>
              </m:r>
              <m:d>
                <m:dPr>
                  <m:ctrlPr>
                    <w:rPr>
                      <w:rFonts w:ascii="Cambria Math" w:hAnsi="Cambria Math" w:cs="Arial"/>
                      <w:i/>
                      <w:iCs/>
                      <w:sz w:val="24"/>
                      <w:szCs w:val="24"/>
                      <w:lang w:val="en-US"/>
                    </w:rPr>
                  </m:ctrlPr>
                </m:dPr>
                <m:e>
                  <m:r>
                    <w:rPr>
                      <w:rFonts w:ascii="Cambria Math" w:hAnsi="Cambria Math" w:cs="Arial"/>
                      <w:sz w:val="24"/>
                      <w:szCs w:val="24"/>
                      <w:lang w:val="en-US"/>
                    </w:rPr>
                    <m:t>t</m:t>
                  </m:r>
                </m:e>
              </m:d>
            </m:e>
          </m:d>
          <m:r>
            <w:rPr>
              <w:rFonts w:ascii="Cambria Math" w:hAnsi="Cambria Math" w:cs="Arial"/>
              <w:sz w:val="24"/>
              <w:szCs w:val="24"/>
              <w:lang w:val="en-US"/>
            </w:rPr>
            <m:t xml:space="preserve">   (5)</m:t>
          </m:r>
        </m:oMath>
      </m:oMathPara>
    </w:p>
    <w:p w14:paraId="57C231FC" w14:textId="0F77FBB9" w:rsidR="00DB3416" w:rsidRDefault="000F23A9" w:rsidP="00DB3416">
      <w:pPr>
        <w:jc w:val="both"/>
        <w:rPr>
          <w:rFonts w:ascii="Arial" w:eastAsiaTheme="minorEastAsia" w:hAnsi="Arial" w:cs="Arial"/>
          <w:iCs/>
          <w:sz w:val="24"/>
          <w:szCs w:val="24"/>
          <w:lang w:val="en-US"/>
        </w:rPr>
      </w:pPr>
      <w:r>
        <w:rPr>
          <w:rFonts w:ascii="Arial" w:eastAsiaTheme="minorEastAsia" w:hAnsi="Arial" w:cs="Arial"/>
          <w:iCs/>
          <w:sz w:val="24"/>
          <w:szCs w:val="24"/>
          <w:lang w:val="en-US"/>
        </w:rPr>
        <w:t>a</w:t>
      </w:r>
      <w:r w:rsidR="00DB3416" w:rsidRPr="00DD2B56">
        <w:rPr>
          <w:rFonts w:ascii="Arial" w:eastAsiaTheme="minorEastAsia" w:hAnsi="Arial" w:cs="Arial"/>
          <w:iCs/>
          <w:sz w:val="24"/>
          <w:szCs w:val="24"/>
          <w:lang w:val="en-US"/>
        </w:rPr>
        <w:t>nd after assuming K</w:t>
      </w:r>
      <w:r w:rsidR="00DB3416" w:rsidRPr="00DD2B56">
        <w:rPr>
          <w:rFonts w:ascii="Arial" w:eastAsiaTheme="minorEastAsia" w:hAnsi="Arial" w:cs="Arial"/>
          <w:iCs/>
          <w:sz w:val="24"/>
          <w:szCs w:val="24"/>
          <w:vertAlign w:val="subscript"/>
          <w:lang w:val="en-US"/>
        </w:rPr>
        <w:t>Q</w:t>
      </w:r>
      <w:r w:rsidR="00DB3416" w:rsidRPr="00DD2B56">
        <w:rPr>
          <w:rFonts w:ascii="Arial" w:eastAsiaTheme="minorEastAsia" w:hAnsi="Arial" w:cs="Arial"/>
          <w:iCs/>
          <w:sz w:val="24"/>
          <w:szCs w:val="24"/>
          <w:lang w:val="en-US"/>
        </w:rPr>
        <w:t xml:space="preserve"> = K</w:t>
      </w:r>
      <w:r w:rsidR="00DB3416" w:rsidRPr="00DD2B56">
        <w:rPr>
          <w:rFonts w:ascii="Arial" w:eastAsiaTheme="minorEastAsia" w:hAnsi="Arial" w:cs="Arial"/>
          <w:iCs/>
          <w:sz w:val="24"/>
          <w:szCs w:val="24"/>
          <w:vertAlign w:val="subscript"/>
          <w:lang w:val="en-US"/>
        </w:rPr>
        <w:t>PI</w:t>
      </w:r>
      <w:r w:rsidR="00DB3416" w:rsidRPr="00DD2B56">
        <w:rPr>
          <w:rFonts w:ascii="Arial" w:eastAsiaTheme="minorEastAsia" w:hAnsi="Arial" w:cs="Arial"/>
          <w:iCs/>
          <w:sz w:val="24"/>
          <w:szCs w:val="24"/>
          <w:lang w:val="en-US"/>
        </w:rPr>
        <w:t xml:space="preserve"> the similarities between formula (</w:t>
      </w:r>
      <w:r w:rsidR="00DB3416">
        <w:rPr>
          <w:rFonts w:ascii="Arial" w:eastAsiaTheme="minorEastAsia" w:hAnsi="Arial" w:cs="Arial"/>
          <w:iCs/>
          <w:sz w:val="24"/>
          <w:szCs w:val="24"/>
          <w:lang w:val="en-US"/>
        </w:rPr>
        <w:t>4</w:t>
      </w:r>
      <w:r w:rsidR="00DB3416" w:rsidRPr="00DD2B56">
        <w:rPr>
          <w:rFonts w:ascii="Arial" w:eastAsiaTheme="minorEastAsia" w:hAnsi="Arial" w:cs="Arial"/>
          <w:iCs/>
          <w:sz w:val="24"/>
          <w:szCs w:val="24"/>
          <w:lang w:val="en-US"/>
        </w:rPr>
        <w:t>) and (</w:t>
      </w:r>
      <w:r w:rsidR="00DB3416">
        <w:rPr>
          <w:rFonts w:ascii="Arial" w:eastAsiaTheme="minorEastAsia" w:hAnsi="Arial" w:cs="Arial"/>
          <w:iCs/>
          <w:sz w:val="24"/>
          <w:szCs w:val="24"/>
          <w:lang w:val="en-US"/>
        </w:rPr>
        <w:t>5</w:t>
      </w:r>
      <w:r w:rsidR="00DB3416" w:rsidRPr="00DD2B56">
        <w:rPr>
          <w:rFonts w:ascii="Arial" w:eastAsiaTheme="minorEastAsia" w:hAnsi="Arial" w:cs="Arial"/>
          <w:iCs/>
          <w:sz w:val="24"/>
          <w:szCs w:val="24"/>
          <w:lang w:val="en-US"/>
        </w:rPr>
        <w:t xml:space="preserve">) become </w:t>
      </w:r>
      <w:r>
        <w:rPr>
          <w:rFonts w:ascii="Arial" w:eastAsiaTheme="minorEastAsia" w:hAnsi="Arial" w:cs="Arial"/>
          <w:iCs/>
          <w:sz w:val="24"/>
          <w:szCs w:val="24"/>
          <w:lang w:val="en-US"/>
        </w:rPr>
        <w:t>clear</w:t>
      </w:r>
      <w:r w:rsidR="00DB3416" w:rsidRPr="00DD2B56">
        <w:rPr>
          <w:rFonts w:ascii="Arial" w:eastAsiaTheme="minorEastAsia" w:hAnsi="Arial" w:cs="Arial"/>
          <w:iCs/>
          <w:sz w:val="24"/>
          <w:szCs w:val="24"/>
          <w:lang w:val="en-US"/>
        </w:rPr>
        <w:t>.</w:t>
      </w:r>
    </w:p>
    <w:p w14:paraId="5004691D" w14:textId="04130111" w:rsidR="00DB3416" w:rsidRDefault="00DB3416" w:rsidP="00DB3416">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In Q2d </w:t>
      </w:r>
      <w:r w:rsidR="00934FE1">
        <w:rPr>
          <w:rFonts w:ascii="Arial" w:eastAsiaTheme="minorEastAsia" w:hAnsi="Arial" w:cs="Arial"/>
          <w:iCs/>
          <w:sz w:val="24"/>
          <w:szCs w:val="24"/>
          <w:lang w:val="en-US"/>
        </w:rPr>
        <w:t xml:space="preserve">approach, the </w:t>
      </w:r>
      <w:r>
        <w:rPr>
          <w:rFonts w:ascii="Arial" w:eastAsiaTheme="minorEastAsia" w:hAnsi="Arial" w:cs="Arial"/>
          <w:iCs/>
          <w:sz w:val="24"/>
          <w:szCs w:val="24"/>
          <w:lang w:val="en-US"/>
        </w:rPr>
        <w:t xml:space="preserve">states </w:t>
      </w:r>
      <w:r w:rsidR="00934FE1">
        <w:rPr>
          <w:rFonts w:ascii="Arial" w:eastAsiaTheme="minorEastAsia" w:hAnsi="Arial" w:cs="Arial"/>
          <w:iCs/>
          <w:sz w:val="24"/>
          <w:szCs w:val="24"/>
          <w:lang w:val="en-US"/>
        </w:rPr>
        <w:t xml:space="preserve">are created </w:t>
      </w:r>
      <w:r>
        <w:rPr>
          <w:rFonts w:ascii="Arial" w:eastAsiaTheme="minorEastAsia" w:hAnsi="Arial" w:cs="Arial"/>
          <w:iCs/>
          <w:sz w:val="24"/>
          <w:szCs w:val="24"/>
          <w:lang w:val="en-US"/>
        </w:rPr>
        <w:t xml:space="preserve">by merging </w:t>
      </w:r>
      <w:r w:rsidR="00934FE1">
        <w:rPr>
          <w:rFonts w:ascii="Arial" w:eastAsiaTheme="minorEastAsia" w:hAnsi="Arial" w:cs="Arial"/>
          <w:iCs/>
          <w:sz w:val="24"/>
          <w:szCs w:val="24"/>
          <w:lang w:val="en-US"/>
        </w:rPr>
        <w:t xml:space="preserve">control </w:t>
      </w:r>
      <w:r>
        <w:rPr>
          <w:rFonts w:ascii="Arial" w:eastAsiaTheme="minorEastAsia" w:hAnsi="Arial" w:cs="Arial"/>
          <w:iCs/>
          <w:sz w:val="24"/>
          <w:szCs w:val="24"/>
          <w:lang w:val="en-US"/>
        </w:rPr>
        <w:t xml:space="preserve">error and its </w:t>
      </w:r>
      <w:r w:rsidR="00934FE1">
        <w:rPr>
          <w:rFonts w:ascii="Arial" w:eastAsiaTheme="minorEastAsia" w:hAnsi="Arial" w:cs="Arial"/>
          <w:iCs/>
          <w:sz w:val="24"/>
          <w:szCs w:val="24"/>
          <w:lang w:val="en-US"/>
        </w:rPr>
        <w:t xml:space="preserve">time </w:t>
      </w:r>
      <w:r>
        <w:rPr>
          <w:rFonts w:ascii="Arial" w:eastAsiaTheme="minorEastAsia" w:hAnsi="Arial" w:cs="Arial"/>
          <w:iCs/>
          <w:sz w:val="24"/>
          <w:szCs w:val="24"/>
          <w:lang w:val="en-US"/>
        </w:rPr>
        <w:t xml:space="preserve">derivative into </w:t>
      </w:r>
      <w:r w:rsidR="00934FE1">
        <w:rPr>
          <w:rFonts w:ascii="Arial" w:eastAsiaTheme="minorEastAsia" w:hAnsi="Arial" w:cs="Arial"/>
          <w:iCs/>
          <w:sz w:val="24"/>
          <w:szCs w:val="24"/>
          <w:lang w:val="en-US"/>
        </w:rPr>
        <w:t xml:space="preserve">a </w:t>
      </w:r>
      <w:r>
        <w:rPr>
          <w:rFonts w:ascii="Arial" w:eastAsiaTheme="minorEastAsia" w:hAnsi="Arial" w:cs="Arial"/>
          <w:iCs/>
          <w:sz w:val="24"/>
          <w:szCs w:val="24"/>
          <w:lang w:val="en-US"/>
        </w:rPr>
        <w:t>single state based on target trajectory:</w:t>
      </w:r>
    </w:p>
    <w:p w14:paraId="54414BD6" w14:textId="77777777" w:rsidR="00DB3416" w:rsidRDefault="00DB3416" w:rsidP="00DB3416">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s=</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lang w:val="en-US"/>
              </w:rPr>
              <m:t>e</m:t>
            </m:r>
          </m:e>
        </m:acc>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1</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e</m:t>
        </m:r>
      </m:oMath>
      <w:r>
        <w:rPr>
          <w:rFonts w:ascii="Arial" w:eastAsiaTheme="minorEastAsia" w:hAnsi="Arial" w:cs="Arial"/>
          <w:iCs/>
          <w:sz w:val="24"/>
          <w:szCs w:val="24"/>
          <w:lang w:val="en-US"/>
        </w:rPr>
        <w:t xml:space="preserve">   (6)</w:t>
      </w:r>
    </w:p>
    <w:p w14:paraId="68072376" w14:textId="7B53836C" w:rsidR="00DB3416" w:rsidRDefault="00DB3416" w:rsidP="00DB3416">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This state </w:t>
      </w:r>
      <w:r w:rsidR="00934FE1">
        <w:rPr>
          <w:rFonts w:ascii="Arial" w:eastAsiaTheme="minorEastAsia" w:hAnsi="Arial" w:cs="Arial"/>
          <w:iCs/>
          <w:sz w:val="24"/>
          <w:szCs w:val="24"/>
          <w:lang w:val="en-US"/>
        </w:rPr>
        <w:t xml:space="preserve">formulation </w:t>
      </w:r>
      <w:r>
        <w:rPr>
          <w:rFonts w:ascii="Arial" w:eastAsiaTheme="minorEastAsia" w:hAnsi="Arial" w:cs="Arial"/>
          <w:iCs/>
          <w:sz w:val="24"/>
          <w:szCs w:val="24"/>
          <w:lang w:val="en-US"/>
        </w:rPr>
        <w:t xml:space="preserve">has </w:t>
      </w:r>
      <w:r w:rsidR="00934FE1">
        <w:rPr>
          <w:rFonts w:ascii="Arial" w:eastAsiaTheme="minorEastAsia" w:hAnsi="Arial" w:cs="Arial"/>
          <w:iCs/>
          <w:sz w:val="24"/>
          <w:szCs w:val="24"/>
          <w:lang w:val="en-US"/>
        </w:rPr>
        <w:t xml:space="preserve">a </w:t>
      </w:r>
      <w:r>
        <w:rPr>
          <w:rFonts w:ascii="Arial" w:eastAsiaTheme="minorEastAsia" w:hAnsi="Arial" w:cs="Arial"/>
          <w:iCs/>
          <w:sz w:val="24"/>
          <w:szCs w:val="24"/>
          <w:lang w:val="en-US"/>
        </w:rPr>
        <w:t>clear physical interpretation</w:t>
      </w:r>
      <w:r w:rsidR="00934FE1">
        <w:rPr>
          <w:rFonts w:ascii="Arial" w:eastAsiaTheme="minorEastAsia" w:hAnsi="Arial" w:cs="Arial"/>
          <w:iCs/>
          <w:sz w:val="24"/>
          <w:szCs w:val="24"/>
          <w:lang w:val="en-US"/>
        </w:rPr>
        <w:t xml:space="preserve"> because </w:t>
      </w:r>
      <w:r>
        <w:rPr>
          <w:rFonts w:ascii="Arial" w:eastAsiaTheme="minorEastAsia" w:hAnsi="Arial" w:cs="Arial"/>
          <w:iCs/>
          <w:sz w:val="24"/>
          <w:szCs w:val="24"/>
          <w:lang w:val="en-US"/>
        </w:rPr>
        <w:t xml:space="preserve">s </w:t>
      </w:r>
      <w:r w:rsidR="00934FE1">
        <w:rPr>
          <w:rFonts w:ascii="Arial" w:eastAsiaTheme="minorEastAsia" w:hAnsi="Arial" w:cs="Arial"/>
          <w:iCs/>
          <w:sz w:val="24"/>
          <w:szCs w:val="24"/>
          <w:lang w:val="en-US"/>
        </w:rPr>
        <w:t xml:space="preserve">quantifies </w:t>
      </w:r>
      <w:r>
        <w:rPr>
          <w:rFonts w:ascii="Arial" w:eastAsiaTheme="minorEastAsia" w:hAnsi="Arial" w:cs="Arial"/>
          <w:iCs/>
          <w:sz w:val="24"/>
          <w:szCs w:val="24"/>
          <w:lang w:val="en-US"/>
        </w:rPr>
        <w:t>the deviation from desired first-order trajectory</w:t>
      </w:r>
      <w:r w:rsidR="00934FE1">
        <w:rPr>
          <w:rFonts w:ascii="Arial" w:eastAsiaTheme="minorEastAsia" w:hAnsi="Arial" w:cs="Arial"/>
          <w:iCs/>
          <w:sz w:val="24"/>
          <w:szCs w:val="24"/>
          <w:lang w:val="en-US"/>
        </w:rPr>
        <w:t xml:space="preserve"> (2)</w:t>
      </w:r>
      <w:r>
        <w:rPr>
          <w:rFonts w:ascii="Arial" w:eastAsiaTheme="minorEastAsia" w:hAnsi="Arial" w:cs="Arial"/>
          <w:iCs/>
          <w:sz w:val="24"/>
          <w:szCs w:val="24"/>
          <w:lang w:val="en-US"/>
        </w:rPr>
        <w:t xml:space="preserve">. When s=0, the error evolves according to </w:t>
      </w:r>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lang w:val="en-US"/>
              </w:rPr>
              <m:t>e</m:t>
            </m:r>
          </m:e>
        </m:acc>
        <m:r>
          <w:rPr>
            <w:rFonts w:ascii="Cambria Math" w:eastAsiaTheme="minorEastAsia" w:hAnsi="Cambria Math" w:cs="Arial"/>
            <w:sz w:val="24"/>
            <w:szCs w:val="24"/>
            <w:lang w:val="en-US"/>
          </w:rPr>
          <m:t>= -(1/</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r>
          <w:rPr>
            <w:rFonts w:ascii="Cambria Math" w:eastAsiaTheme="minorEastAsia" w:hAnsi="Cambria Math" w:cs="Arial"/>
            <w:sz w:val="24"/>
            <w:szCs w:val="24"/>
            <w:lang w:val="en-US"/>
          </w:rPr>
          <m:t>)e</m:t>
        </m:r>
      </m:oMath>
      <w:r w:rsidR="00934FE1">
        <w:rPr>
          <w:rFonts w:ascii="Arial" w:eastAsiaTheme="minorEastAsia" w:hAnsi="Arial" w:cs="Arial"/>
          <w:iCs/>
          <w:sz w:val="24"/>
          <w:szCs w:val="24"/>
          <w:lang w:val="en-US"/>
        </w:rPr>
        <w:t xml:space="preserve"> trajectory which means that</w:t>
      </w:r>
      <w:r w:rsidR="00A1430D">
        <w:rPr>
          <w:rFonts w:ascii="Arial" w:eastAsiaTheme="minorEastAsia" w:hAnsi="Arial" w:cs="Arial"/>
          <w:iCs/>
          <w:sz w:val="24"/>
          <w:szCs w:val="24"/>
          <w:lang w:val="en-US"/>
        </w:rPr>
        <w:t xml:space="preserve"> </w:t>
      </w:r>
      <w:r>
        <w:rPr>
          <w:rFonts w:ascii="Arial" w:eastAsiaTheme="minorEastAsia" w:hAnsi="Arial" w:cs="Arial"/>
          <w:iCs/>
          <w:sz w:val="24"/>
          <w:szCs w:val="24"/>
          <w:lang w:val="en-US"/>
        </w:rPr>
        <w:t xml:space="preserve">the </w:t>
      </w:r>
      <w:r w:rsidR="00934FE1">
        <w:rPr>
          <w:rFonts w:ascii="Arial" w:eastAsiaTheme="minorEastAsia" w:hAnsi="Arial" w:cs="Arial"/>
          <w:iCs/>
          <w:sz w:val="24"/>
          <w:szCs w:val="24"/>
          <w:lang w:val="en-US"/>
        </w:rPr>
        <w:t xml:space="preserve">closed-loop </w:t>
      </w:r>
      <w:r>
        <w:rPr>
          <w:rFonts w:ascii="Arial" w:eastAsiaTheme="minorEastAsia" w:hAnsi="Arial" w:cs="Arial"/>
          <w:iCs/>
          <w:sz w:val="24"/>
          <w:szCs w:val="24"/>
          <w:lang w:val="en-US"/>
        </w:rPr>
        <w:t xml:space="preserve">system </w:t>
      </w:r>
      <w:r w:rsidR="00934FE1">
        <w:rPr>
          <w:rFonts w:ascii="Arial" w:eastAsiaTheme="minorEastAsia" w:hAnsi="Arial" w:cs="Arial"/>
          <w:iCs/>
          <w:sz w:val="24"/>
          <w:szCs w:val="24"/>
          <w:lang w:val="en-US"/>
        </w:rPr>
        <w:t xml:space="preserve">accurately </w:t>
      </w:r>
      <w:r>
        <w:rPr>
          <w:rFonts w:ascii="Arial" w:eastAsiaTheme="minorEastAsia" w:hAnsi="Arial" w:cs="Arial"/>
          <w:iCs/>
          <w:sz w:val="24"/>
          <w:szCs w:val="24"/>
          <w:lang w:val="en-US"/>
        </w:rPr>
        <w:t xml:space="preserve">follows the target trajectory. Positive values s&gt;0 </w:t>
      </w:r>
      <w:r w:rsidR="00A246C3">
        <w:rPr>
          <w:rFonts w:ascii="Arial" w:eastAsiaTheme="minorEastAsia" w:hAnsi="Arial" w:cs="Arial"/>
          <w:iCs/>
          <w:sz w:val="24"/>
          <w:szCs w:val="24"/>
          <w:lang w:val="en-US"/>
        </w:rPr>
        <w:t>show that</w:t>
      </w:r>
      <w:r>
        <w:rPr>
          <w:rFonts w:ascii="Arial" w:eastAsiaTheme="minorEastAsia" w:hAnsi="Arial" w:cs="Arial"/>
          <w:iCs/>
          <w:sz w:val="24"/>
          <w:szCs w:val="24"/>
          <w:lang w:val="en-US"/>
        </w:rPr>
        <w:t xml:space="preserve"> the error is decreasing </w:t>
      </w:r>
      <w:r w:rsidR="00A246C3">
        <w:rPr>
          <w:rFonts w:ascii="Arial" w:eastAsiaTheme="minorEastAsia" w:hAnsi="Arial" w:cs="Arial"/>
          <w:iCs/>
          <w:sz w:val="24"/>
          <w:szCs w:val="24"/>
          <w:lang w:val="en-US"/>
        </w:rPr>
        <w:t xml:space="preserve">too </w:t>
      </w:r>
      <w:proofErr w:type="gramStart"/>
      <w:r>
        <w:rPr>
          <w:rFonts w:ascii="Arial" w:eastAsiaTheme="minorEastAsia" w:hAnsi="Arial" w:cs="Arial"/>
          <w:iCs/>
          <w:sz w:val="24"/>
          <w:szCs w:val="24"/>
          <w:lang w:val="en-US"/>
        </w:rPr>
        <w:t>slow</w:t>
      </w:r>
      <w:proofErr w:type="gramEnd"/>
      <w:r>
        <w:rPr>
          <w:rFonts w:ascii="Arial" w:eastAsiaTheme="minorEastAsia" w:hAnsi="Arial" w:cs="Arial"/>
          <w:iCs/>
          <w:sz w:val="24"/>
          <w:szCs w:val="24"/>
          <w:lang w:val="en-US"/>
        </w:rPr>
        <w:t xml:space="preserve"> and when s&lt;0, the </w:t>
      </w:r>
      <w:r w:rsidR="00A246C3">
        <w:rPr>
          <w:rFonts w:ascii="Arial" w:eastAsiaTheme="minorEastAsia" w:hAnsi="Arial" w:cs="Arial"/>
          <w:iCs/>
          <w:sz w:val="24"/>
          <w:szCs w:val="24"/>
          <w:lang w:val="en-US"/>
        </w:rPr>
        <w:t xml:space="preserve">situation is </w:t>
      </w:r>
      <w:r>
        <w:rPr>
          <w:rFonts w:ascii="Arial" w:eastAsiaTheme="minorEastAsia" w:hAnsi="Arial" w:cs="Arial"/>
          <w:iCs/>
          <w:sz w:val="24"/>
          <w:szCs w:val="24"/>
          <w:lang w:val="en-US"/>
        </w:rPr>
        <w:t xml:space="preserve">opposite. State </w:t>
      </w:r>
      <w:r w:rsidR="006B05B8">
        <w:rPr>
          <w:rFonts w:ascii="Arial" w:eastAsiaTheme="minorEastAsia" w:hAnsi="Arial" w:cs="Arial"/>
          <w:iCs/>
          <w:sz w:val="24"/>
          <w:szCs w:val="24"/>
          <w:lang w:val="en-US"/>
        </w:rPr>
        <w:t>vector</w:t>
      </w:r>
      <w:r>
        <w:rPr>
          <w:rFonts w:ascii="Arial" w:eastAsiaTheme="minorEastAsia" w:hAnsi="Arial" w:cs="Arial"/>
          <w:iCs/>
          <w:sz w:val="24"/>
          <w:szCs w:val="24"/>
          <w:lang w:val="en-US"/>
        </w:rPr>
        <w:t xml:space="preserve"> S accommodates both negative and positive values and represents the discrete state </w:t>
      </w:r>
      <w:proofErr w:type="gramStart"/>
      <w:r>
        <w:rPr>
          <w:rFonts w:ascii="Arial" w:eastAsiaTheme="minorEastAsia" w:hAnsi="Arial" w:cs="Arial"/>
          <w:iCs/>
          <w:sz w:val="24"/>
          <w:szCs w:val="24"/>
          <w:lang w:val="en-US"/>
        </w:rPr>
        <w:t>space</w:t>
      </w:r>
      <w:proofErr w:type="gramEnd"/>
      <w:r>
        <w:rPr>
          <w:rFonts w:ascii="Arial" w:eastAsiaTheme="minorEastAsia" w:hAnsi="Arial" w:cs="Arial"/>
          <w:iCs/>
          <w:sz w:val="24"/>
          <w:szCs w:val="24"/>
          <w:lang w:val="en-US"/>
        </w:rPr>
        <w:t xml:space="preserve"> as:</w:t>
      </w:r>
    </w:p>
    <w:p w14:paraId="10C99E7E" w14:textId="1DB4A115" w:rsidR="006B05B8" w:rsidRPr="005A2D57" w:rsidRDefault="006B05B8" w:rsidP="006B05B8">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S=</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N-1</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N-2</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N-1</m:t>
                </m:r>
              </m:sub>
            </m:sSub>
          </m:e>
        </m:d>
      </m:oMath>
      <w:r>
        <w:rPr>
          <w:rFonts w:ascii="Arial" w:eastAsiaTheme="minorEastAsia" w:hAnsi="Arial" w:cs="Arial"/>
          <w:iCs/>
          <w:sz w:val="24"/>
          <w:szCs w:val="24"/>
          <w:lang w:val="en-US"/>
        </w:rPr>
        <w:t xml:space="preserve"> (7)</w:t>
      </w:r>
    </w:p>
    <w:p w14:paraId="74E85415" w14:textId="57E724D1" w:rsidR="00DB3416" w:rsidRDefault="00DB3416" w:rsidP="00DB3416">
      <w:pPr>
        <w:jc w:val="both"/>
        <w:rPr>
          <w:rFonts w:ascii="Arial" w:eastAsiaTheme="minorEastAsia" w:hAnsi="Arial" w:cs="Arial"/>
          <w:iCs/>
          <w:sz w:val="24"/>
          <w:szCs w:val="24"/>
          <w:lang w:val="en-US"/>
        </w:rPr>
      </w:pPr>
    </w:p>
    <w:p w14:paraId="0FEEB141" w14:textId="275EBBB6" w:rsidR="00DB3416" w:rsidRDefault="00A246C3" w:rsidP="00DB3416">
      <w:pPr>
        <w:jc w:val="both"/>
        <w:rPr>
          <w:rFonts w:ascii="Arial" w:eastAsiaTheme="minorEastAsia" w:hAnsi="Arial" w:cs="Arial"/>
          <w:iCs/>
          <w:sz w:val="24"/>
          <w:szCs w:val="24"/>
          <w:lang w:val="en-US"/>
        </w:rPr>
      </w:pPr>
      <w:r>
        <w:rPr>
          <w:rFonts w:ascii="Arial" w:eastAsiaTheme="minorEastAsia" w:hAnsi="Arial" w:cs="Arial"/>
          <w:iCs/>
          <w:sz w:val="24"/>
          <w:szCs w:val="24"/>
          <w:lang w:val="en-US"/>
        </w:rPr>
        <w:lastRenderedPageBreak/>
        <w:t>w</w:t>
      </w:r>
      <w:r w:rsidR="00DB3416">
        <w:rPr>
          <w:rFonts w:ascii="Arial" w:eastAsiaTheme="minorEastAsia" w:hAnsi="Arial" w:cs="Arial"/>
          <w:iCs/>
          <w:sz w:val="24"/>
          <w:szCs w:val="24"/>
          <w:lang w:val="en-US"/>
        </w:rPr>
        <w:t>here N</w:t>
      </w:r>
      <w:r w:rsidR="00DB3416">
        <w:rPr>
          <w:rFonts w:ascii="Arial" w:eastAsiaTheme="minorEastAsia" w:hAnsi="Arial" w:cs="Arial"/>
          <w:iCs/>
          <w:sz w:val="24"/>
          <w:szCs w:val="24"/>
          <w:vertAlign w:val="subscript"/>
          <w:lang w:val="en-US"/>
        </w:rPr>
        <w:t xml:space="preserve"> </w:t>
      </w:r>
      <w:r w:rsidR="00DB3416" w:rsidRPr="00AF6300">
        <w:rPr>
          <w:rFonts w:ascii="Arial" w:eastAsiaTheme="minorEastAsia" w:hAnsi="Arial" w:cs="Arial"/>
          <w:iCs/>
          <w:sz w:val="24"/>
          <w:szCs w:val="24"/>
          <w:lang w:val="en-US"/>
        </w:rPr>
        <w:t>is total number of states, typically</w:t>
      </w:r>
      <w:r w:rsidR="00DB3416">
        <w:rPr>
          <w:rFonts w:ascii="Arial" w:eastAsiaTheme="minorEastAsia" w:hAnsi="Arial" w:cs="Arial"/>
          <w:iCs/>
          <w:sz w:val="24"/>
          <w:szCs w:val="24"/>
          <w:lang w:val="en-US"/>
        </w:rPr>
        <w:t xml:space="preserve"> even</w:t>
      </w:r>
      <w:r w:rsidR="00DB3416" w:rsidRPr="00AF6300">
        <w:rPr>
          <w:rFonts w:ascii="Arial" w:eastAsiaTheme="minorEastAsia" w:hAnsi="Arial" w:cs="Arial"/>
          <w:iCs/>
          <w:sz w:val="24"/>
          <w:szCs w:val="24"/>
          <w:lang w:val="en-US"/>
        </w:rPr>
        <w:t xml:space="preserve"> number to include </w:t>
      </w:r>
      <w:r w:rsidR="00DB3416">
        <w:rPr>
          <w:rFonts w:ascii="Arial" w:eastAsiaTheme="minorEastAsia" w:hAnsi="Arial" w:cs="Arial"/>
          <w:iCs/>
          <w:sz w:val="24"/>
          <w:szCs w:val="24"/>
          <w:lang w:val="en-US"/>
        </w:rPr>
        <w:t xml:space="preserve">symmetrical states on both sides of </w:t>
      </w:r>
      <w:r>
        <w:rPr>
          <w:rFonts w:ascii="Arial" w:eastAsiaTheme="minorEastAsia" w:hAnsi="Arial" w:cs="Arial"/>
          <w:iCs/>
          <w:sz w:val="24"/>
          <w:szCs w:val="24"/>
          <w:lang w:val="en-US"/>
        </w:rPr>
        <w:t>s=</w:t>
      </w:r>
      <w:r w:rsidR="00DB3416">
        <w:rPr>
          <w:rFonts w:ascii="Arial" w:eastAsiaTheme="minorEastAsia" w:hAnsi="Arial" w:cs="Arial"/>
          <w:iCs/>
          <w:sz w:val="24"/>
          <w:szCs w:val="24"/>
          <w:lang w:val="en-US"/>
        </w:rPr>
        <w:t>0.</w:t>
      </w:r>
    </w:p>
    <w:p w14:paraId="5D1947DD" w14:textId="7D67A75B" w:rsidR="00B871FE" w:rsidRPr="00B871FE" w:rsidRDefault="00DD3D6C" w:rsidP="00DD3D6C">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To provide efficient scaling and desired precision </w:t>
      </w:r>
      <w:r w:rsidR="004B6351">
        <w:rPr>
          <w:rFonts w:ascii="Arial" w:eastAsiaTheme="minorEastAsia" w:hAnsi="Arial" w:cs="Arial"/>
          <w:iCs/>
          <w:sz w:val="24"/>
          <w:szCs w:val="24"/>
          <w:lang w:val="en-US"/>
        </w:rPr>
        <w:t>application,</w:t>
      </w:r>
      <w:r>
        <w:rPr>
          <w:rFonts w:ascii="Arial" w:eastAsiaTheme="minorEastAsia" w:hAnsi="Arial" w:cs="Arial"/>
          <w:iCs/>
          <w:sz w:val="24"/>
          <w:szCs w:val="24"/>
          <w:lang w:val="en-US"/>
        </w:rPr>
        <w:t xml:space="preserve"> in </w:t>
      </w:r>
      <w:r w:rsidR="004B6351">
        <w:rPr>
          <w:rFonts w:ascii="Arial" w:eastAsiaTheme="minorEastAsia" w:hAnsi="Arial" w:cs="Arial"/>
          <w:iCs/>
          <w:sz w:val="24"/>
          <w:szCs w:val="24"/>
          <w:lang w:val="en-US"/>
        </w:rPr>
        <w:t xml:space="preserve">Q2d approach it is </w:t>
      </w:r>
      <w:r>
        <w:rPr>
          <w:rFonts w:ascii="Arial" w:eastAsiaTheme="minorEastAsia" w:hAnsi="Arial" w:cs="Arial"/>
          <w:iCs/>
          <w:sz w:val="24"/>
          <w:szCs w:val="24"/>
          <w:lang w:val="en-US"/>
        </w:rPr>
        <w:t>propose</w:t>
      </w:r>
      <w:r w:rsidR="004B6351">
        <w:rPr>
          <w:rFonts w:ascii="Arial" w:eastAsiaTheme="minorEastAsia" w:hAnsi="Arial" w:cs="Arial"/>
          <w:iCs/>
          <w:sz w:val="24"/>
          <w:szCs w:val="24"/>
          <w:lang w:val="en-US"/>
        </w:rPr>
        <w:t>d to apply the</w:t>
      </w:r>
      <w:r>
        <w:rPr>
          <w:rFonts w:ascii="Arial" w:eastAsiaTheme="minorEastAsia" w:hAnsi="Arial" w:cs="Arial"/>
          <w:iCs/>
          <w:sz w:val="24"/>
          <w:szCs w:val="24"/>
          <w:lang w:val="en-US"/>
        </w:rPr>
        <w:t xml:space="preserve"> </w:t>
      </w:r>
      <w:r w:rsidR="00B871FE">
        <w:rPr>
          <w:rFonts w:ascii="Arial" w:eastAsiaTheme="minorEastAsia" w:hAnsi="Arial" w:cs="Arial"/>
          <w:iCs/>
          <w:sz w:val="24"/>
          <w:szCs w:val="24"/>
          <w:lang w:val="en-US"/>
        </w:rPr>
        <w:t>exponential</w:t>
      </w:r>
      <w:r>
        <w:rPr>
          <w:rFonts w:ascii="Arial" w:eastAsiaTheme="minorEastAsia" w:hAnsi="Arial" w:cs="Arial"/>
          <w:iCs/>
          <w:sz w:val="24"/>
          <w:szCs w:val="24"/>
          <w:lang w:val="en-US"/>
        </w:rPr>
        <w:t xml:space="preserve"> distribution of </w:t>
      </w:r>
      <w:r w:rsidR="00B871FE">
        <w:rPr>
          <w:rFonts w:ascii="Arial" w:eastAsiaTheme="minorEastAsia" w:hAnsi="Arial" w:cs="Arial"/>
          <w:iCs/>
          <w:sz w:val="24"/>
          <w:szCs w:val="24"/>
          <w:lang w:val="en-US"/>
        </w:rPr>
        <w:t>control error</w:t>
      </w:r>
      <w:r w:rsidR="00B871FE" w:rsidRPr="00B871FE">
        <w:rPr>
          <w:rFonts w:ascii="Arial" w:eastAsiaTheme="minorEastAsia" w:hAnsi="Arial" w:cs="Arial"/>
          <w:iCs/>
          <w:sz w:val="24"/>
          <w:szCs w:val="24"/>
          <w:lang w:val="en-US"/>
        </w:rPr>
        <w:t xml:space="preserve">, which ensures </w:t>
      </w:r>
      <w:proofErr w:type="gramStart"/>
      <w:r w:rsidR="00B871FE" w:rsidRPr="00B871FE">
        <w:rPr>
          <w:rFonts w:ascii="Arial" w:eastAsiaTheme="minorEastAsia" w:hAnsi="Arial" w:cs="Arial"/>
          <w:iCs/>
          <w:sz w:val="24"/>
          <w:szCs w:val="24"/>
          <w:lang w:val="en-US"/>
        </w:rPr>
        <w:t xml:space="preserve">that </w:t>
      </w:r>
      <w:r w:rsidR="00B871FE" w:rsidRPr="00B871FE">
        <w:rPr>
          <w:rFonts w:ascii="Arial" w:hAnsi="Arial" w:cs="Arial"/>
          <w:sz w:val="24"/>
          <w:szCs w:val="24"/>
          <w:lang w:val="en-US"/>
        </w:rPr>
        <w:t xml:space="preserve"> the</w:t>
      </w:r>
      <w:proofErr w:type="gramEnd"/>
      <w:r w:rsidR="00B871FE" w:rsidRPr="00B871FE">
        <w:rPr>
          <w:rFonts w:ascii="Arial" w:hAnsi="Arial" w:cs="Arial"/>
          <w:sz w:val="24"/>
          <w:szCs w:val="24"/>
          <w:lang w:val="en-US"/>
        </w:rPr>
        <w:t xml:space="preserve"> accuracy of the state distinction increases as the absolute value of the control error decreases.</w:t>
      </w:r>
      <w:r w:rsidRPr="00B871FE">
        <w:rPr>
          <w:rFonts w:ascii="Arial" w:eastAsiaTheme="minorEastAsia" w:hAnsi="Arial" w:cs="Arial"/>
          <w:iCs/>
          <w:sz w:val="24"/>
          <w:szCs w:val="24"/>
          <w:lang w:val="en-US"/>
        </w:rPr>
        <w:t xml:space="preserve"> </w:t>
      </w:r>
      <w:r w:rsidR="00B871FE">
        <w:rPr>
          <w:rFonts w:ascii="Arial" w:eastAsiaTheme="minorEastAsia" w:hAnsi="Arial" w:cs="Arial"/>
          <w:iCs/>
          <w:sz w:val="24"/>
          <w:szCs w:val="24"/>
          <w:lang w:val="en-US"/>
        </w:rPr>
        <w:t>Based on this approach, two vectors are generated</w:t>
      </w:r>
      <w:r w:rsidR="00C63905">
        <w:rPr>
          <w:rFonts w:ascii="Arial" w:eastAsiaTheme="minorEastAsia" w:hAnsi="Arial" w:cs="Arial"/>
          <w:iCs/>
          <w:sz w:val="24"/>
          <w:szCs w:val="24"/>
          <w:lang w:val="en-US"/>
        </w:rPr>
        <w:t xml:space="preserve">: one for the discretized control error and one for its discretized time derivative. Both are </w:t>
      </w:r>
      <w:proofErr w:type="gramStart"/>
      <w:r w:rsidR="00C63905">
        <w:rPr>
          <w:rFonts w:ascii="Arial" w:eastAsiaTheme="minorEastAsia" w:hAnsi="Arial" w:cs="Arial"/>
          <w:iCs/>
          <w:sz w:val="24"/>
          <w:szCs w:val="24"/>
          <w:lang w:val="en-US"/>
        </w:rPr>
        <w:t>generated</w:t>
      </w:r>
      <w:proofErr w:type="gramEnd"/>
      <w:r w:rsidR="00C63905">
        <w:rPr>
          <w:rFonts w:ascii="Arial" w:eastAsiaTheme="minorEastAsia" w:hAnsi="Arial" w:cs="Arial"/>
          <w:iCs/>
          <w:sz w:val="24"/>
          <w:szCs w:val="24"/>
          <w:lang w:val="en-US"/>
        </w:rPr>
        <w:t xml:space="preserve"> assuming maximal possible error value </w:t>
      </w:r>
      <w:proofErr w:type="spellStart"/>
      <w:r w:rsidR="00C63905">
        <w:rPr>
          <w:rFonts w:ascii="Arial" w:eastAsiaTheme="minorEastAsia" w:hAnsi="Arial" w:cs="Arial"/>
          <w:i/>
          <w:sz w:val="24"/>
          <w:szCs w:val="24"/>
          <w:lang w:val="en-US"/>
        </w:rPr>
        <w:t>e</w:t>
      </w:r>
      <w:r w:rsidR="00C63905">
        <w:rPr>
          <w:rFonts w:ascii="Arial" w:eastAsiaTheme="minorEastAsia" w:hAnsi="Arial" w:cs="Arial"/>
          <w:i/>
          <w:sz w:val="24"/>
          <w:szCs w:val="24"/>
          <w:vertAlign w:val="subscript"/>
          <w:lang w:val="en-US"/>
        </w:rPr>
        <w:t>max</w:t>
      </w:r>
      <w:proofErr w:type="spellEnd"/>
      <w:r w:rsidR="00C63905">
        <w:rPr>
          <w:rFonts w:ascii="Arial" w:eastAsiaTheme="minorEastAsia" w:hAnsi="Arial" w:cs="Arial"/>
          <w:iCs/>
          <w:sz w:val="24"/>
          <w:szCs w:val="24"/>
          <w:lang w:val="en-US"/>
        </w:rPr>
        <w:t xml:space="preserve"> and the </w:t>
      </w:r>
      <w:r w:rsidR="00C63905" w:rsidRPr="00893207">
        <w:rPr>
          <w:rFonts w:ascii="Arial" w:eastAsiaTheme="minorEastAsia" w:hAnsi="Arial" w:cs="Arial"/>
          <w:i/>
          <w:sz w:val="24"/>
          <w:szCs w:val="24"/>
          <w:lang w:val="en-US"/>
        </w:rPr>
        <w:t>precision</w:t>
      </w:r>
      <w:r w:rsidR="00C63905">
        <w:rPr>
          <w:rFonts w:ascii="Arial" w:eastAsiaTheme="minorEastAsia" w:hAnsi="Arial" w:cs="Arial"/>
          <w:iCs/>
          <w:sz w:val="24"/>
          <w:szCs w:val="24"/>
          <w:lang w:val="en-US"/>
        </w:rPr>
        <w:t xml:space="preserve"> determining accuracy of reaching the goal state. Next, based on these two vectors, the vector representing the boundaries of the states intervals </w:t>
      </w:r>
      <w:r w:rsidR="006B05B8">
        <w:rPr>
          <w:rFonts w:ascii="Arial" w:eastAsiaTheme="minorEastAsia" w:hAnsi="Arial" w:cs="Arial"/>
          <w:i/>
          <w:sz w:val="24"/>
          <w:szCs w:val="24"/>
          <w:lang w:val="en-US"/>
        </w:rPr>
        <w:t>S</w:t>
      </w:r>
      <w:r w:rsidR="006B05B8">
        <w:rPr>
          <w:rFonts w:ascii="Arial" w:eastAsiaTheme="minorEastAsia" w:hAnsi="Arial" w:cs="Arial"/>
          <w:iCs/>
          <w:sz w:val="24"/>
          <w:szCs w:val="24"/>
          <w:lang w:val="en-US"/>
        </w:rPr>
        <w:t xml:space="preserve"> in the form (7) </w:t>
      </w:r>
      <w:r w:rsidR="00C63905">
        <w:rPr>
          <w:rFonts w:ascii="Arial" w:eastAsiaTheme="minorEastAsia" w:hAnsi="Arial" w:cs="Arial"/>
          <w:iCs/>
          <w:sz w:val="24"/>
          <w:szCs w:val="24"/>
          <w:lang w:val="en-US"/>
        </w:rPr>
        <w:t>is computed</w:t>
      </w:r>
      <w:r w:rsidR="006B05B8">
        <w:rPr>
          <w:rFonts w:ascii="Arial" w:eastAsiaTheme="minorEastAsia" w:hAnsi="Arial" w:cs="Arial"/>
          <w:iCs/>
          <w:sz w:val="24"/>
          <w:szCs w:val="24"/>
          <w:lang w:val="en-US"/>
        </w:rPr>
        <w:t xml:space="preserve">. Finally, the vector of the mean values of two neighboring state boundaries is generated and this vector is directly used for generating the vector of the accessible Q2d controller actions </w:t>
      </w:r>
      <w:r w:rsidR="006B05B8">
        <w:rPr>
          <w:rFonts w:ascii="Arial" w:eastAsiaTheme="minorEastAsia" w:hAnsi="Arial" w:cs="Arial"/>
          <w:i/>
          <w:sz w:val="24"/>
          <w:szCs w:val="24"/>
          <w:lang w:val="en-US"/>
        </w:rPr>
        <w:t>A</w:t>
      </w:r>
      <w:r w:rsidR="00893207">
        <w:rPr>
          <w:rFonts w:ascii="Arial" w:eastAsiaTheme="minorEastAsia" w:hAnsi="Arial" w:cs="Arial"/>
          <w:iCs/>
          <w:sz w:val="24"/>
          <w:szCs w:val="24"/>
          <w:lang w:val="en-US"/>
        </w:rPr>
        <w:t>:</w:t>
      </w:r>
    </w:p>
    <w:p w14:paraId="20479EC0" w14:textId="77777777" w:rsidR="00B871FE" w:rsidRDefault="00B871FE" w:rsidP="00DD3D6C">
      <w:pPr>
        <w:jc w:val="both"/>
        <w:rPr>
          <w:rFonts w:ascii="Arial" w:eastAsiaTheme="minorEastAsia" w:hAnsi="Arial" w:cs="Arial"/>
          <w:iCs/>
          <w:sz w:val="24"/>
          <w:szCs w:val="24"/>
          <w:lang w:val="en-US"/>
        </w:rPr>
      </w:pPr>
    </w:p>
    <w:p w14:paraId="42712288" w14:textId="51BB670B" w:rsidR="006B05B8" w:rsidRPr="00893207" w:rsidRDefault="006B05B8" w:rsidP="00DD3D6C">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A=[-</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N</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N-1</m:t>
            </m:r>
          </m:sub>
        </m:sSub>
        <m:r>
          <w:rPr>
            <w:rFonts w:ascii="Cambria Math" w:eastAsiaTheme="minorEastAsia" w:hAnsi="Cambria Math" w:cs="Arial"/>
            <w:sz w:val="24"/>
            <w:szCs w:val="24"/>
            <w:lang w:val="en-US"/>
          </w:rPr>
          <m:t>, …,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=0,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N</m:t>
            </m:r>
          </m:sub>
        </m:sSub>
        <m:r>
          <w:rPr>
            <w:rFonts w:ascii="Cambria Math" w:eastAsiaTheme="minorEastAsia" w:hAnsi="Cambria Math" w:cs="Arial"/>
            <w:sz w:val="24"/>
            <w:szCs w:val="24"/>
            <w:lang w:val="en-US"/>
          </w:rPr>
          <m:t>]</m:t>
        </m:r>
      </m:oMath>
      <w:r>
        <w:rPr>
          <w:rFonts w:ascii="Arial" w:eastAsiaTheme="minorEastAsia" w:hAnsi="Arial" w:cs="Arial"/>
          <w:iCs/>
          <w:sz w:val="24"/>
          <w:szCs w:val="24"/>
          <w:lang w:val="en-US"/>
        </w:rPr>
        <w:tab/>
      </w:r>
      <w:r>
        <w:rPr>
          <w:rFonts w:ascii="Arial" w:eastAsiaTheme="minorEastAsia" w:hAnsi="Arial" w:cs="Arial"/>
          <w:iCs/>
          <w:sz w:val="24"/>
          <w:szCs w:val="24"/>
          <w:lang w:val="en-US"/>
        </w:rPr>
        <w:tab/>
        <w:t>(8)</w:t>
      </w:r>
    </w:p>
    <w:p w14:paraId="2209B30E" w14:textId="77777777" w:rsidR="006B05B8" w:rsidRDefault="006B05B8" w:rsidP="00DD3D6C">
      <w:pPr>
        <w:jc w:val="both"/>
        <w:rPr>
          <w:rFonts w:ascii="Arial" w:eastAsiaTheme="minorEastAsia" w:hAnsi="Arial" w:cs="Arial"/>
          <w:iCs/>
          <w:sz w:val="24"/>
          <w:szCs w:val="24"/>
          <w:lang w:val="en-US"/>
        </w:rPr>
      </w:pPr>
    </w:p>
    <w:p w14:paraId="622A6BDD" w14:textId="40FBC0CE" w:rsidR="00893207" w:rsidRPr="00893207" w:rsidRDefault="00893207" w:rsidP="00DD3D6C">
      <w:pPr>
        <w:jc w:val="both"/>
        <w:rPr>
          <w:rFonts w:ascii="Arial" w:eastAsiaTheme="minorEastAsia" w:hAnsi="Arial" w:cs="Arial"/>
          <w:iCs/>
          <w:sz w:val="24"/>
          <w:szCs w:val="24"/>
          <w:lang w:val="en-US"/>
        </w:rPr>
      </w:pPr>
      <w:r w:rsidRPr="00893207">
        <w:rPr>
          <w:rFonts w:ascii="Arial" w:eastAsiaTheme="minorEastAsia" w:hAnsi="Arial" w:cs="Arial"/>
          <w:iCs/>
          <w:sz w:val="24"/>
          <w:szCs w:val="24"/>
          <w:lang w:val="en-US"/>
        </w:rPr>
        <w:t xml:space="preserve">where </w:t>
      </w:r>
      <w:r w:rsidRPr="00893207">
        <w:rPr>
          <w:rFonts w:ascii="Arial" w:hAnsi="Arial" w:cs="Arial"/>
          <w:i/>
          <w:iCs/>
          <w:sz w:val="24"/>
          <w:szCs w:val="24"/>
          <w:lang w:val="en-US"/>
        </w:rPr>
        <w:t>a</w:t>
      </w:r>
      <w:r w:rsidRPr="00893207">
        <w:rPr>
          <w:rFonts w:ascii="Arial" w:hAnsi="Arial" w:cs="Arial"/>
          <w:i/>
          <w:iCs/>
          <w:sz w:val="24"/>
          <w:szCs w:val="24"/>
          <w:vertAlign w:val="subscript"/>
          <w:lang w:val="en-US"/>
        </w:rPr>
        <w:t>i</w:t>
      </w:r>
      <w:r w:rsidRPr="00893207">
        <w:rPr>
          <w:rFonts w:ascii="Arial" w:hAnsi="Arial" w:cs="Arial"/>
          <w:i/>
          <w:iCs/>
          <w:sz w:val="24"/>
          <w:szCs w:val="24"/>
          <w:lang w:val="en-US"/>
        </w:rPr>
        <w:t xml:space="preserve"> = </w:t>
      </w:r>
      <w:r w:rsidRPr="00893207">
        <w:rPr>
          <w:rFonts w:ascii="Arial" w:hAnsi="Arial" w:cs="Arial"/>
          <w:i/>
          <w:sz w:val="24"/>
          <w:szCs w:val="24"/>
          <w:lang w:val="en-US"/>
        </w:rPr>
        <w:t>K</w:t>
      </w:r>
      <w:r w:rsidRPr="00893207">
        <w:rPr>
          <w:rFonts w:ascii="Arial" w:hAnsi="Arial" w:cs="Arial"/>
          <w:i/>
          <w:sz w:val="24"/>
          <w:szCs w:val="24"/>
          <w:vertAlign w:val="subscript"/>
          <w:lang w:val="en-US"/>
        </w:rPr>
        <w:t>Q</w:t>
      </w:r>
      <w:r w:rsidRPr="00893207">
        <w:rPr>
          <w:rFonts w:ascii="Arial" w:hAnsi="Arial" w:cs="Arial"/>
          <w:sz w:val="24"/>
          <w:szCs w:val="24"/>
          <w:lang w:val="en-US"/>
        </w:rPr>
        <w:t>·</w:t>
      </w:r>
      <w:r w:rsidRPr="00893207">
        <w:rPr>
          <w:rFonts w:ascii="Arial" w:hAnsi="Arial" w:cs="Arial"/>
          <w:i/>
          <w:sz w:val="24"/>
          <w:szCs w:val="24"/>
          <w:lang w:val="en-US"/>
        </w:rPr>
        <w:t>T</w:t>
      </w:r>
      <w:r w:rsidRPr="00893207">
        <w:rPr>
          <w:rFonts w:ascii="Arial" w:hAnsi="Arial" w:cs="Arial"/>
          <w:i/>
          <w:sz w:val="24"/>
          <w:szCs w:val="24"/>
          <w:vertAlign w:val="subscript"/>
          <w:lang w:val="en-US"/>
        </w:rPr>
        <w:t>s</w:t>
      </w:r>
      <w:r w:rsidRPr="00893207">
        <w:rPr>
          <w:rFonts w:ascii="Arial" w:hAnsi="Arial" w:cs="Arial"/>
          <w:sz w:val="24"/>
          <w:szCs w:val="24"/>
          <w:lang w:val="en-US"/>
        </w:rPr>
        <w:t>·</w:t>
      </w:r>
      <m:oMath>
        <m:sSubSup>
          <m:sSubSupPr>
            <m:ctrlPr>
              <w:rPr>
                <w:rFonts w:ascii="Cambria Math" w:hAnsi="Cambria Math" w:cs="Arial"/>
                <w:iCs/>
                <w:sz w:val="24"/>
                <w:szCs w:val="24"/>
              </w:rPr>
            </m:ctrlPr>
          </m:sSubSupPr>
          <m:e>
            <m:r>
              <w:rPr>
                <w:rFonts w:ascii="Cambria Math" w:hAnsi="Cambria Math" w:cs="Arial"/>
                <w:sz w:val="24"/>
                <w:szCs w:val="24"/>
              </w:rPr>
              <m:t>s</m:t>
            </m:r>
          </m:e>
          <m:sub>
            <m:r>
              <w:rPr>
                <w:rFonts w:ascii="Cambria Math" w:hAnsi="Cambria Math" w:cs="Arial"/>
                <w:sz w:val="24"/>
                <w:szCs w:val="24"/>
              </w:rPr>
              <m:t>i</m:t>
            </m:r>
          </m:sub>
          <m:sup>
            <m:r>
              <w:rPr>
                <w:rFonts w:ascii="Cambria Math" w:hAnsi="Cambria Math" w:cs="Arial"/>
                <w:sz w:val="24"/>
                <w:szCs w:val="24"/>
              </w:rPr>
              <m:t>m</m:t>
            </m:r>
          </m:sup>
        </m:sSubSup>
      </m:oMath>
      <w:r w:rsidRPr="00893207">
        <w:rPr>
          <w:rFonts w:ascii="Arial" w:eastAsiaTheme="minorEastAsia" w:hAnsi="Arial" w:cs="Arial"/>
          <w:iCs/>
          <w:sz w:val="24"/>
          <w:szCs w:val="24"/>
          <w:lang w:val="en-US"/>
        </w:rPr>
        <w:t xml:space="preserve">, which ensures that </w:t>
      </w:r>
      <w:r w:rsidRPr="00893207">
        <w:rPr>
          <w:rFonts w:ascii="Arial" w:hAnsi="Arial" w:cs="Arial"/>
          <w:sz w:val="24"/>
          <w:szCs w:val="24"/>
          <w:lang w:val="en-US"/>
        </w:rPr>
        <w:t xml:space="preserve">these actions are identical to those that the PI controller would take in the same state computed by Eq. </w:t>
      </w:r>
      <w:r w:rsidRPr="004537DA">
        <w:rPr>
          <w:rFonts w:ascii="Arial" w:hAnsi="Arial" w:cs="Arial"/>
          <w:sz w:val="24"/>
          <w:szCs w:val="24"/>
          <w:lang w:val="en-US"/>
        </w:rPr>
        <w:t>(</w:t>
      </w:r>
      <w:r w:rsidR="00864B54" w:rsidRPr="004537DA">
        <w:rPr>
          <w:rFonts w:ascii="Arial" w:hAnsi="Arial" w:cs="Arial"/>
          <w:sz w:val="24"/>
          <w:szCs w:val="24"/>
          <w:lang w:val="en-US"/>
        </w:rPr>
        <w:t>4</w:t>
      </w:r>
      <w:r w:rsidRPr="004537DA">
        <w:rPr>
          <w:rFonts w:ascii="Arial" w:hAnsi="Arial" w:cs="Arial"/>
          <w:sz w:val="24"/>
          <w:szCs w:val="24"/>
          <w:lang w:val="en-US"/>
        </w:rPr>
        <w:t>), with the accuracy of discretization.</w:t>
      </w:r>
      <w:r w:rsidR="00864B54" w:rsidRPr="004537DA">
        <w:rPr>
          <w:rFonts w:ascii="Arial" w:hAnsi="Arial" w:cs="Arial"/>
          <w:sz w:val="24"/>
          <w:szCs w:val="24"/>
          <w:lang w:val="en-US"/>
        </w:rPr>
        <w:t xml:space="preserve"> </w:t>
      </w:r>
    </w:p>
    <w:p w14:paraId="233CDA4B" w14:textId="37A7EDC7" w:rsidR="004537DA" w:rsidRDefault="004537DA" w:rsidP="00DD3D6C">
      <w:pPr>
        <w:jc w:val="both"/>
        <w:rPr>
          <w:rFonts w:ascii="Arial" w:eastAsiaTheme="minorEastAsia" w:hAnsi="Arial" w:cs="Arial"/>
          <w:sz w:val="24"/>
          <w:szCs w:val="24"/>
          <w:lang w:val="en-US"/>
        </w:rPr>
      </w:pPr>
      <w:r>
        <w:rPr>
          <w:rFonts w:ascii="Arial" w:eastAsiaTheme="minorEastAsia" w:hAnsi="Arial" w:cs="Arial"/>
          <w:iCs/>
          <w:sz w:val="24"/>
          <w:szCs w:val="24"/>
          <w:lang w:val="en-US"/>
        </w:rPr>
        <w:t xml:space="preserve">By assumption, in Q2d approach the reference trajectory defined by </w:t>
      </w:r>
      <w:proofErr w:type="spellStart"/>
      <w:r>
        <w:rPr>
          <w:rFonts w:ascii="Arial" w:eastAsiaTheme="minorEastAsia" w:hAnsi="Arial" w:cs="Arial"/>
          <w:iCs/>
          <w:sz w:val="24"/>
          <w:szCs w:val="24"/>
          <w:lang w:val="en-US"/>
        </w:rPr>
        <w:t>T</w:t>
      </w:r>
      <w:r>
        <w:rPr>
          <w:rFonts w:ascii="Arial" w:eastAsiaTheme="minorEastAsia" w:hAnsi="Arial" w:cs="Arial"/>
          <w:iCs/>
          <w:sz w:val="24"/>
          <w:szCs w:val="24"/>
          <w:vertAlign w:val="subscript"/>
          <w:lang w:val="en-US"/>
        </w:rPr>
        <w:t>e</w:t>
      </w:r>
      <w:proofErr w:type="spellEnd"/>
      <w:r>
        <w:rPr>
          <w:rFonts w:ascii="Arial" w:eastAsiaTheme="minorEastAsia" w:hAnsi="Arial" w:cs="Arial"/>
          <w:iCs/>
          <w:sz w:val="24"/>
          <w:szCs w:val="24"/>
          <w:lang w:val="en-US"/>
        </w:rPr>
        <w:t xml:space="preserve"> differs significantly from the closed-loop trajectory ensured by the existing PI controller with its integral time T</w:t>
      </w:r>
      <w:r>
        <w:rPr>
          <w:rFonts w:ascii="Arial" w:eastAsiaTheme="minorEastAsia" w:hAnsi="Arial" w:cs="Arial"/>
          <w:iCs/>
          <w:sz w:val="24"/>
          <w:szCs w:val="24"/>
          <w:vertAlign w:val="subscript"/>
          <w:lang w:val="en-US"/>
        </w:rPr>
        <w:t>I</w:t>
      </w:r>
      <w:r>
        <w:rPr>
          <w:rFonts w:ascii="Arial" w:eastAsiaTheme="minorEastAsia" w:hAnsi="Arial" w:cs="Arial"/>
          <w:iCs/>
          <w:sz w:val="24"/>
          <w:szCs w:val="24"/>
          <w:lang w:val="en-US"/>
        </w:rPr>
        <w:t xml:space="preserve">. This fact requires application of the projection function that ensures </w:t>
      </w:r>
      <w:r w:rsidR="0038501D">
        <w:rPr>
          <w:rFonts w:ascii="Arial" w:eastAsiaTheme="minorEastAsia" w:hAnsi="Arial" w:cs="Arial"/>
          <w:iCs/>
          <w:sz w:val="24"/>
          <w:szCs w:val="24"/>
          <w:lang w:val="en-US"/>
        </w:rPr>
        <w:t xml:space="preserve">the simple Q2d initialization providing </w:t>
      </w:r>
      <w:proofErr w:type="spellStart"/>
      <w:r w:rsidR="0038501D">
        <w:rPr>
          <w:rFonts w:ascii="Arial" w:eastAsiaTheme="minorEastAsia" w:hAnsi="Arial" w:cs="Arial"/>
          <w:iCs/>
          <w:sz w:val="24"/>
          <w:szCs w:val="24"/>
          <w:lang w:val="en-US"/>
        </w:rPr>
        <w:t>bumpless</w:t>
      </w:r>
      <w:proofErr w:type="spellEnd"/>
      <w:r w:rsidR="0038501D">
        <w:rPr>
          <w:rFonts w:ascii="Arial" w:eastAsiaTheme="minorEastAsia" w:hAnsi="Arial" w:cs="Arial"/>
          <w:iCs/>
          <w:sz w:val="24"/>
          <w:szCs w:val="24"/>
          <w:lang w:val="en-US"/>
        </w:rPr>
        <w:t xml:space="preserve"> switching between the existing PI controller and the designed Q2d controller. For this purpose, it is assumed that </w:t>
      </w:r>
      <w:r w:rsidR="0038501D">
        <w:rPr>
          <w:rFonts w:ascii="Arial" w:eastAsiaTheme="minorEastAsia" w:hAnsi="Arial" w:cs="Arial"/>
          <w:sz w:val="24"/>
          <w:szCs w:val="24"/>
          <w:lang w:val="en-US"/>
        </w:rPr>
        <w:t>K</w:t>
      </w:r>
      <w:r w:rsidR="0038501D">
        <w:rPr>
          <w:rFonts w:ascii="Arial" w:eastAsiaTheme="minorEastAsia" w:hAnsi="Arial" w:cs="Arial"/>
          <w:sz w:val="24"/>
          <w:szCs w:val="24"/>
          <w:vertAlign w:val="subscript"/>
          <w:lang w:val="en-US"/>
        </w:rPr>
        <w:t>PI</w:t>
      </w:r>
      <w:r w:rsidR="0038501D">
        <w:rPr>
          <w:rFonts w:ascii="Arial" w:eastAsiaTheme="minorEastAsia" w:hAnsi="Arial" w:cs="Arial"/>
          <w:sz w:val="24"/>
          <w:szCs w:val="24"/>
          <w:lang w:val="en-US"/>
        </w:rPr>
        <w:t xml:space="preserve"> = K</w:t>
      </w:r>
      <w:r w:rsidR="0038501D">
        <w:rPr>
          <w:rFonts w:ascii="Arial" w:eastAsiaTheme="minorEastAsia" w:hAnsi="Arial" w:cs="Arial"/>
          <w:sz w:val="24"/>
          <w:szCs w:val="24"/>
          <w:vertAlign w:val="subscript"/>
          <w:lang w:val="en-US"/>
        </w:rPr>
        <w:t>Q</w:t>
      </w:r>
      <w:r w:rsidR="0038501D">
        <w:rPr>
          <w:rFonts w:ascii="Arial" w:eastAsiaTheme="minorEastAsia" w:hAnsi="Arial" w:cs="Arial"/>
          <w:sz w:val="24"/>
          <w:szCs w:val="24"/>
          <w:lang w:val="en-US"/>
        </w:rPr>
        <w:t xml:space="preserve"> and </w:t>
      </w:r>
      <w:proofErr w:type="gramStart"/>
      <w:r w:rsidR="0038501D">
        <w:rPr>
          <w:rFonts w:ascii="Arial" w:eastAsiaTheme="minorEastAsia" w:hAnsi="Arial" w:cs="Arial"/>
          <w:sz w:val="24"/>
          <w:szCs w:val="24"/>
          <w:lang w:val="en-US"/>
        </w:rPr>
        <w:t xml:space="preserve">combining </w:t>
      </w:r>
      <w:proofErr w:type="spellStart"/>
      <w:r w:rsidR="0038501D">
        <w:rPr>
          <w:rFonts w:ascii="Arial" w:eastAsiaTheme="minorEastAsia" w:hAnsi="Arial" w:cs="Arial"/>
          <w:sz w:val="24"/>
          <w:szCs w:val="24"/>
          <w:lang w:val="en-US"/>
        </w:rPr>
        <w:t>Eqs</w:t>
      </w:r>
      <w:proofErr w:type="spellEnd"/>
      <w:proofErr w:type="gramEnd"/>
      <w:r w:rsidR="0038501D">
        <w:rPr>
          <w:rFonts w:ascii="Arial" w:eastAsiaTheme="minorEastAsia" w:hAnsi="Arial" w:cs="Arial"/>
          <w:sz w:val="24"/>
          <w:szCs w:val="24"/>
          <w:lang w:val="en-US"/>
        </w:rPr>
        <w:t>. (4) and (5) leads to:</w:t>
      </w:r>
    </w:p>
    <w:p w14:paraId="6FF88BC8" w14:textId="77777777" w:rsidR="0038501D" w:rsidRDefault="0038501D" w:rsidP="00DD3D6C">
      <w:pPr>
        <w:jc w:val="both"/>
        <w:rPr>
          <w:rFonts w:ascii="Arial" w:eastAsiaTheme="minorEastAsia" w:hAnsi="Arial" w:cs="Arial"/>
          <w:sz w:val="24"/>
          <w:szCs w:val="24"/>
          <w:lang w:val="en-US"/>
        </w:rPr>
      </w:pPr>
    </w:p>
    <w:p w14:paraId="34DC3B20" w14:textId="009F9C60" w:rsidR="0038501D" w:rsidRDefault="0038501D" w:rsidP="00DD3D6C">
      <w:pPr>
        <w:jc w:val="both"/>
        <w:rPr>
          <w:rFonts w:ascii="Arial" w:eastAsiaTheme="minorEastAsia" w:hAnsi="Arial" w:cs="Arial"/>
          <w:iCs/>
          <w:sz w:val="24"/>
          <w:szCs w:val="24"/>
          <w:lang w:val="en-US"/>
        </w:rPr>
      </w:pPr>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Q</m:t>
            </m:r>
          </m:sub>
        </m:sSub>
        <m:r>
          <w:rPr>
            <w:rFonts w:ascii="Cambria Math" w:hAnsi="Cambria Math" w:cs="Arial"/>
            <w:sz w:val="24"/>
            <w:szCs w:val="24"/>
            <w:lang w:val="en-US"/>
          </w:rPr>
          <m:t>=</m:t>
        </m:r>
        <m:sSub>
          <m:sSubPr>
            <m:ctrlPr>
              <w:rPr>
                <w:rFonts w:ascii="Cambria Math" w:hAnsi="Cambria Math" w:cs="Arial"/>
                <w:i/>
                <w:iCs/>
                <w:sz w:val="24"/>
                <w:szCs w:val="24"/>
                <w:lang w:val="en-US"/>
              </w:rPr>
            </m:ctrlPr>
          </m:sSubPr>
          <m:e>
            <m:sSub>
              <m:sSubPr>
                <m:ctrlPr>
                  <w:rPr>
                    <w:rFonts w:ascii="Cambria Math" w:hAnsi="Cambria Math" w:cs="Arial"/>
                    <w:i/>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Q</m:t>
                </m:r>
              </m:sub>
            </m:sSub>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e</m:t>
            </m:r>
          </m:e>
        </m:d>
        <m:r>
          <w:rPr>
            <w:rFonts w:ascii="Cambria Math" w:hAnsi="Cambria Math" w:cs="Arial"/>
            <w:sz w:val="24"/>
            <w:szCs w:val="24"/>
            <w:lang w:val="en-US"/>
          </w:rPr>
          <m:t xml:space="preserve">- e </m:t>
        </m:r>
        <m:d>
          <m:dPr>
            <m:ctrlPr>
              <w:rPr>
                <w:rFonts w:ascii="Cambria Math" w:hAnsi="Cambria Math" w:cs="Arial"/>
                <w:i/>
                <w:iCs/>
                <w:sz w:val="24"/>
                <w:szCs w:val="24"/>
                <w:lang w:val="en-US"/>
              </w:rPr>
            </m:ctrlPr>
          </m:dPr>
          <m:e>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e>
        </m:d>
        <m:r>
          <w:rPr>
            <w:rFonts w:ascii="Cambria Math" w:hAnsi="Cambria Math" w:cs="Arial"/>
            <w:sz w:val="24"/>
            <w:szCs w:val="24"/>
            <w:lang w:val="en-US"/>
          </w:rPr>
          <m:t xml:space="preserve">  </m:t>
        </m:r>
      </m:oMath>
      <w:r w:rsidR="00B53B54">
        <w:rPr>
          <w:rFonts w:ascii="Arial" w:eastAsiaTheme="minorEastAsia" w:hAnsi="Arial" w:cs="Arial"/>
          <w:sz w:val="24"/>
          <w:szCs w:val="24"/>
          <w:lang w:val="en-US"/>
        </w:rPr>
        <w:t>,</w:t>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t>(9)</w:t>
      </w:r>
    </w:p>
    <w:p w14:paraId="40565B00" w14:textId="77777777" w:rsidR="004537DA" w:rsidRDefault="004537DA" w:rsidP="00DD3D6C">
      <w:pPr>
        <w:jc w:val="both"/>
        <w:rPr>
          <w:rFonts w:ascii="Arial" w:eastAsiaTheme="minorEastAsia" w:hAnsi="Arial" w:cs="Arial"/>
          <w:iCs/>
          <w:sz w:val="24"/>
          <w:szCs w:val="24"/>
          <w:lang w:val="en-US"/>
        </w:rPr>
      </w:pPr>
    </w:p>
    <w:p w14:paraId="75745CFF" w14:textId="3036D8C4" w:rsidR="0038501D" w:rsidRDefault="0038501D" w:rsidP="00DD3D6C">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which finally </w:t>
      </w:r>
      <w:proofErr w:type="gramStart"/>
      <w:r>
        <w:rPr>
          <w:rFonts w:ascii="Arial" w:eastAsiaTheme="minorEastAsia" w:hAnsi="Arial" w:cs="Arial"/>
          <w:iCs/>
          <w:sz w:val="24"/>
          <w:szCs w:val="24"/>
          <w:lang w:val="en-US"/>
        </w:rPr>
        <w:t>allows</w:t>
      </w:r>
      <w:proofErr w:type="gramEnd"/>
      <w:r>
        <w:rPr>
          <w:rFonts w:ascii="Arial" w:eastAsiaTheme="minorEastAsia" w:hAnsi="Arial" w:cs="Arial"/>
          <w:iCs/>
          <w:sz w:val="24"/>
          <w:szCs w:val="24"/>
          <w:lang w:val="en-US"/>
        </w:rPr>
        <w:t xml:space="preserve"> to define Q2d control law modified by the projection function:</w:t>
      </w:r>
    </w:p>
    <w:p w14:paraId="0E037D47" w14:textId="77777777" w:rsidR="0038501D" w:rsidRDefault="0038501D" w:rsidP="00DD3D6C">
      <w:pPr>
        <w:jc w:val="both"/>
        <w:rPr>
          <w:rFonts w:ascii="Arial" w:eastAsiaTheme="minorEastAsia" w:hAnsi="Arial" w:cs="Arial"/>
          <w:iCs/>
          <w:sz w:val="24"/>
          <w:szCs w:val="24"/>
          <w:lang w:val="en-US"/>
        </w:rPr>
      </w:pPr>
    </w:p>
    <w:p w14:paraId="2EBA1537" w14:textId="55E51135" w:rsidR="004537DA" w:rsidRPr="0038501D" w:rsidRDefault="00000000" w:rsidP="00DD3D6C">
      <w:pPr>
        <w:jc w:val="both"/>
        <w:rPr>
          <w:rFonts w:ascii="Arial" w:eastAsiaTheme="minorEastAsia" w:hAnsi="Arial" w:cs="Arial"/>
          <w:iCs/>
          <w:sz w:val="24"/>
          <w:szCs w:val="24"/>
          <w:lang w:val="en-US"/>
        </w:rPr>
      </w:pPr>
      <m:oMath>
        <m:sSub>
          <m:sSubPr>
            <m:ctrlPr>
              <w:rPr>
                <w:rFonts w:ascii="Cambria Math" w:hAnsi="Cambria Math" w:cs="Arial"/>
                <w:iCs/>
                <w:sz w:val="24"/>
                <w:szCs w:val="24"/>
              </w:rPr>
            </m:ctrlPr>
          </m:sSubPr>
          <m:e>
            <m:r>
              <w:rPr>
                <w:rFonts w:ascii="Cambria Math" w:hAnsi="Cambria Math" w:cs="Arial"/>
                <w:sz w:val="24"/>
                <w:szCs w:val="24"/>
              </w:rPr>
              <m:t>ΔU</m:t>
            </m:r>
          </m:e>
          <m:sub>
            <m:r>
              <w:rPr>
                <w:rFonts w:ascii="Cambria Math" w:hAnsi="Cambria Math" w:cs="Arial"/>
                <w:sz w:val="24"/>
                <w:szCs w:val="24"/>
              </w:rPr>
              <m:t>Q</m:t>
            </m:r>
          </m:sub>
        </m:sSub>
        <m:r>
          <m:rPr>
            <m:sty m:val="p"/>
          </m:rPr>
          <w:rPr>
            <w:rFonts w:ascii="Cambria Math" w:hAnsi="Cambria Math" w:cs="Arial"/>
            <w:sz w:val="24"/>
            <w:szCs w:val="24"/>
            <w:lang w:val="en-US"/>
          </w:rPr>
          <m:t xml:space="preserve">= </m:t>
        </m:r>
        <m:r>
          <w:rPr>
            <w:rFonts w:ascii="Cambria Math" w:hAnsi="Cambria Math" w:cs="Arial"/>
            <w:sz w:val="24"/>
            <w:szCs w:val="24"/>
          </w:rPr>
          <m:t>a</m:t>
        </m:r>
        <m:r>
          <m:rPr>
            <m:sty m:val="p"/>
          </m:rPr>
          <w:rPr>
            <w:rFonts w:ascii="Cambria Math" w:hAnsi="Cambria Math" w:cs="Arial"/>
            <w:sz w:val="24"/>
            <w:szCs w:val="24"/>
            <w:lang w:val="en-US"/>
          </w:rPr>
          <m:t>-</m:t>
        </m:r>
        <m:r>
          <w:rPr>
            <w:rFonts w:ascii="Cambria Math" w:hAnsi="Cambria Math" w:cs="Arial"/>
            <w:sz w:val="24"/>
            <w:szCs w:val="24"/>
          </w:rPr>
          <m:t>e</m:t>
        </m:r>
        <m:d>
          <m:dPr>
            <m:ctrlPr>
              <w:rPr>
                <w:rFonts w:ascii="Cambria Math" w:hAnsi="Cambria Math" w:cs="Arial"/>
                <w:iCs/>
                <w:sz w:val="24"/>
                <w:szCs w:val="24"/>
              </w:rPr>
            </m:ctrlPr>
          </m:dPr>
          <m:e>
            <m:r>
              <w:rPr>
                <w:rFonts w:ascii="Cambria Math" w:hAnsi="Cambria Math" w:cs="Arial"/>
                <w:sz w:val="24"/>
                <w:szCs w:val="24"/>
                <w:lang w:val="en-US"/>
              </w:rPr>
              <m:t>1/</m:t>
            </m:r>
            <m:sSub>
              <m:sSubPr>
                <m:ctrlPr>
                  <w:rPr>
                    <w:rFonts w:ascii="Cambria Math" w:hAnsi="Cambria Math" w:cs="Arial"/>
                    <w:i/>
                    <w:iCs/>
                    <w:sz w:val="24"/>
                    <w:szCs w:val="24"/>
                  </w:rPr>
                </m:ctrlPr>
              </m:sSubPr>
              <m:e>
                <m:r>
                  <w:rPr>
                    <w:rFonts w:ascii="Cambria Math" w:hAnsi="Cambria Math" w:cs="Arial"/>
                    <w:sz w:val="24"/>
                    <w:szCs w:val="24"/>
                  </w:rPr>
                  <m:t>T</m:t>
                </m:r>
              </m:e>
              <m:sub>
                <m:r>
                  <w:rPr>
                    <w:rFonts w:ascii="Cambria Math" w:hAnsi="Cambria Math" w:cs="Arial"/>
                    <w:sz w:val="24"/>
                    <w:szCs w:val="24"/>
                  </w:rPr>
                  <m:t>e</m:t>
                </m:r>
              </m:sub>
            </m:sSub>
            <m:r>
              <m:rPr>
                <m:sty m:val="p"/>
              </m:rPr>
              <w:rPr>
                <w:rFonts w:ascii="Cambria Math" w:hAnsi="Cambria Math" w:cs="Arial"/>
                <w:sz w:val="24"/>
                <w:szCs w:val="24"/>
                <w:lang w:val="en-US"/>
              </w:rPr>
              <m:t>-1/</m:t>
            </m:r>
            <m:sSub>
              <m:sSubPr>
                <m:ctrlPr>
                  <w:rPr>
                    <w:rFonts w:ascii="Cambria Math" w:hAnsi="Cambria Math" w:cs="Arial"/>
                    <w:sz w:val="24"/>
                    <w:szCs w:val="24"/>
                  </w:rPr>
                </m:ctrlPr>
              </m:sSubPr>
              <m:e>
                <m:r>
                  <w:rPr>
                    <w:rFonts w:ascii="Cambria Math" w:hAnsi="Cambria Math" w:cs="Arial"/>
                    <w:sz w:val="24"/>
                    <w:szCs w:val="24"/>
                  </w:rPr>
                  <m:t>T</m:t>
                </m:r>
              </m:e>
              <m:sub>
                <m:r>
                  <w:rPr>
                    <w:rFonts w:ascii="Cambria Math" w:hAnsi="Cambria Math" w:cs="Arial"/>
                    <w:sz w:val="24"/>
                    <w:szCs w:val="24"/>
                  </w:rPr>
                  <m:t>I</m:t>
                </m:r>
              </m:sub>
            </m:sSub>
          </m:e>
        </m:d>
      </m:oMath>
      <w:r w:rsidR="00B53B54" w:rsidRPr="00E94807">
        <w:rPr>
          <w:rFonts w:ascii="Arial" w:eastAsiaTheme="minorEastAsia" w:hAnsi="Arial" w:cs="Arial"/>
          <w:iCs/>
          <w:sz w:val="24"/>
          <w:szCs w:val="24"/>
          <w:lang w:val="en-US"/>
        </w:rPr>
        <w:t>.</w:t>
      </w:r>
      <w:r w:rsidR="00B53B54" w:rsidRPr="00E94807">
        <w:rPr>
          <w:rFonts w:ascii="Arial" w:eastAsiaTheme="minorEastAsia" w:hAnsi="Arial" w:cs="Arial"/>
          <w:iCs/>
          <w:sz w:val="24"/>
          <w:szCs w:val="24"/>
          <w:lang w:val="en-US"/>
        </w:rPr>
        <w:tab/>
      </w:r>
      <w:r w:rsidR="00B53B54" w:rsidRPr="00E94807">
        <w:rPr>
          <w:rFonts w:ascii="Arial" w:eastAsiaTheme="minorEastAsia" w:hAnsi="Arial" w:cs="Arial"/>
          <w:iCs/>
          <w:sz w:val="24"/>
          <w:szCs w:val="24"/>
          <w:lang w:val="en-US"/>
        </w:rPr>
        <w:tab/>
      </w:r>
      <w:r w:rsidR="00B53B54" w:rsidRPr="00E94807">
        <w:rPr>
          <w:rFonts w:ascii="Arial" w:eastAsiaTheme="minorEastAsia" w:hAnsi="Arial" w:cs="Arial"/>
          <w:iCs/>
          <w:sz w:val="24"/>
          <w:szCs w:val="24"/>
          <w:lang w:val="en-US"/>
        </w:rPr>
        <w:tab/>
        <w:t>(10)</w:t>
      </w:r>
    </w:p>
    <w:p w14:paraId="29C2085F" w14:textId="77777777" w:rsidR="0038501D" w:rsidRDefault="0038501D" w:rsidP="00DD3D6C">
      <w:pPr>
        <w:jc w:val="both"/>
        <w:rPr>
          <w:rFonts w:ascii="Arial" w:eastAsiaTheme="minorEastAsia" w:hAnsi="Arial" w:cs="Arial"/>
          <w:iCs/>
          <w:sz w:val="24"/>
          <w:szCs w:val="24"/>
          <w:lang w:val="en-US"/>
        </w:rPr>
      </w:pPr>
    </w:p>
    <w:p w14:paraId="6FD2F1A4" w14:textId="31E7D02A" w:rsidR="008A291F" w:rsidRDefault="008A291F" w:rsidP="008A291F">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where </w:t>
      </w:r>
      <w:proofErr w:type="gramStart"/>
      <w:r>
        <w:rPr>
          <w:rFonts w:ascii="Arial" w:eastAsiaTheme="minorEastAsia" w:hAnsi="Arial" w:cs="Arial"/>
          <w:i/>
          <w:iCs/>
          <w:sz w:val="24"/>
          <w:szCs w:val="24"/>
          <w:lang w:val="en-US"/>
        </w:rPr>
        <w:t>a</w:t>
      </w:r>
      <w:r>
        <w:rPr>
          <w:rFonts w:ascii="Arial" w:eastAsiaTheme="minorEastAsia" w:hAnsi="Arial" w:cs="Arial"/>
          <w:sz w:val="24"/>
          <w:szCs w:val="24"/>
          <w:lang w:val="en-US"/>
        </w:rPr>
        <w:t xml:space="preserve"> is</w:t>
      </w:r>
      <w:proofErr w:type="gramEnd"/>
      <w:r>
        <w:rPr>
          <w:rFonts w:ascii="Arial" w:eastAsiaTheme="minorEastAsia" w:hAnsi="Arial" w:cs="Arial"/>
          <w:sz w:val="24"/>
          <w:szCs w:val="24"/>
          <w:lang w:val="en-US"/>
        </w:rPr>
        <w:t xml:space="preserve"> the action selected for current state </w:t>
      </w:r>
      <w:r w:rsidRPr="0022165B">
        <w:rPr>
          <w:rFonts w:ascii="Arial" w:eastAsiaTheme="minorEastAsia" w:hAnsi="Arial" w:cs="Arial"/>
          <w:i/>
          <w:iCs/>
          <w:sz w:val="24"/>
          <w:szCs w:val="24"/>
          <w:lang w:val="en-US"/>
        </w:rPr>
        <w:t>s</w:t>
      </w:r>
      <w:r>
        <w:rPr>
          <w:rFonts w:ascii="Arial" w:eastAsiaTheme="minorEastAsia" w:hAnsi="Arial" w:cs="Arial"/>
          <w:sz w:val="24"/>
          <w:szCs w:val="24"/>
          <w:lang w:val="en-US"/>
        </w:rPr>
        <w:t xml:space="preserve">. From practical reasons, the control signal must be also saturated as </w:t>
      </w:r>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U</m:t>
            </m:r>
          </m:e>
          <m:sub>
            <m:r>
              <w:rPr>
                <w:rFonts w:ascii="Cambria Math" w:eastAsiaTheme="minorEastAsia" w:hAnsi="Cambria Math" w:cs="Arial"/>
                <w:sz w:val="24"/>
                <w:szCs w:val="24"/>
                <w:lang w:val="en-US"/>
              </w:rPr>
              <m:t>Q</m:t>
            </m:r>
          </m:sub>
        </m:sSub>
        <m:r>
          <w:rPr>
            <w:rFonts w:ascii="Cambria Math" w:eastAsiaTheme="minorEastAsia" w:hAnsi="Cambria Math" w:cs="Arial"/>
            <w:sz w:val="24"/>
            <w:szCs w:val="24"/>
            <w:lang w:val="en-US"/>
          </w:rPr>
          <m:t>ϵ[</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U</m:t>
            </m:r>
          </m:e>
          <m:sub>
            <m:r>
              <w:rPr>
                <w:rFonts w:ascii="Cambria Math" w:eastAsiaTheme="minorEastAsia" w:hAnsi="Cambria Math" w:cs="Arial"/>
                <w:sz w:val="24"/>
                <w:szCs w:val="24"/>
                <w:lang w:val="en-US"/>
              </w:rPr>
              <m:t>min</m:t>
            </m:r>
          </m:sub>
        </m:sSub>
        <m:r>
          <w:rPr>
            <w:rFonts w:ascii="Cambria Math" w:eastAsiaTheme="minorEastAsia" w:hAnsi="Cambria Math" w:cs="Arial"/>
            <w:sz w:val="24"/>
            <w:szCs w:val="24"/>
            <w:lang w:val="en-US"/>
          </w:rPr>
          <m:t>,</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U</m:t>
            </m:r>
          </m:e>
          <m:sub>
            <m:r>
              <w:rPr>
                <w:rFonts w:ascii="Cambria Math" w:eastAsiaTheme="minorEastAsia" w:hAnsi="Cambria Math" w:cs="Arial"/>
                <w:sz w:val="24"/>
                <w:szCs w:val="24"/>
                <w:lang w:val="en-US"/>
              </w:rPr>
              <m:t>max</m:t>
            </m:r>
          </m:sub>
        </m:sSub>
        <m:r>
          <w:rPr>
            <w:rFonts w:ascii="Cambria Math" w:eastAsiaTheme="minorEastAsia" w:hAnsi="Cambria Math" w:cs="Arial"/>
            <w:sz w:val="24"/>
            <w:szCs w:val="24"/>
            <w:lang w:val="en-US"/>
          </w:rPr>
          <m:t>]</m:t>
        </m:r>
      </m:oMath>
      <w:r>
        <w:rPr>
          <w:rFonts w:ascii="Arial" w:eastAsiaTheme="minorEastAsia" w:hAnsi="Arial" w:cs="Arial"/>
          <w:sz w:val="24"/>
          <w:szCs w:val="24"/>
          <w:lang w:val="en-US"/>
        </w:rPr>
        <w:t>.</w:t>
      </w:r>
    </w:p>
    <w:p w14:paraId="05EE42F9" w14:textId="2E3F5182" w:rsidR="00B871FE" w:rsidRDefault="00896218" w:rsidP="00DD3D6C">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Such an approach to generating state and action vectors results in the 2-dimentional Q-matrix </w:t>
      </w:r>
      <w:r w:rsidR="00E73BD3">
        <w:rPr>
          <w:rFonts w:ascii="Arial" w:eastAsiaTheme="minorEastAsia" w:hAnsi="Arial" w:cs="Arial"/>
          <w:iCs/>
          <w:sz w:val="24"/>
          <w:szCs w:val="24"/>
          <w:lang w:val="en-US"/>
        </w:rPr>
        <w:t>(2N-</w:t>
      </w:r>
      <w:proofErr w:type="gramStart"/>
      <w:r w:rsidR="00E73BD3">
        <w:rPr>
          <w:rFonts w:ascii="Arial" w:eastAsiaTheme="minorEastAsia" w:hAnsi="Arial" w:cs="Arial"/>
          <w:iCs/>
          <w:sz w:val="24"/>
          <w:szCs w:val="24"/>
          <w:lang w:val="en-US"/>
        </w:rPr>
        <w:t>1)x</w:t>
      </w:r>
      <w:proofErr w:type="gramEnd"/>
      <w:r w:rsidR="00E73BD3">
        <w:rPr>
          <w:rFonts w:ascii="Arial" w:eastAsiaTheme="minorEastAsia" w:hAnsi="Arial" w:cs="Arial"/>
          <w:iCs/>
          <w:sz w:val="24"/>
          <w:szCs w:val="24"/>
          <w:lang w:val="en-US"/>
        </w:rPr>
        <w:t>(2N-1) that stores the correlation between the current systems state and the corresponding so-far optimal action.</w:t>
      </w:r>
      <w:r w:rsidR="004537DA">
        <w:rPr>
          <w:rFonts w:ascii="Arial" w:eastAsiaTheme="minorEastAsia" w:hAnsi="Arial" w:cs="Arial"/>
          <w:iCs/>
          <w:sz w:val="24"/>
          <w:szCs w:val="24"/>
          <w:lang w:val="en-US"/>
        </w:rPr>
        <w:t xml:space="preserve"> At the same time, due to similarities of the discretized state-action space to the PI controller, the initialization of Q2d controller is very easy. Adjusting Q matrix as the identity one ensures that after switching between </w:t>
      </w:r>
      <w:r w:rsidR="004537DA">
        <w:rPr>
          <w:rFonts w:ascii="Arial" w:eastAsiaTheme="minorEastAsia" w:hAnsi="Arial" w:cs="Arial"/>
          <w:iCs/>
          <w:sz w:val="24"/>
          <w:szCs w:val="24"/>
          <w:lang w:val="en-US"/>
        </w:rPr>
        <w:lastRenderedPageBreak/>
        <w:t>the existing PI controller and its substitu</w:t>
      </w:r>
      <w:r w:rsidR="00A1430D">
        <w:rPr>
          <w:rFonts w:ascii="Arial" w:eastAsiaTheme="minorEastAsia" w:hAnsi="Arial" w:cs="Arial"/>
          <w:iCs/>
          <w:sz w:val="24"/>
          <w:szCs w:val="24"/>
          <w:lang w:val="en-US"/>
        </w:rPr>
        <w:t>te</w:t>
      </w:r>
      <w:r w:rsidR="004537DA">
        <w:rPr>
          <w:rFonts w:ascii="Arial" w:eastAsiaTheme="minorEastAsia" w:hAnsi="Arial" w:cs="Arial"/>
          <w:iCs/>
          <w:sz w:val="24"/>
          <w:szCs w:val="24"/>
          <w:lang w:val="en-US"/>
        </w:rPr>
        <w:t xml:space="preserve"> (Q2d controller), the switching is practically </w:t>
      </w:r>
      <w:proofErr w:type="spellStart"/>
      <w:r w:rsidR="004537DA">
        <w:rPr>
          <w:rFonts w:ascii="Arial" w:eastAsiaTheme="minorEastAsia" w:hAnsi="Arial" w:cs="Arial"/>
          <w:iCs/>
          <w:sz w:val="24"/>
          <w:szCs w:val="24"/>
          <w:lang w:val="en-US"/>
        </w:rPr>
        <w:t>bumpless</w:t>
      </w:r>
      <w:proofErr w:type="spellEnd"/>
      <w:r w:rsidR="004537DA">
        <w:rPr>
          <w:rFonts w:ascii="Arial" w:eastAsiaTheme="minorEastAsia" w:hAnsi="Arial" w:cs="Arial"/>
          <w:iCs/>
          <w:sz w:val="24"/>
          <w:szCs w:val="24"/>
          <w:lang w:val="en-US"/>
        </w:rPr>
        <w:t xml:space="preserve"> because Q2d controller performs practically the same as the existing PI controller.</w:t>
      </w:r>
    </w:p>
    <w:p w14:paraId="2C8994B7" w14:textId="4022B69E" w:rsidR="004B4976" w:rsidRPr="008A765E" w:rsidRDefault="00A5730A" w:rsidP="00DD3D6C">
      <w:pPr>
        <w:jc w:val="both"/>
        <w:rPr>
          <w:rFonts w:ascii="Arial" w:eastAsiaTheme="minorEastAsia" w:hAnsi="Arial" w:cs="Arial"/>
          <w:iCs/>
          <w:color w:val="000000" w:themeColor="text1"/>
          <w:sz w:val="24"/>
          <w:szCs w:val="24"/>
          <w:lang w:val="en-US"/>
        </w:rPr>
      </w:pPr>
      <w:r w:rsidRPr="00A5730A">
        <w:rPr>
          <w:rFonts w:ascii="Arial" w:eastAsiaTheme="minorEastAsia" w:hAnsi="Arial" w:cs="Arial"/>
          <w:iCs/>
          <w:color w:val="000000" w:themeColor="text1"/>
          <w:sz w:val="24"/>
          <w:szCs w:val="24"/>
          <w:lang w:val="en-US"/>
        </w:rPr>
        <w:t>To ensure learning abilities of Q2d controller, its exploration/exploitation problem is addressed using the modified ε-greedy method [</w:t>
      </w:r>
      <w:r w:rsidRPr="00A5730A">
        <w:rPr>
          <w:rFonts w:ascii="Arial" w:eastAsiaTheme="minorEastAsia" w:hAnsi="Arial" w:cs="Arial"/>
          <w:iCs/>
          <w:color w:val="000000" w:themeColor="text1"/>
          <w:sz w:val="24"/>
          <w:szCs w:val="24"/>
          <w:highlight w:val="yellow"/>
          <w:lang w:val="en-US"/>
        </w:rPr>
        <w:t>papier z Applied Soft computing</w:t>
      </w:r>
      <w:r w:rsidRPr="00A5730A">
        <w:rPr>
          <w:rFonts w:ascii="Arial" w:eastAsiaTheme="minorEastAsia" w:hAnsi="Arial" w:cs="Arial"/>
          <w:iCs/>
          <w:color w:val="000000" w:themeColor="text1"/>
          <w:sz w:val="24"/>
          <w:szCs w:val="24"/>
          <w:lang w:val="en-US"/>
        </w:rPr>
        <w:t xml:space="preserve">]. In conventional Q-learning approach, the exploration phase requires an unrestricted range of randomized actions. However, this is unacceptable in industrial closed-loop systems where learning must be carried out during normal operation and thus the closed loop system cannot be disturbed by wide variety of randomized action. In Q2d approach the range of drawing actions is limited by introducing the parameter RD </w:t>
      </w:r>
      <w:r>
        <w:rPr>
          <w:rFonts w:ascii="Arial" w:eastAsiaTheme="minorEastAsia" w:hAnsi="Arial" w:cs="Arial"/>
          <w:iCs/>
          <w:color w:val="000000" w:themeColor="text1"/>
          <w:sz w:val="24"/>
          <w:szCs w:val="24"/>
          <w:lang w:val="en-US"/>
        </w:rPr>
        <w:t xml:space="preserve">that directly </w:t>
      </w:r>
      <w:r w:rsidRPr="00A5730A">
        <w:rPr>
          <w:rFonts w:ascii="Arial" w:eastAsiaTheme="minorEastAsia" w:hAnsi="Arial" w:cs="Arial"/>
          <w:iCs/>
          <w:color w:val="000000" w:themeColor="text1"/>
          <w:sz w:val="24"/>
          <w:szCs w:val="24"/>
          <w:lang w:val="en-US"/>
        </w:rPr>
        <w:t>limit</w:t>
      </w:r>
      <w:r>
        <w:rPr>
          <w:rFonts w:ascii="Arial" w:eastAsiaTheme="minorEastAsia" w:hAnsi="Arial" w:cs="Arial"/>
          <w:iCs/>
          <w:color w:val="000000" w:themeColor="text1"/>
          <w:sz w:val="24"/>
          <w:szCs w:val="24"/>
          <w:lang w:val="en-US"/>
        </w:rPr>
        <w:t>s</w:t>
      </w:r>
      <w:r w:rsidRPr="00A5730A">
        <w:rPr>
          <w:rFonts w:ascii="Arial" w:eastAsiaTheme="minorEastAsia" w:hAnsi="Arial" w:cs="Arial"/>
          <w:iCs/>
          <w:color w:val="000000" w:themeColor="text1"/>
          <w:sz w:val="24"/>
          <w:szCs w:val="24"/>
          <w:lang w:val="en-US"/>
        </w:rPr>
        <w:t xml:space="preserve"> the range </w:t>
      </w:r>
      <w:r w:rsidRPr="00A5730A">
        <w:rPr>
          <w:rFonts w:ascii="Arial" w:hAnsi="Arial" w:cs="Arial"/>
          <w:color w:val="000000" w:themeColor="text1"/>
          <w:sz w:val="24"/>
          <w:szCs w:val="24"/>
          <w:lang w:val="en-US"/>
        </w:rPr>
        <w:t xml:space="preserve">of </w:t>
      </w:r>
      <w:proofErr w:type="gramStart"/>
      <w:r w:rsidRPr="00A5730A">
        <w:rPr>
          <w:rFonts w:ascii="Arial" w:hAnsi="Arial" w:cs="Arial"/>
          <w:color w:val="000000" w:themeColor="text1"/>
          <w:sz w:val="24"/>
          <w:szCs w:val="24"/>
          <w:lang w:val="en-US"/>
        </w:rPr>
        <w:t>draws</w:t>
      </w:r>
      <w:proofErr w:type="gramEnd"/>
      <w:r w:rsidRPr="00A5730A">
        <w:rPr>
          <w:rFonts w:ascii="Arial" w:hAnsi="Arial" w:cs="Arial"/>
          <w:color w:val="000000" w:themeColor="text1"/>
          <w:sz w:val="24"/>
          <w:szCs w:val="24"/>
          <w:lang w:val="en-US"/>
        </w:rPr>
        <w:t xml:space="preserve"> around the optimal action represented by the highest value in the Q-matrix.</w:t>
      </w:r>
      <w:r>
        <w:rPr>
          <w:rFonts w:ascii="Arial" w:hAnsi="Arial" w:cs="Arial"/>
          <w:color w:val="000000" w:themeColor="text1"/>
          <w:sz w:val="24"/>
          <w:szCs w:val="24"/>
          <w:lang w:val="en-US"/>
        </w:rPr>
        <w:t xml:space="preserve"> This </w:t>
      </w:r>
      <w:r w:rsidRPr="008A765E">
        <w:rPr>
          <w:rFonts w:ascii="Arial" w:hAnsi="Arial" w:cs="Arial"/>
          <w:color w:val="000000" w:themeColor="text1"/>
          <w:sz w:val="24"/>
          <w:szCs w:val="24"/>
          <w:lang w:val="en-US"/>
        </w:rPr>
        <w:t xml:space="preserve">approach </w:t>
      </w:r>
      <w:r w:rsidRPr="008A765E">
        <w:rPr>
          <w:rFonts w:ascii="Arial" w:eastAsiaTheme="minorEastAsia" w:hAnsi="Arial" w:cs="Arial"/>
          <w:iCs/>
          <w:color w:val="000000" w:themeColor="text1"/>
          <w:sz w:val="24"/>
          <w:szCs w:val="24"/>
          <w:lang w:val="en-US"/>
        </w:rPr>
        <w:t xml:space="preserve">reduces the intentional disturbances intentionally applied to the closed loop system only by drawing actions </w:t>
      </w:r>
      <w:r w:rsidR="004B4976" w:rsidRPr="008A765E">
        <w:rPr>
          <w:rFonts w:ascii="Arial" w:eastAsiaTheme="minorEastAsia" w:hAnsi="Arial" w:cs="Arial"/>
          <w:iCs/>
          <w:color w:val="000000" w:themeColor="text1"/>
          <w:sz w:val="24"/>
          <w:szCs w:val="24"/>
          <w:lang w:val="en-US"/>
        </w:rPr>
        <w:t>whose values significantly differ from the current optimal action.</w:t>
      </w:r>
    </w:p>
    <w:p w14:paraId="582D4246" w14:textId="1A234220" w:rsidR="00A1430D" w:rsidRPr="00A1430D" w:rsidRDefault="00A1430D" w:rsidP="00A1430D">
      <w:pPr>
        <w:jc w:val="both"/>
        <w:rPr>
          <w:rFonts w:ascii="Arial" w:eastAsiaTheme="minorEastAsia" w:hAnsi="Arial" w:cs="Arial"/>
          <w:iCs/>
          <w:color w:val="0070C0"/>
          <w:sz w:val="24"/>
          <w:szCs w:val="24"/>
          <w:lang w:val="en-US"/>
        </w:rPr>
      </w:pPr>
      <w:commentRangeStart w:id="0"/>
      <w:r w:rsidRPr="00A1430D">
        <w:rPr>
          <w:rFonts w:ascii="Arial" w:eastAsiaTheme="minorEastAsia" w:hAnsi="Arial" w:cs="Arial"/>
          <w:iCs/>
          <w:color w:val="0070C0"/>
          <w:sz w:val="24"/>
          <w:szCs w:val="24"/>
          <w:lang w:val="en-US"/>
        </w:rPr>
        <w:t xml:space="preserve">In addition, the action randomness was reduced further by enforcing the same sign action as highest Q-value one. This preventing changing </w:t>
      </w:r>
      <m:oMath>
        <m:r>
          <m:rPr>
            <m:sty m:val="p"/>
          </m:rPr>
          <w:rPr>
            <w:rFonts w:ascii="Cambria Math" w:eastAsiaTheme="minorEastAsia" w:hAnsi="Cambria Math" w:cs="Arial"/>
            <w:color w:val="0070C0"/>
            <w:sz w:val="24"/>
            <w:szCs w:val="24"/>
            <w:lang w:val="en-US"/>
          </w:rPr>
          <m:t>Δ</m:t>
        </m:r>
        <m:r>
          <w:rPr>
            <w:rFonts w:ascii="Cambria Math" w:eastAsiaTheme="minorEastAsia" w:hAnsi="Cambria Math" w:cs="Arial"/>
            <w:color w:val="0070C0"/>
            <w:sz w:val="24"/>
            <w:szCs w:val="24"/>
            <w:lang w:val="en-US"/>
          </w:rPr>
          <m:t>U</m:t>
        </m:r>
      </m:oMath>
      <w:r w:rsidRPr="00A1430D">
        <w:rPr>
          <w:rFonts w:ascii="Arial" w:eastAsiaTheme="minorEastAsia" w:hAnsi="Arial" w:cs="Arial"/>
          <w:iCs/>
          <w:color w:val="0070C0"/>
          <w:sz w:val="24"/>
          <w:szCs w:val="24"/>
          <w:lang w:val="en-US"/>
        </w:rPr>
        <w:t xml:space="preserve"> sign near goal state.</w:t>
      </w:r>
      <w:commentRangeEnd w:id="0"/>
      <w:r w:rsidR="006723D4" w:rsidRPr="00A1430D">
        <w:rPr>
          <w:rStyle w:val="Odwoaniedokomentarza"/>
          <w:rFonts w:ascii="Arial" w:eastAsiaTheme="minorEastAsia" w:hAnsi="Arial" w:cs="Arial"/>
          <w:iCs/>
          <w:color w:val="0070C0"/>
          <w:sz w:val="24"/>
          <w:szCs w:val="24"/>
          <w:lang w:val="en-US"/>
        </w:rPr>
        <w:commentReference w:id="0"/>
      </w:r>
    </w:p>
    <w:p w14:paraId="03FBD99E" w14:textId="77777777" w:rsidR="00B871FE" w:rsidRDefault="00B871FE" w:rsidP="00DD3D6C">
      <w:pPr>
        <w:jc w:val="both"/>
        <w:rPr>
          <w:rFonts w:ascii="Arial" w:eastAsiaTheme="minorEastAsia" w:hAnsi="Arial" w:cs="Arial"/>
          <w:iCs/>
          <w:sz w:val="24"/>
          <w:szCs w:val="24"/>
          <w:lang w:val="en-US"/>
        </w:rPr>
      </w:pPr>
    </w:p>
    <w:p w14:paraId="3F60405A" w14:textId="0018B4BA" w:rsidR="008A291F" w:rsidRDefault="004C7FF6" w:rsidP="00DD3D6C">
      <w:pPr>
        <w:jc w:val="both"/>
        <w:rPr>
          <w:rFonts w:ascii="Arial" w:eastAsiaTheme="minorEastAsia" w:hAnsi="Arial" w:cs="Arial"/>
          <w:iCs/>
          <w:sz w:val="24"/>
          <w:szCs w:val="24"/>
          <w:lang w:val="en-US"/>
        </w:rPr>
      </w:pPr>
      <w:r>
        <w:rPr>
          <w:rFonts w:ascii="Arial" w:eastAsiaTheme="minorEastAsia" w:hAnsi="Arial" w:cs="Arial"/>
          <w:iCs/>
          <w:sz w:val="24"/>
          <w:szCs w:val="24"/>
          <w:lang w:val="en-US"/>
        </w:rPr>
        <w:t>3</w:t>
      </w:r>
      <w:r w:rsidR="004436C5">
        <w:rPr>
          <w:rFonts w:ascii="Arial" w:eastAsiaTheme="minorEastAsia" w:hAnsi="Arial" w:cs="Arial"/>
          <w:iCs/>
          <w:sz w:val="24"/>
          <w:szCs w:val="24"/>
          <w:lang w:val="en-US"/>
        </w:rPr>
        <w:t xml:space="preserve">. </w:t>
      </w:r>
      <w:r>
        <w:rPr>
          <w:rFonts w:ascii="Arial" w:eastAsiaTheme="minorEastAsia" w:hAnsi="Arial" w:cs="Arial"/>
          <w:iCs/>
          <w:sz w:val="24"/>
          <w:szCs w:val="24"/>
          <w:lang w:val="en-US"/>
        </w:rPr>
        <w:t xml:space="preserve">Modification of Q2d approach </w:t>
      </w:r>
      <w:r w:rsidR="004436C5">
        <w:rPr>
          <w:rFonts w:ascii="Arial" w:eastAsiaTheme="minorEastAsia" w:hAnsi="Arial" w:cs="Arial"/>
          <w:iCs/>
          <w:sz w:val="24"/>
          <w:szCs w:val="24"/>
          <w:lang w:val="en-US"/>
        </w:rPr>
        <w:t>for processes with dead time</w:t>
      </w:r>
    </w:p>
    <w:p w14:paraId="043A122C" w14:textId="77777777" w:rsidR="008A291F" w:rsidRDefault="008A291F" w:rsidP="00DD3D6C">
      <w:pPr>
        <w:jc w:val="both"/>
        <w:rPr>
          <w:rFonts w:ascii="Arial" w:eastAsiaTheme="minorEastAsia" w:hAnsi="Arial" w:cs="Arial"/>
          <w:iCs/>
          <w:sz w:val="24"/>
          <w:szCs w:val="24"/>
          <w:lang w:val="en-US"/>
        </w:rPr>
      </w:pPr>
    </w:p>
    <w:p w14:paraId="77645200" w14:textId="7B89F3BD" w:rsidR="009A3019" w:rsidRDefault="009A3019" w:rsidP="00DD3D6C">
      <w:pPr>
        <w:jc w:val="both"/>
        <w:rPr>
          <w:rFonts w:ascii="Arial" w:eastAsiaTheme="minorEastAsia" w:hAnsi="Arial" w:cs="Arial"/>
          <w:color w:val="000000" w:themeColor="text1"/>
          <w:sz w:val="24"/>
          <w:szCs w:val="24"/>
          <w:lang w:val="en-US"/>
        </w:rPr>
      </w:pPr>
      <w:r>
        <w:rPr>
          <w:rFonts w:ascii="Arial" w:eastAsiaTheme="minorEastAsia" w:hAnsi="Arial" w:cs="Arial"/>
          <w:color w:val="000000" w:themeColor="text1"/>
          <w:sz w:val="24"/>
          <w:szCs w:val="24"/>
          <w:lang w:val="en-US"/>
        </w:rPr>
        <w:t>Q2d was validated by simulation and experimentally with the assumption that the control process has no dead time in its dynamics. In industrial automation such an assumption is not realistic because many industrial processes are characterized by the presence of the dead time in their dynamics. In this paper it is proposed how to extend the Q2d approach to the processes with a significant dead time.</w:t>
      </w:r>
    </w:p>
    <w:p w14:paraId="0C37D3E6" w14:textId="77777777" w:rsidR="009A3019" w:rsidRDefault="009A3019" w:rsidP="00DD3D6C">
      <w:pPr>
        <w:jc w:val="both"/>
        <w:rPr>
          <w:rFonts w:ascii="Arial" w:eastAsiaTheme="minorEastAsia" w:hAnsi="Arial" w:cs="Arial"/>
          <w:color w:val="000000" w:themeColor="text1"/>
          <w:sz w:val="24"/>
          <w:szCs w:val="24"/>
          <w:lang w:val="en-US"/>
        </w:rPr>
      </w:pPr>
    </w:p>
    <w:p w14:paraId="4C2F459F" w14:textId="08F3E8AD" w:rsidR="009A3019" w:rsidRDefault="009A3019" w:rsidP="00DD3D6C">
      <w:pPr>
        <w:jc w:val="both"/>
        <w:rPr>
          <w:rFonts w:ascii="Arial" w:eastAsiaTheme="minorEastAsia" w:hAnsi="Arial" w:cs="Arial"/>
          <w:color w:val="000000" w:themeColor="text1"/>
          <w:sz w:val="24"/>
          <w:szCs w:val="24"/>
          <w:lang w:val="en-US"/>
        </w:rPr>
      </w:pPr>
      <w:r>
        <w:rPr>
          <w:rFonts w:ascii="Arial" w:eastAsiaTheme="minorEastAsia" w:hAnsi="Arial" w:cs="Arial"/>
          <w:color w:val="000000" w:themeColor="text1"/>
          <w:sz w:val="24"/>
          <w:szCs w:val="24"/>
          <w:lang w:val="en-US"/>
        </w:rPr>
        <w:t>3.1. Difficulties with process dead time</w:t>
      </w:r>
    </w:p>
    <w:p w14:paraId="13C46FBB" w14:textId="77777777" w:rsidR="009A3019" w:rsidRDefault="009A3019" w:rsidP="00DD3D6C">
      <w:pPr>
        <w:jc w:val="both"/>
        <w:rPr>
          <w:rFonts w:ascii="Arial" w:eastAsiaTheme="minorEastAsia" w:hAnsi="Arial" w:cs="Arial"/>
          <w:color w:val="000000" w:themeColor="text1"/>
          <w:sz w:val="24"/>
          <w:szCs w:val="24"/>
          <w:lang w:val="en-US"/>
        </w:rPr>
      </w:pPr>
    </w:p>
    <w:p w14:paraId="180EDDBE" w14:textId="4162157F" w:rsidR="009A3019" w:rsidRDefault="009A3019" w:rsidP="004C7FF6">
      <w:pPr>
        <w:jc w:val="both"/>
        <w:rPr>
          <w:rFonts w:ascii="Arial" w:eastAsiaTheme="minorEastAsia" w:hAnsi="Arial" w:cs="Arial"/>
          <w:color w:val="000000" w:themeColor="text1"/>
          <w:sz w:val="24"/>
          <w:szCs w:val="24"/>
          <w:lang w:val="en-US"/>
        </w:rPr>
      </w:pPr>
      <w:r>
        <w:rPr>
          <w:rFonts w:ascii="Arial" w:eastAsiaTheme="minorEastAsia" w:hAnsi="Arial" w:cs="Arial"/>
          <w:color w:val="000000" w:themeColor="text1"/>
          <w:sz w:val="24"/>
          <w:szCs w:val="24"/>
          <w:lang w:val="en-US"/>
        </w:rPr>
        <w:t xml:space="preserve">The presence of </w:t>
      </w:r>
      <w:r w:rsidR="00D77367">
        <w:rPr>
          <w:rFonts w:ascii="Arial" w:eastAsiaTheme="minorEastAsia" w:hAnsi="Arial" w:cs="Arial"/>
          <w:color w:val="000000" w:themeColor="text1"/>
          <w:sz w:val="24"/>
          <w:szCs w:val="24"/>
          <w:lang w:val="en-US"/>
        </w:rPr>
        <w:t>dead</w:t>
      </w:r>
      <w:r>
        <w:rPr>
          <w:rFonts w:ascii="Arial" w:eastAsiaTheme="minorEastAsia" w:hAnsi="Arial" w:cs="Arial"/>
          <w:color w:val="000000" w:themeColor="text1"/>
          <w:sz w:val="24"/>
          <w:szCs w:val="24"/>
          <w:lang w:val="en-US"/>
        </w:rPr>
        <w:t xml:space="preserve"> time </w:t>
      </w:r>
      <w:r>
        <w:rPr>
          <w:rFonts w:ascii="Arial" w:eastAsiaTheme="minorEastAsia" w:hAnsi="Arial" w:cs="Arial"/>
          <w:i/>
          <w:iCs/>
          <w:color w:val="000000" w:themeColor="text1"/>
          <w:sz w:val="24"/>
          <w:szCs w:val="24"/>
          <w:lang w:val="en-US"/>
        </w:rPr>
        <w:t>T</w:t>
      </w:r>
      <w:r>
        <w:rPr>
          <w:rFonts w:ascii="Arial" w:eastAsiaTheme="minorEastAsia" w:hAnsi="Arial" w:cs="Arial"/>
          <w:i/>
          <w:iCs/>
          <w:color w:val="000000" w:themeColor="text1"/>
          <w:sz w:val="24"/>
          <w:szCs w:val="24"/>
          <w:vertAlign w:val="subscript"/>
          <w:lang w:val="en-US"/>
        </w:rPr>
        <w:t>0</w:t>
      </w:r>
      <w:r>
        <w:rPr>
          <w:rFonts w:ascii="Arial" w:eastAsiaTheme="minorEastAsia" w:hAnsi="Arial" w:cs="Arial"/>
          <w:color w:val="000000" w:themeColor="text1"/>
          <w:sz w:val="24"/>
          <w:szCs w:val="24"/>
          <w:lang w:val="en-US"/>
        </w:rPr>
        <w:t xml:space="preserve"> in the process dynamics </w:t>
      </w:r>
      <w:r w:rsidR="004C7FF6" w:rsidRPr="00DD2B56">
        <w:rPr>
          <w:rFonts w:ascii="Arial" w:eastAsiaTheme="minorEastAsia" w:hAnsi="Arial" w:cs="Arial"/>
          <w:color w:val="000000" w:themeColor="text1"/>
          <w:sz w:val="24"/>
          <w:szCs w:val="24"/>
          <w:lang w:val="en-US"/>
        </w:rPr>
        <w:t xml:space="preserve">poses </w:t>
      </w:r>
      <w:r>
        <w:rPr>
          <w:rFonts w:ascii="Arial" w:eastAsiaTheme="minorEastAsia" w:hAnsi="Arial" w:cs="Arial"/>
          <w:color w:val="000000" w:themeColor="text1"/>
          <w:sz w:val="24"/>
          <w:szCs w:val="24"/>
          <w:lang w:val="en-US"/>
        </w:rPr>
        <w:t xml:space="preserve">a </w:t>
      </w:r>
      <w:r w:rsidR="004C7FF6" w:rsidRPr="00DD2B56">
        <w:rPr>
          <w:rFonts w:ascii="Arial" w:eastAsiaTheme="minorEastAsia" w:hAnsi="Arial" w:cs="Arial"/>
          <w:color w:val="000000" w:themeColor="text1"/>
          <w:sz w:val="24"/>
          <w:szCs w:val="24"/>
          <w:lang w:val="en-US"/>
        </w:rPr>
        <w:t xml:space="preserve">fundamental challenge for </w:t>
      </w:r>
      <w:r>
        <w:rPr>
          <w:rFonts w:ascii="Arial" w:eastAsiaTheme="minorEastAsia" w:hAnsi="Arial" w:cs="Arial"/>
          <w:color w:val="000000" w:themeColor="text1"/>
          <w:sz w:val="24"/>
          <w:szCs w:val="24"/>
          <w:lang w:val="en-US"/>
        </w:rPr>
        <w:t>Q2d</w:t>
      </w:r>
      <w:r w:rsidR="004C7FF6" w:rsidRPr="00DD2B56">
        <w:rPr>
          <w:rFonts w:ascii="Arial" w:eastAsiaTheme="minorEastAsia" w:hAnsi="Arial" w:cs="Arial"/>
          <w:color w:val="000000" w:themeColor="text1"/>
          <w:sz w:val="24"/>
          <w:szCs w:val="24"/>
          <w:lang w:val="en-US"/>
        </w:rPr>
        <w:t xml:space="preserve"> controller because </w:t>
      </w:r>
      <w:r>
        <w:rPr>
          <w:rFonts w:ascii="Arial" w:eastAsiaTheme="minorEastAsia" w:hAnsi="Arial" w:cs="Arial"/>
          <w:color w:val="000000" w:themeColor="text1"/>
          <w:sz w:val="24"/>
          <w:szCs w:val="24"/>
          <w:lang w:val="en-US"/>
        </w:rPr>
        <w:t xml:space="preserve">the basic Q-learning policy </w:t>
      </w:r>
      <w:r w:rsidR="004C7FF6" w:rsidRPr="00DD2B56">
        <w:rPr>
          <w:rFonts w:ascii="Arial" w:eastAsiaTheme="minorEastAsia" w:hAnsi="Arial" w:cs="Arial"/>
          <w:color w:val="000000" w:themeColor="text1"/>
          <w:sz w:val="24"/>
          <w:szCs w:val="24"/>
          <w:lang w:val="en-US"/>
        </w:rPr>
        <w:t xml:space="preserve">(1) assumes that the </w:t>
      </w:r>
      <w:r>
        <w:rPr>
          <w:rFonts w:ascii="Arial" w:eastAsiaTheme="minorEastAsia" w:hAnsi="Arial" w:cs="Arial"/>
          <w:color w:val="000000" w:themeColor="text1"/>
          <w:sz w:val="24"/>
          <w:szCs w:val="24"/>
          <w:lang w:val="en-US"/>
        </w:rPr>
        <w:t>direct effect</w:t>
      </w:r>
      <w:r w:rsidR="004C7FF6" w:rsidRPr="00DD2B56">
        <w:rPr>
          <w:rFonts w:ascii="Arial" w:eastAsiaTheme="minorEastAsia" w:hAnsi="Arial" w:cs="Arial"/>
          <w:color w:val="000000" w:themeColor="text1"/>
          <w:sz w:val="24"/>
          <w:szCs w:val="24"/>
          <w:lang w:val="en-US"/>
        </w:rPr>
        <w:t xml:space="preserve"> of action a</w:t>
      </w:r>
      <w:r>
        <w:rPr>
          <w:rFonts w:ascii="Arial" w:eastAsiaTheme="minorEastAsia" w:hAnsi="Arial" w:cs="Arial"/>
          <w:color w:val="000000" w:themeColor="text1"/>
          <w:sz w:val="24"/>
          <w:szCs w:val="24"/>
          <w:vertAlign w:val="subscript"/>
          <w:lang w:val="en-US"/>
        </w:rPr>
        <w:t>t</w:t>
      </w:r>
      <w:r w:rsidR="004C7FF6" w:rsidRPr="00DD2B56">
        <w:rPr>
          <w:rFonts w:ascii="Arial" w:eastAsiaTheme="minorEastAsia" w:hAnsi="Arial" w:cs="Arial"/>
          <w:color w:val="000000" w:themeColor="text1"/>
          <w:sz w:val="24"/>
          <w:szCs w:val="24"/>
          <w:lang w:val="en-US"/>
        </w:rPr>
        <w:t xml:space="preserve"> is observable in the next state s</w:t>
      </w:r>
      <w:r>
        <w:rPr>
          <w:rFonts w:ascii="Arial" w:eastAsiaTheme="minorEastAsia" w:hAnsi="Arial" w:cs="Arial"/>
          <w:color w:val="000000" w:themeColor="text1"/>
          <w:sz w:val="24"/>
          <w:szCs w:val="24"/>
          <w:vertAlign w:val="subscript"/>
          <w:lang w:val="en-US"/>
        </w:rPr>
        <w:t>t+1</w:t>
      </w:r>
      <w:r w:rsidR="004C7FF6" w:rsidRPr="00DD2B56">
        <w:rPr>
          <w:rFonts w:ascii="Arial" w:eastAsiaTheme="minorEastAsia" w:hAnsi="Arial" w:cs="Arial"/>
          <w:color w:val="000000" w:themeColor="text1"/>
          <w:sz w:val="24"/>
          <w:szCs w:val="24"/>
          <w:lang w:val="en-US"/>
        </w:rPr>
        <w:t xml:space="preserve">, When dead time </w:t>
      </w:r>
      <w:r>
        <w:rPr>
          <w:rFonts w:ascii="Arial" w:eastAsiaTheme="minorEastAsia" w:hAnsi="Arial" w:cs="Arial"/>
          <w:color w:val="000000" w:themeColor="text1"/>
          <w:sz w:val="24"/>
          <w:szCs w:val="24"/>
          <w:lang w:val="en-US"/>
        </w:rPr>
        <w:t xml:space="preserve">exceeds the single sampling interval </w:t>
      </w:r>
      <w:r w:rsidR="004C7FF6" w:rsidRPr="00DD2B56">
        <w:rPr>
          <w:rFonts w:ascii="Arial" w:eastAsiaTheme="minorEastAsia" w:hAnsi="Arial" w:cs="Arial"/>
          <w:color w:val="000000" w:themeColor="text1"/>
          <w:sz w:val="24"/>
          <w:szCs w:val="24"/>
          <w:lang w:val="en-US"/>
        </w:rPr>
        <w:t>(T</w:t>
      </w:r>
      <w:r w:rsidR="004C7FF6" w:rsidRPr="00DD2B56">
        <w:rPr>
          <w:rFonts w:ascii="Arial" w:eastAsiaTheme="minorEastAsia" w:hAnsi="Arial" w:cs="Arial"/>
          <w:color w:val="000000" w:themeColor="text1"/>
          <w:sz w:val="24"/>
          <w:szCs w:val="24"/>
          <w:vertAlign w:val="subscript"/>
          <w:lang w:val="en-US"/>
        </w:rPr>
        <w:t>0</w:t>
      </w:r>
      <w:r w:rsidR="004C7FF6" w:rsidRPr="00DD2B56">
        <w:rPr>
          <w:rFonts w:ascii="Arial" w:eastAsiaTheme="minorEastAsia" w:hAnsi="Arial" w:cs="Arial"/>
          <w:color w:val="000000" w:themeColor="text1"/>
          <w:sz w:val="24"/>
          <w:szCs w:val="24"/>
          <w:lang w:val="en-US"/>
        </w:rPr>
        <w:t xml:space="preserve"> &gt;&gt; T</w:t>
      </w:r>
      <w:r w:rsidR="004C7FF6" w:rsidRPr="00DD2B56">
        <w:rPr>
          <w:rFonts w:ascii="Arial" w:eastAsiaTheme="minorEastAsia" w:hAnsi="Arial" w:cs="Arial"/>
          <w:color w:val="000000" w:themeColor="text1"/>
          <w:sz w:val="24"/>
          <w:szCs w:val="24"/>
          <w:vertAlign w:val="subscript"/>
          <w:lang w:val="en-US"/>
        </w:rPr>
        <w:t>s</w:t>
      </w:r>
      <w:r w:rsidR="004C7FF6" w:rsidRPr="00DD2B56">
        <w:rPr>
          <w:rFonts w:ascii="Arial" w:eastAsiaTheme="minorEastAsia" w:hAnsi="Arial" w:cs="Arial"/>
          <w:color w:val="000000" w:themeColor="text1"/>
          <w:sz w:val="24"/>
          <w:szCs w:val="24"/>
          <w:lang w:val="en-US"/>
        </w:rPr>
        <w:t>)</w:t>
      </w:r>
      <w:r>
        <w:rPr>
          <w:rFonts w:ascii="Arial" w:eastAsiaTheme="minorEastAsia" w:hAnsi="Arial" w:cs="Arial"/>
          <w:color w:val="000000" w:themeColor="text1"/>
          <w:sz w:val="24"/>
          <w:szCs w:val="24"/>
          <w:lang w:val="en-US"/>
        </w:rPr>
        <w:t>,</w:t>
      </w:r>
      <w:r w:rsidR="004C7FF6" w:rsidRPr="00DD2B56">
        <w:rPr>
          <w:rFonts w:ascii="Arial" w:eastAsiaTheme="minorEastAsia" w:hAnsi="Arial" w:cs="Arial"/>
          <w:color w:val="000000" w:themeColor="text1"/>
          <w:sz w:val="24"/>
          <w:szCs w:val="24"/>
          <w:lang w:val="en-US"/>
        </w:rPr>
        <w:t xml:space="preserve"> the control action ΔU</w:t>
      </w:r>
      <w:r w:rsidR="004C7FF6" w:rsidRPr="00DD2B56">
        <w:rPr>
          <w:rFonts w:ascii="Arial" w:eastAsiaTheme="minorEastAsia" w:hAnsi="Arial" w:cs="Arial"/>
          <w:color w:val="000000" w:themeColor="text1"/>
          <w:sz w:val="24"/>
          <w:szCs w:val="24"/>
          <w:vertAlign w:val="subscript"/>
          <w:lang w:val="en-US"/>
        </w:rPr>
        <w:t>Q</w:t>
      </w:r>
      <w:r w:rsidR="004C7FF6" w:rsidRPr="00DD2B56">
        <w:rPr>
          <w:rFonts w:ascii="Arial" w:eastAsiaTheme="minorEastAsia" w:hAnsi="Arial" w:cs="Arial"/>
          <w:color w:val="000000" w:themeColor="text1"/>
          <w:sz w:val="24"/>
          <w:szCs w:val="24"/>
          <w:lang w:val="en-US"/>
        </w:rPr>
        <w:t xml:space="preserve"> affects the measured </w:t>
      </w:r>
      <w:r>
        <w:rPr>
          <w:rFonts w:ascii="Arial" w:eastAsiaTheme="minorEastAsia" w:hAnsi="Arial" w:cs="Arial"/>
          <w:color w:val="000000" w:themeColor="text1"/>
          <w:sz w:val="24"/>
          <w:szCs w:val="24"/>
          <w:lang w:val="en-US"/>
        </w:rPr>
        <w:t xml:space="preserve">process output </w:t>
      </w:r>
      <w:r w:rsidR="004C7FF6" w:rsidRPr="00DD2B56">
        <w:rPr>
          <w:rFonts w:ascii="Arial" w:eastAsiaTheme="minorEastAsia" w:hAnsi="Arial" w:cs="Arial"/>
          <w:color w:val="000000" w:themeColor="text1"/>
          <w:sz w:val="24"/>
          <w:szCs w:val="24"/>
          <w:lang w:val="en-US"/>
        </w:rPr>
        <w:t xml:space="preserve">at time </w:t>
      </w:r>
      <w:r>
        <w:rPr>
          <w:rFonts w:ascii="Arial" w:eastAsiaTheme="minorEastAsia" w:hAnsi="Arial" w:cs="Arial"/>
          <w:color w:val="000000" w:themeColor="text1"/>
          <w:sz w:val="24"/>
          <w:szCs w:val="24"/>
          <w:lang w:val="en-US"/>
        </w:rPr>
        <w:t>(</w:t>
      </w:r>
      <w:r w:rsidR="004C7FF6" w:rsidRPr="00DD2B56">
        <w:rPr>
          <w:rFonts w:ascii="Arial" w:eastAsiaTheme="minorEastAsia" w:hAnsi="Arial" w:cs="Arial"/>
          <w:color w:val="000000" w:themeColor="text1"/>
          <w:sz w:val="24"/>
          <w:szCs w:val="24"/>
          <w:lang w:val="en-US"/>
        </w:rPr>
        <w:t>t + T</w:t>
      </w:r>
      <w:r w:rsidR="004C7FF6" w:rsidRPr="00DD2B56">
        <w:rPr>
          <w:rFonts w:ascii="Arial" w:eastAsiaTheme="minorEastAsia" w:hAnsi="Arial" w:cs="Arial"/>
          <w:color w:val="000000" w:themeColor="text1"/>
          <w:sz w:val="24"/>
          <w:szCs w:val="24"/>
          <w:vertAlign w:val="subscript"/>
          <w:lang w:val="en-US"/>
        </w:rPr>
        <w:t>0</w:t>
      </w:r>
      <w:r>
        <w:rPr>
          <w:rFonts w:ascii="Arial" w:eastAsiaTheme="minorEastAsia" w:hAnsi="Arial" w:cs="Arial"/>
          <w:color w:val="000000" w:themeColor="text1"/>
          <w:sz w:val="24"/>
          <w:szCs w:val="24"/>
          <w:lang w:val="en-US"/>
        </w:rPr>
        <w:t>). This fact provides a significant problem with reward policy</w:t>
      </w:r>
      <w:r w:rsidR="00C55B00">
        <w:rPr>
          <w:rFonts w:ascii="Arial" w:eastAsiaTheme="minorEastAsia" w:hAnsi="Arial" w:cs="Arial"/>
          <w:color w:val="000000" w:themeColor="text1"/>
          <w:sz w:val="24"/>
          <w:szCs w:val="24"/>
          <w:lang w:val="en-US"/>
        </w:rPr>
        <w:t xml:space="preserve"> because in the presence of process dead time, </w:t>
      </w:r>
      <w:r>
        <w:rPr>
          <w:rFonts w:ascii="Arial" w:eastAsiaTheme="minorEastAsia" w:hAnsi="Arial" w:cs="Arial"/>
          <w:color w:val="000000" w:themeColor="text1"/>
          <w:sz w:val="24"/>
          <w:szCs w:val="24"/>
          <w:lang w:val="en-US"/>
        </w:rPr>
        <w:t xml:space="preserve">Q2d controller rewards the actions whose effect on the process output will be seen in the future after dead time </w:t>
      </w:r>
      <w:r>
        <w:rPr>
          <w:rFonts w:ascii="Arial" w:eastAsiaTheme="minorEastAsia" w:hAnsi="Arial" w:cs="Arial"/>
          <w:i/>
          <w:iCs/>
          <w:color w:val="000000" w:themeColor="text1"/>
          <w:sz w:val="24"/>
          <w:szCs w:val="24"/>
          <w:lang w:val="en-US"/>
        </w:rPr>
        <w:t>T</w:t>
      </w:r>
      <w:r>
        <w:rPr>
          <w:rFonts w:ascii="Arial" w:eastAsiaTheme="minorEastAsia" w:hAnsi="Arial" w:cs="Arial"/>
          <w:i/>
          <w:iCs/>
          <w:color w:val="000000" w:themeColor="text1"/>
          <w:sz w:val="24"/>
          <w:szCs w:val="24"/>
          <w:vertAlign w:val="subscript"/>
          <w:lang w:val="en-US"/>
        </w:rPr>
        <w:t>0</w:t>
      </w:r>
      <w:r>
        <w:rPr>
          <w:rFonts w:ascii="Arial" w:eastAsiaTheme="minorEastAsia" w:hAnsi="Arial" w:cs="Arial"/>
          <w:color w:val="000000" w:themeColor="text1"/>
          <w:sz w:val="24"/>
          <w:szCs w:val="24"/>
          <w:lang w:val="en-US"/>
        </w:rPr>
        <w:t xml:space="preserve">. </w:t>
      </w:r>
      <w:r w:rsidR="00C55B00">
        <w:rPr>
          <w:rFonts w:ascii="Arial" w:eastAsiaTheme="minorEastAsia" w:hAnsi="Arial" w:cs="Arial"/>
          <w:color w:val="000000" w:themeColor="text1"/>
          <w:sz w:val="24"/>
          <w:szCs w:val="24"/>
          <w:lang w:val="en-US"/>
        </w:rPr>
        <w:t xml:space="preserve">Without proper modifications in the reward policy, Q2d controller is unable to ensure proper update of the state-action pairs </w:t>
      </w:r>
      <w:r w:rsidR="00C55B00" w:rsidRPr="00DD2B56">
        <w:rPr>
          <w:rFonts w:ascii="Arial" w:eastAsiaTheme="minorEastAsia" w:hAnsi="Arial" w:cs="Arial"/>
          <w:color w:val="000000" w:themeColor="text1"/>
          <w:sz w:val="24"/>
          <w:szCs w:val="24"/>
          <w:lang w:val="en-US"/>
        </w:rPr>
        <w:t xml:space="preserve">which leads to poor or </w:t>
      </w:r>
      <w:r w:rsidR="00C55B00">
        <w:rPr>
          <w:rFonts w:ascii="Arial" w:eastAsiaTheme="minorEastAsia" w:hAnsi="Arial" w:cs="Arial"/>
          <w:color w:val="000000" w:themeColor="text1"/>
          <w:sz w:val="24"/>
          <w:szCs w:val="24"/>
          <w:lang w:val="en-US"/>
        </w:rPr>
        <w:t xml:space="preserve">even </w:t>
      </w:r>
      <w:r w:rsidR="00C55B00" w:rsidRPr="00DD2B56">
        <w:rPr>
          <w:rFonts w:ascii="Arial" w:eastAsiaTheme="minorEastAsia" w:hAnsi="Arial" w:cs="Arial"/>
          <w:color w:val="000000" w:themeColor="text1"/>
          <w:sz w:val="24"/>
          <w:szCs w:val="24"/>
          <w:lang w:val="en-US"/>
        </w:rPr>
        <w:t>failed learning</w:t>
      </w:r>
      <w:r w:rsidR="00C55B00">
        <w:rPr>
          <w:rFonts w:ascii="Arial" w:eastAsiaTheme="minorEastAsia" w:hAnsi="Arial" w:cs="Arial"/>
          <w:color w:val="000000" w:themeColor="text1"/>
          <w:sz w:val="24"/>
          <w:szCs w:val="24"/>
          <w:lang w:val="en-US"/>
        </w:rPr>
        <w:t xml:space="preserve"> abilities. Such a modification is proposed in the next section.</w:t>
      </w:r>
    </w:p>
    <w:p w14:paraId="5FC726C9" w14:textId="77777777" w:rsidR="004C7FF6" w:rsidRDefault="004C7FF6" w:rsidP="00DD3D6C">
      <w:pPr>
        <w:jc w:val="both"/>
        <w:rPr>
          <w:rFonts w:ascii="Arial" w:eastAsiaTheme="minorEastAsia" w:hAnsi="Arial" w:cs="Arial"/>
          <w:iCs/>
          <w:sz w:val="24"/>
          <w:szCs w:val="24"/>
          <w:lang w:val="en-US"/>
        </w:rPr>
      </w:pPr>
    </w:p>
    <w:p w14:paraId="45AC5C7D" w14:textId="77777777" w:rsidR="00A1430D" w:rsidRDefault="00A1430D" w:rsidP="00DD3D6C">
      <w:pPr>
        <w:jc w:val="both"/>
        <w:rPr>
          <w:rFonts w:ascii="Arial" w:eastAsiaTheme="minorEastAsia" w:hAnsi="Arial" w:cs="Arial"/>
          <w:iCs/>
          <w:sz w:val="24"/>
          <w:szCs w:val="24"/>
          <w:lang w:val="en-US"/>
        </w:rPr>
      </w:pPr>
    </w:p>
    <w:p w14:paraId="4DA10DFE" w14:textId="77777777" w:rsidR="00A1430D" w:rsidRDefault="00A1430D" w:rsidP="00DD3D6C">
      <w:pPr>
        <w:jc w:val="both"/>
        <w:rPr>
          <w:rFonts w:ascii="Arial" w:eastAsiaTheme="minorEastAsia" w:hAnsi="Arial" w:cs="Arial"/>
          <w:iCs/>
          <w:sz w:val="24"/>
          <w:szCs w:val="24"/>
          <w:lang w:val="en-US"/>
        </w:rPr>
      </w:pPr>
    </w:p>
    <w:p w14:paraId="79B98D1D" w14:textId="695CF163" w:rsidR="00C55B00" w:rsidRPr="00C55B00" w:rsidRDefault="00C55B00" w:rsidP="00C55B00">
      <w:pPr>
        <w:jc w:val="both"/>
        <w:rPr>
          <w:rFonts w:ascii="Arial" w:eastAsiaTheme="minorEastAsia" w:hAnsi="Arial" w:cs="Arial"/>
          <w:iCs/>
          <w:sz w:val="24"/>
          <w:szCs w:val="24"/>
          <w:lang w:val="en-US"/>
        </w:rPr>
      </w:pPr>
      <w:r>
        <w:rPr>
          <w:rFonts w:ascii="Arial" w:eastAsiaTheme="minorEastAsia" w:hAnsi="Arial" w:cs="Arial"/>
          <w:iCs/>
          <w:sz w:val="24"/>
          <w:szCs w:val="24"/>
          <w:lang w:val="en-US"/>
        </w:rPr>
        <w:lastRenderedPageBreak/>
        <w:t xml:space="preserve">3.2. </w:t>
      </w:r>
      <w:r w:rsidRPr="00C55B00">
        <w:rPr>
          <w:rFonts w:ascii="Arial" w:eastAsiaTheme="minorEastAsia" w:hAnsi="Arial" w:cs="Arial"/>
          <w:iCs/>
          <w:sz w:val="24"/>
          <w:szCs w:val="24"/>
          <w:lang w:val="en-US"/>
        </w:rPr>
        <w:t xml:space="preserve">Dead time compensation </w:t>
      </w:r>
      <w:r>
        <w:rPr>
          <w:rFonts w:ascii="Arial" w:eastAsiaTheme="minorEastAsia" w:hAnsi="Arial" w:cs="Arial"/>
          <w:iCs/>
          <w:sz w:val="24"/>
          <w:szCs w:val="24"/>
          <w:lang w:val="en-US"/>
        </w:rPr>
        <w:t>for Q2d approach</w:t>
      </w:r>
    </w:p>
    <w:p w14:paraId="63194373" w14:textId="77777777" w:rsidR="00C55B00" w:rsidRDefault="00C55B00" w:rsidP="00C55B00">
      <w:pPr>
        <w:jc w:val="both"/>
        <w:rPr>
          <w:rFonts w:ascii="Arial" w:eastAsiaTheme="minorEastAsia" w:hAnsi="Arial" w:cs="Arial"/>
          <w:iCs/>
          <w:sz w:val="24"/>
          <w:szCs w:val="24"/>
          <w:lang w:val="en-US"/>
        </w:rPr>
      </w:pPr>
    </w:p>
    <w:p w14:paraId="331410CB" w14:textId="00A27296" w:rsidR="00C55B00" w:rsidRDefault="00C55B00" w:rsidP="00C55B00">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For Q2d approach, the major challenge with the presence of the process dead time </w:t>
      </w:r>
      <w:r w:rsidRPr="00F13386">
        <w:rPr>
          <w:rFonts w:ascii="Arial" w:eastAsiaTheme="minorEastAsia" w:hAnsi="Arial" w:cs="Arial"/>
          <w:i/>
          <w:sz w:val="24"/>
          <w:szCs w:val="24"/>
          <w:lang w:val="en-US"/>
        </w:rPr>
        <w:t>T</w:t>
      </w:r>
      <w:r w:rsidRPr="00F13386">
        <w:rPr>
          <w:rFonts w:ascii="Arial" w:eastAsiaTheme="minorEastAsia" w:hAnsi="Arial" w:cs="Arial"/>
          <w:i/>
          <w:sz w:val="24"/>
          <w:szCs w:val="24"/>
          <w:vertAlign w:val="subscript"/>
          <w:lang w:val="en-US"/>
        </w:rPr>
        <w:t>0</w:t>
      </w:r>
      <w:r>
        <w:rPr>
          <w:rFonts w:ascii="Arial" w:eastAsiaTheme="minorEastAsia" w:hAnsi="Arial" w:cs="Arial"/>
          <w:iCs/>
          <w:sz w:val="24"/>
          <w:szCs w:val="24"/>
          <w:lang w:val="en-US"/>
        </w:rPr>
        <w:t xml:space="preserve">.  is to ensure that Q-value update policy </w:t>
      </w:r>
      <w:r w:rsidR="006C22BB">
        <w:rPr>
          <w:rFonts w:ascii="Arial" w:eastAsiaTheme="minorEastAsia" w:hAnsi="Arial" w:cs="Arial"/>
          <w:iCs/>
          <w:sz w:val="24"/>
          <w:szCs w:val="24"/>
          <w:lang w:val="en-US"/>
        </w:rPr>
        <w:t>can</w:t>
      </w:r>
      <w:r>
        <w:rPr>
          <w:rFonts w:ascii="Arial" w:eastAsiaTheme="minorEastAsia" w:hAnsi="Arial" w:cs="Arial"/>
          <w:iCs/>
          <w:sz w:val="24"/>
          <w:szCs w:val="24"/>
          <w:lang w:val="en-US"/>
        </w:rPr>
        <w:t xml:space="preserve"> reward the correlated state-action pairs because the effect of the action </w:t>
      </w:r>
      <w:r w:rsidRPr="00F13386">
        <w:rPr>
          <w:rFonts w:ascii="Arial" w:eastAsiaTheme="minorEastAsia" w:hAnsi="Arial" w:cs="Arial"/>
          <w:i/>
          <w:sz w:val="24"/>
          <w:szCs w:val="24"/>
          <w:lang w:val="en-US"/>
        </w:rPr>
        <w:t>a</w:t>
      </w:r>
      <w:r>
        <w:rPr>
          <w:rFonts w:ascii="Arial" w:eastAsiaTheme="minorEastAsia" w:hAnsi="Arial" w:cs="Arial"/>
          <w:i/>
          <w:sz w:val="24"/>
          <w:szCs w:val="24"/>
          <w:vertAlign w:val="subscript"/>
          <w:lang w:val="en-US"/>
        </w:rPr>
        <w:t>t</w:t>
      </w:r>
      <w:r>
        <w:rPr>
          <w:rFonts w:ascii="Arial" w:eastAsiaTheme="minorEastAsia" w:hAnsi="Arial" w:cs="Arial"/>
          <w:iCs/>
          <w:sz w:val="24"/>
          <w:szCs w:val="24"/>
          <w:lang w:val="en-US"/>
        </w:rPr>
        <w:t xml:space="preserve"> taken at time </w:t>
      </w:r>
      <w:r w:rsidRPr="00F13386">
        <w:rPr>
          <w:rFonts w:ascii="Arial" w:eastAsiaTheme="minorEastAsia" w:hAnsi="Arial" w:cs="Arial"/>
          <w:i/>
          <w:sz w:val="24"/>
          <w:szCs w:val="24"/>
          <w:lang w:val="en-US"/>
        </w:rPr>
        <w:t>t</w:t>
      </w:r>
      <w:r>
        <w:rPr>
          <w:rFonts w:ascii="Arial" w:eastAsiaTheme="minorEastAsia" w:hAnsi="Arial" w:cs="Arial"/>
          <w:iCs/>
          <w:sz w:val="24"/>
          <w:szCs w:val="24"/>
          <w:lang w:val="en-US"/>
        </w:rPr>
        <w:t xml:space="preserve"> becomes observable at time (</w:t>
      </w:r>
      <w:r w:rsidRPr="00F13386">
        <w:rPr>
          <w:rFonts w:ascii="Arial" w:eastAsiaTheme="minorEastAsia" w:hAnsi="Arial" w:cs="Arial"/>
          <w:i/>
          <w:sz w:val="24"/>
          <w:szCs w:val="24"/>
          <w:lang w:val="en-US"/>
        </w:rPr>
        <w:t>t + T</w:t>
      </w:r>
      <w:r w:rsidRPr="00F13386">
        <w:rPr>
          <w:rFonts w:ascii="Arial" w:eastAsiaTheme="minorEastAsia" w:hAnsi="Arial" w:cs="Arial"/>
          <w:i/>
          <w:sz w:val="24"/>
          <w:szCs w:val="24"/>
          <w:vertAlign w:val="subscript"/>
          <w:lang w:val="en-US"/>
        </w:rPr>
        <w:t>0</w:t>
      </w:r>
      <w:r>
        <w:rPr>
          <w:rFonts w:ascii="Arial" w:eastAsiaTheme="minorEastAsia" w:hAnsi="Arial" w:cs="Arial"/>
          <w:iCs/>
          <w:sz w:val="24"/>
          <w:szCs w:val="24"/>
          <w:lang w:val="en-US"/>
        </w:rPr>
        <w:t xml:space="preserve">). </w:t>
      </w:r>
    </w:p>
    <w:p w14:paraId="31FA0DC8" w14:textId="2CDE0570" w:rsidR="00C55B00" w:rsidRDefault="00C55B00" w:rsidP="00C55B00">
      <w:pPr>
        <w:jc w:val="both"/>
        <w:rPr>
          <w:rFonts w:ascii="Arial" w:eastAsiaTheme="minorEastAsia" w:hAnsi="Arial" w:cs="Arial"/>
          <w:iCs/>
          <w:sz w:val="24"/>
          <w:szCs w:val="24"/>
          <w:lang w:val="en-US"/>
        </w:rPr>
      </w:pPr>
      <w:r>
        <w:rPr>
          <w:rFonts w:ascii="Arial" w:eastAsiaTheme="minorEastAsia" w:hAnsi="Arial" w:cs="Arial"/>
          <w:iCs/>
          <w:sz w:val="24"/>
          <w:szCs w:val="24"/>
          <w:lang w:val="en-US"/>
        </w:rPr>
        <w:t xml:space="preserve">To </w:t>
      </w:r>
      <w:r w:rsidR="00F90DCC">
        <w:rPr>
          <w:rFonts w:ascii="Arial" w:eastAsiaTheme="minorEastAsia" w:hAnsi="Arial" w:cs="Arial"/>
          <w:iCs/>
          <w:sz w:val="24"/>
          <w:szCs w:val="24"/>
          <w:lang w:val="en-US"/>
        </w:rPr>
        <w:t xml:space="preserve">deal with this difficulty, </w:t>
      </w:r>
      <w:r w:rsidR="00F41736">
        <w:rPr>
          <w:rFonts w:ascii="Arial" w:eastAsiaTheme="minorEastAsia" w:hAnsi="Arial" w:cs="Arial"/>
          <w:iCs/>
          <w:sz w:val="24"/>
          <w:szCs w:val="24"/>
          <w:lang w:val="en-US"/>
        </w:rPr>
        <w:t xml:space="preserve">at this stage it is assumed </w:t>
      </w:r>
      <w:r w:rsidR="006C22BB">
        <w:rPr>
          <w:rFonts w:ascii="Arial" w:eastAsiaTheme="minorEastAsia" w:hAnsi="Arial" w:cs="Arial"/>
          <w:iCs/>
          <w:sz w:val="24"/>
          <w:szCs w:val="24"/>
          <w:lang w:val="en-US"/>
        </w:rPr>
        <w:t>the</w:t>
      </w:r>
      <w:r w:rsidR="00F41736">
        <w:rPr>
          <w:rFonts w:ascii="Arial" w:eastAsiaTheme="minorEastAsia" w:hAnsi="Arial" w:cs="Arial"/>
          <w:iCs/>
          <w:sz w:val="24"/>
          <w:szCs w:val="24"/>
          <w:lang w:val="en-US"/>
        </w:rPr>
        <w:t xml:space="preserve"> dead time </w:t>
      </w:r>
      <w:r w:rsidR="00F41736" w:rsidRPr="00F13386">
        <w:rPr>
          <w:rFonts w:ascii="Arial" w:eastAsiaTheme="minorEastAsia" w:hAnsi="Arial" w:cs="Arial"/>
          <w:i/>
          <w:sz w:val="24"/>
          <w:szCs w:val="24"/>
          <w:lang w:val="en-US"/>
        </w:rPr>
        <w:t>T</w:t>
      </w:r>
      <w:r w:rsidR="00F41736" w:rsidRPr="00F13386">
        <w:rPr>
          <w:rFonts w:ascii="Arial" w:eastAsiaTheme="minorEastAsia" w:hAnsi="Arial" w:cs="Arial"/>
          <w:i/>
          <w:sz w:val="24"/>
          <w:szCs w:val="24"/>
          <w:vertAlign w:val="subscript"/>
          <w:lang w:val="en-US"/>
        </w:rPr>
        <w:t>0</w:t>
      </w:r>
      <w:r w:rsidR="00F41736">
        <w:rPr>
          <w:rFonts w:ascii="Arial" w:eastAsiaTheme="minorEastAsia" w:hAnsi="Arial" w:cs="Arial"/>
          <w:iCs/>
          <w:sz w:val="24"/>
          <w:szCs w:val="24"/>
          <w:lang w:val="en-US"/>
        </w:rPr>
        <w:t xml:space="preserve"> is known. Then </w:t>
      </w:r>
      <w:r w:rsidR="00F90DCC">
        <w:rPr>
          <w:rFonts w:ascii="Arial" w:eastAsiaTheme="minorEastAsia" w:hAnsi="Arial" w:cs="Arial"/>
          <w:iCs/>
          <w:sz w:val="24"/>
          <w:szCs w:val="24"/>
          <w:lang w:val="en-US"/>
        </w:rPr>
        <w:t xml:space="preserve">it is proposed to use the </w:t>
      </w:r>
      <w:r>
        <w:rPr>
          <w:rFonts w:ascii="Arial" w:eastAsiaTheme="minorEastAsia" w:hAnsi="Arial" w:cs="Arial"/>
          <w:iCs/>
          <w:sz w:val="24"/>
          <w:szCs w:val="24"/>
          <w:lang w:val="en-US"/>
        </w:rPr>
        <w:t xml:space="preserve">FIFO buffers that store state-action pairs and </w:t>
      </w:r>
      <w:r w:rsidR="00F90DCC">
        <w:rPr>
          <w:rFonts w:ascii="Arial" w:eastAsiaTheme="minorEastAsia" w:hAnsi="Arial" w:cs="Arial"/>
          <w:iCs/>
          <w:sz w:val="24"/>
          <w:szCs w:val="24"/>
          <w:lang w:val="en-US"/>
        </w:rPr>
        <w:t xml:space="preserve">thus </w:t>
      </w:r>
      <w:r>
        <w:rPr>
          <w:rFonts w:ascii="Arial" w:eastAsiaTheme="minorEastAsia" w:hAnsi="Arial" w:cs="Arial"/>
          <w:iCs/>
          <w:sz w:val="24"/>
          <w:szCs w:val="24"/>
          <w:lang w:val="en-US"/>
        </w:rPr>
        <w:t xml:space="preserve">delay </w:t>
      </w:r>
      <w:r w:rsidR="00F90DCC">
        <w:rPr>
          <w:rFonts w:ascii="Arial" w:eastAsiaTheme="minorEastAsia" w:hAnsi="Arial" w:cs="Arial"/>
          <w:iCs/>
          <w:sz w:val="24"/>
          <w:szCs w:val="24"/>
          <w:lang w:val="en-US"/>
        </w:rPr>
        <w:t xml:space="preserve">the </w:t>
      </w:r>
      <w:r>
        <w:rPr>
          <w:rFonts w:ascii="Arial" w:eastAsiaTheme="minorEastAsia" w:hAnsi="Arial" w:cs="Arial"/>
          <w:iCs/>
          <w:sz w:val="24"/>
          <w:szCs w:val="24"/>
          <w:lang w:val="en-US"/>
        </w:rPr>
        <w:t xml:space="preserve">Q-value updates until the </w:t>
      </w:r>
      <w:r w:rsidR="00F90DCC">
        <w:rPr>
          <w:rFonts w:ascii="Arial" w:eastAsiaTheme="minorEastAsia" w:hAnsi="Arial" w:cs="Arial"/>
          <w:iCs/>
          <w:sz w:val="24"/>
          <w:szCs w:val="24"/>
          <w:lang w:val="en-US"/>
        </w:rPr>
        <w:t xml:space="preserve">effect </w:t>
      </w:r>
      <w:r>
        <w:rPr>
          <w:rFonts w:ascii="Arial" w:eastAsiaTheme="minorEastAsia" w:hAnsi="Arial" w:cs="Arial"/>
          <w:iCs/>
          <w:sz w:val="24"/>
          <w:szCs w:val="24"/>
          <w:lang w:val="en-US"/>
        </w:rPr>
        <w:t xml:space="preserve">of </w:t>
      </w:r>
      <w:r w:rsidR="00F90DCC">
        <w:rPr>
          <w:rFonts w:ascii="Arial" w:eastAsiaTheme="minorEastAsia" w:hAnsi="Arial" w:cs="Arial"/>
          <w:iCs/>
          <w:sz w:val="24"/>
          <w:szCs w:val="24"/>
          <w:lang w:val="en-US"/>
        </w:rPr>
        <w:t>the applied</w:t>
      </w:r>
      <w:r>
        <w:rPr>
          <w:rFonts w:ascii="Arial" w:eastAsiaTheme="minorEastAsia" w:hAnsi="Arial" w:cs="Arial"/>
          <w:iCs/>
          <w:sz w:val="24"/>
          <w:szCs w:val="24"/>
          <w:lang w:val="en-US"/>
        </w:rPr>
        <w:t xml:space="preserve"> action become</w:t>
      </w:r>
      <w:r w:rsidR="00F90DCC">
        <w:rPr>
          <w:rFonts w:ascii="Arial" w:eastAsiaTheme="minorEastAsia" w:hAnsi="Arial" w:cs="Arial"/>
          <w:iCs/>
          <w:sz w:val="24"/>
          <w:szCs w:val="24"/>
          <w:lang w:val="en-US"/>
        </w:rPr>
        <w:t>s</w:t>
      </w:r>
      <w:r>
        <w:rPr>
          <w:rFonts w:ascii="Arial" w:eastAsiaTheme="minorEastAsia" w:hAnsi="Arial" w:cs="Arial"/>
          <w:iCs/>
          <w:sz w:val="24"/>
          <w:szCs w:val="24"/>
          <w:lang w:val="en-US"/>
        </w:rPr>
        <w:t xml:space="preserve"> observable. The buffer size is determined </w:t>
      </w:r>
      <w:r w:rsidR="00F90DCC">
        <w:rPr>
          <w:rFonts w:ascii="Arial" w:eastAsiaTheme="minorEastAsia" w:hAnsi="Arial" w:cs="Arial"/>
          <w:iCs/>
          <w:sz w:val="24"/>
          <w:szCs w:val="24"/>
          <w:lang w:val="en-US"/>
        </w:rPr>
        <w:t>based on the knowledge of dead time</w:t>
      </w:r>
      <w:r>
        <w:rPr>
          <w:rFonts w:ascii="Arial" w:eastAsiaTheme="minorEastAsia" w:hAnsi="Arial" w:cs="Arial"/>
          <w:iCs/>
          <w:sz w:val="24"/>
          <w:szCs w:val="24"/>
          <w:lang w:val="en-US"/>
        </w:rPr>
        <w:t>:</w:t>
      </w:r>
    </w:p>
    <w:p w14:paraId="60EF704B" w14:textId="1A2C7026" w:rsidR="00C55B00" w:rsidRDefault="00000000" w:rsidP="00C55B00">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vertAlign w:val="superscript"/>
                <w:lang w:val="en-US"/>
              </w:rPr>
            </m:ctrlPr>
          </m:sSubPr>
          <m:e>
            <m:r>
              <w:rPr>
                <w:rFonts w:ascii="Cambria Math" w:eastAsiaTheme="minorEastAsia" w:hAnsi="Cambria Math" w:cs="Arial"/>
                <w:sz w:val="24"/>
                <w:szCs w:val="24"/>
                <w:vertAlign w:val="superscript"/>
                <w:lang w:val="en-US"/>
              </w:rPr>
              <m:t>N</m:t>
            </m:r>
          </m:e>
          <m:sub>
            <m:r>
              <w:rPr>
                <w:rFonts w:ascii="Cambria Math" w:eastAsiaTheme="minorEastAsia" w:hAnsi="Cambria Math" w:cs="Arial"/>
                <w:sz w:val="24"/>
                <w:szCs w:val="24"/>
                <w:vertAlign w:val="superscript"/>
                <w:lang w:val="en-US"/>
              </w:rPr>
              <m:t>buffer</m:t>
            </m:r>
          </m:sub>
        </m:sSub>
        <m:r>
          <w:rPr>
            <w:rFonts w:ascii="Cambria Math" w:eastAsiaTheme="minorEastAsia" w:hAnsi="Cambria Math" w:cs="Arial"/>
            <w:sz w:val="24"/>
            <w:szCs w:val="24"/>
            <w:vertAlign w:val="superscript"/>
            <w:lang w:val="en-US"/>
          </w:rPr>
          <m:t>=trunc</m:t>
        </m:r>
        <m:d>
          <m:dPr>
            <m:ctrlPr>
              <w:rPr>
                <w:rFonts w:ascii="Cambria Math" w:eastAsiaTheme="minorEastAsia" w:hAnsi="Cambria Math" w:cs="Arial"/>
                <w:i/>
                <w:iCs/>
                <w:sz w:val="24"/>
                <w:szCs w:val="24"/>
                <w:vertAlign w:val="superscript"/>
                <w:lang w:val="en-US"/>
              </w:rPr>
            </m:ctrlPr>
          </m:dPr>
          <m:e>
            <m:f>
              <m:fPr>
                <m:ctrlPr>
                  <w:rPr>
                    <w:rFonts w:ascii="Cambria Math" w:eastAsiaTheme="minorEastAsia" w:hAnsi="Cambria Math" w:cs="Arial"/>
                    <w:i/>
                    <w:iCs/>
                    <w:sz w:val="24"/>
                    <w:szCs w:val="24"/>
                    <w:vertAlign w:val="superscript"/>
                    <w:lang w:val="en-US"/>
                  </w:rPr>
                </m:ctrlPr>
              </m:fPr>
              <m:num>
                <m:sSub>
                  <m:sSubPr>
                    <m:ctrlPr>
                      <w:rPr>
                        <w:rFonts w:ascii="Cambria Math" w:eastAsiaTheme="minorEastAsia" w:hAnsi="Cambria Math" w:cs="Arial"/>
                        <w:i/>
                        <w:iCs/>
                        <w:sz w:val="24"/>
                        <w:szCs w:val="24"/>
                        <w:vertAlign w:val="superscript"/>
                        <w:lang w:val="en-US"/>
                      </w:rPr>
                    </m:ctrlPr>
                  </m:sSubPr>
                  <m:e>
                    <m:r>
                      <w:rPr>
                        <w:rFonts w:ascii="Cambria Math" w:eastAsiaTheme="minorEastAsia" w:hAnsi="Cambria Math" w:cs="Arial"/>
                        <w:sz w:val="24"/>
                        <w:szCs w:val="24"/>
                        <w:vertAlign w:val="superscript"/>
                        <w:lang w:val="en-US"/>
                      </w:rPr>
                      <m:t>T</m:t>
                    </m:r>
                  </m:e>
                  <m:sub>
                    <m:r>
                      <w:rPr>
                        <w:rFonts w:ascii="Cambria Math" w:eastAsiaTheme="minorEastAsia" w:hAnsi="Cambria Math" w:cs="Arial"/>
                        <w:sz w:val="24"/>
                        <w:szCs w:val="24"/>
                        <w:vertAlign w:val="superscript"/>
                        <w:lang w:val="en-US"/>
                      </w:rPr>
                      <m:t>0</m:t>
                    </m:r>
                  </m:sub>
                </m:sSub>
              </m:num>
              <m:den>
                <m:sSub>
                  <m:sSubPr>
                    <m:ctrlPr>
                      <w:rPr>
                        <w:rFonts w:ascii="Cambria Math" w:eastAsiaTheme="minorEastAsia" w:hAnsi="Cambria Math" w:cs="Arial"/>
                        <w:i/>
                        <w:iCs/>
                        <w:sz w:val="24"/>
                        <w:szCs w:val="24"/>
                        <w:vertAlign w:val="superscript"/>
                        <w:lang w:val="en-US"/>
                      </w:rPr>
                    </m:ctrlPr>
                  </m:sSubPr>
                  <m:e>
                    <m:r>
                      <w:rPr>
                        <w:rFonts w:ascii="Cambria Math" w:eastAsiaTheme="minorEastAsia" w:hAnsi="Cambria Math" w:cs="Arial"/>
                        <w:sz w:val="24"/>
                        <w:szCs w:val="24"/>
                        <w:vertAlign w:val="superscript"/>
                        <w:lang w:val="en-US"/>
                      </w:rPr>
                      <m:t>T</m:t>
                    </m:r>
                  </m:e>
                  <m:sub>
                    <m:r>
                      <w:rPr>
                        <w:rFonts w:ascii="Cambria Math" w:eastAsiaTheme="minorEastAsia" w:hAnsi="Cambria Math" w:cs="Arial"/>
                        <w:sz w:val="24"/>
                        <w:szCs w:val="24"/>
                        <w:vertAlign w:val="superscript"/>
                        <w:lang w:val="en-US"/>
                      </w:rPr>
                      <m:t>s</m:t>
                    </m:r>
                  </m:sub>
                </m:sSub>
              </m:den>
            </m:f>
          </m:e>
        </m:d>
      </m:oMath>
      <w:r w:rsidR="00E94807">
        <w:rPr>
          <w:rFonts w:ascii="Arial" w:eastAsiaTheme="minorEastAsia" w:hAnsi="Arial" w:cs="Arial"/>
          <w:iCs/>
          <w:sz w:val="24"/>
          <w:szCs w:val="24"/>
          <w:lang w:val="en-US"/>
        </w:rPr>
        <w:tab/>
      </w:r>
      <w:r w:rsidR="00E94807">
        <w:rPr>
          <w:rFonts w:ascii="Arial" w:eastAsiaTheme="minorEastAsia" w:hAnsi="Arial" w:cs="Arial"/>
          <w:iCs/>
          <w:sz w:val="24"/>
          <w:szCs w:val="24"/>
          <w:lang w:val="en-US"/>
        </w:rPr>
        <w:tab/>
      </w:r>
      <w:r w:rsidR="00E94807">
        <w:rPr>
          <w:rFonts w:ascii="Arial" w:eastAsiaTheme="minorEastAsia" w:hAnsi="Arial" w:cs="Arial"/>
          <w:iCs/>
          <w:sz w:val="24"/>
          <w:szCs w:val="24"/>
          <w:lang w:val="en-US"/>
        </w:rPr>
        <w:tab/>
      </w:r>
      <w:r w:rsidR="00E94807">
        <w:rPr>
          <w:rFonts w:ascii="Arial" w:eastAsiaTheme="minorEastAsia" w:hAnsi="Arial" w:cs="Arial"/>
          <w:iCs/>
          <w:sz w:val="24"/>
          <w:szCs w:val="24"/>
          <w:lang w:val="en-US"/>
        </w:rPr>
        <w:tab/>
      </w:r>
      <w:r w:rsidR="00C55B00">
        <w:rPr>
          <w:rFonts w:ascii="Arial" w:eastAsiaTheme="minorEastAsia" w:hAnsi="Arial" w:cs="Arial"/>
          <w:iCs/>
          <w:sz w:val="24"/>
          <w:szCs w:val="24"/>
          <w:lang w:val="en-US"/>
        </w:rPr>
        <w:t>(1</w:t>
      </w:r>
      <w:r w:rsidR="00F90DCC">
        <w:rPr>
          <w:rFonts w:ascii="Arial" w:eastAsiaTheme="minorEastAsia" w:hAnsi="Arial" w:cs="Arial"/>
          <w:iCs/>
          <w:sz w:val="24"/>
          <w:szCs w:val="24"/>
          <w:lang w:val="en-US"/>
        </w:rPr>
        <w:t>1</w:t>
      </w:r>
      <w:r w:rsidR="00C55B00">
        <w:rPr>
          <w:rFonts w:ascii="Arial" w:eastAsiaTheme="minorEastAsia" w:hAnsi="Arial" w:cs="Arial"/>
          <w:iCs/>
          <w:sz w:val="24"/>
          <w:szCs w:val="24"/>
          <w:lang w:val="en-US"/>
        </w:rPr>
        <w:t>)</w:t>
      </w:r>
    </w:p>
    <w:p w14:paraId="3C69D75E" w14:textId="4BAFD18B" w:rsidR="00E94807" w:rsidRDefault="002C347F" w:rsidP="00C55B00">
      <w:pPr>
        <w:jc w:val="both"/>
        <w:rPr>
          <w:rFonts w:ascii="Arial" w:eastAsiaTheme="minorEastAsia" w:hAnsi="Arial" w:cs="Arial"/>
          <w:iCs/>
          <w:sz w:val="24"/>
          <w:szCs w:val="24"/>
          <w:lang w:val="en-US"/>
        </w:rPr>
      </w:pPr>
      <w:r>
        <w:rPr>
          <w:rFonts w:ascii="Arial" w:eastAsiaTheme="minorEastAsia" w:hAnsi="Arial" w:cs="Arial"/>
          <w:iCs/>
          <w:sz w:val="24"/>
          <w:szCs w:val="24"/>
          <w:lang w:val="en-US"/>
        </w:rPr>
        <w:t>Based in eq.11 the policy of Q-learning update can be modified:</w:t>
      </w:r>
    </w:p>
    <w:p w14:paraId="537C8910" w14:textId="1300CEBA" w:rsidR="00CE23CB" w:rsidRDefault="00CE23CB" w:rsidP="00CE23CB">
      <w:pPr>
        <w:jc w:val="both"/>
        <w:rPr>
          <w:rFonts w:ascii="Arial" w:eastAsiaTheme="minorEastAsia" w:hAnsi="Arial" w:cs="Arial"/>
          <w:sz w:val="24"/>
          <w:szCs w:val="24"/>
          <w:lang w:val="en-US" w:eastAsia="pl-PL"/>
        </w:rPr>
      </w:pPr>
      <m:oMath>
        <m:r>
          <w:rPr>
            <w:rFonts w:ascii="Cambria Math" w:hAnsi="Cambria Math" w:cs="Arial"/>
            <w:sz w:val="24"/>
            <w:szCs w:val="24"/>
            <w:lang w:eastAsia="pl-PL"/>
          </w:rPr>
          <m:t>Q</m:t>
        </m:r>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e>
        </m:d>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Q</m:t>
            </m:r>
          </m:e>
          <m:sub>
            <m:r>
              <w:rPr>
                <w:rFonts w:ascii="Cambria Math" w:hAnsi="Cambria Math" w:cs="Arial"/>
                <w:sz w:val="24"/>
                <w:szCs w:val="24"/>
                <w:lang w:eastAsia="pl-PL"/>
              </w:rPr>
              <m:t>p</m:t>
            </m:r>
          </m:sub>
        </m:sSub>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e>
        </m:d>
        <m:r>
          <w:rPr>
            <w:rFonts w:ascii="Cambria Math" w:hAnsi="Cambria Math" w:cs="Arial"/>
            <w:sz w:val="24"/>
            <w:szCs w:val="24"/>
            <w:lang w:val="en-US" w:eastAsia="pl-PL"/>
          </w:rPr>
          <m:t>+</m:t>
        </m:r>
        <m:r>
          <w:rPr>
            <w:rFonts w:ascii="Cambria Math" w:hAnsi="Cambria Math" w:cs="Arial"/>
            <w:sz w:val="24"/>
            <w:szCs w:val="24"/>
            <w:lang w:eastAsia="pl-PL"/>
          </w:rPr>
          <m:t>α</m:t>
        </m:r>
        <m:d>
          <m:dPr>
            <m:begChr m:val="["/>
            <m:endChr m:val="]"/>
            <m:ctrlPr>
              <w:rPr>
                <w:rFonts w:ascii="Cambria Math" w:hAnsi="Cambria Math" w:cs="Arial"/>
                <w:i/>
                <w:sz w:val="24"/>
                <w:szCs w:val="24"/>
                <w:lang w:eastAsia="pl-PL"/>
              </w:rPr>
            </m:ctrlPr>
          </m:dPr>
          <m:e>
            <m:r>
              <w:rPr>
                <w:rFonts w:ascii="Cambria Math" w:hAnsi="Cambria Math" w:cs="Arial"/>
                <w:sz w:val="24"/>
                <w:szCs w:val="24"/>
                <w:lang w:eastAsia="pl-PL"/>
              </w:rPr>
              <m:t>R</m:t>
            </m:r>
            <m:r>
              <w:rPr>
                <w:rFonts w:ascii="Cambria Math" w:hAnsi="Cambria Math" w:cs="Arial"/>
                <w:sz w:val="24"/>
                <w:szCs w:val="24"/>
                <w:lang w:val="en-US" w:eastAsia="pl-PL"/>
              </w:rPr>
              <m:t>+</m:t>
            </m:r>
            <m:r>
              <w:rPr>
                <w:rFonts w:ascii="Cambria Math" w:hAnsi="Cambria Math" w:cs="Arial"/>
                <w:sz w:val="24"/>
                <w:szCs w:val="24"/>
                <w:lang w:eastAsia="pl-PL"/>
              </w:rPr>
              <m:t>γ</m:t>
            </m:r>
            <m:r>
              <w:rPr>
                <w:rFonts w:ascii="Cambria Math" w:hAnsi="Cambria Math" w:cs="Arial"/>
                <w:sz w:val="24"/>
                <w:szCs w:val="24"/>
                <w:lang w:val="en-US" w:eastAsia="pl-PL"/>
              </w:rPr>
              <m:t>*</m:t>
            </m:r>
            <m:sSub>
              <m:sSubPr>
                <m:ctrlPr>
                  <w:rPr>
                    <w:rFonts w:ascii="Cambria Math" w:hAnsi="Cambria Math" w:cs="Arial"/>
                    <w:sz w:val="24"/>
                    <w:szCs w:val="24"/>
                    <w:lang w:eastAsia="pl-PL"/>
                  </w:rPr>
                </m:ctrlPr>
              </m:sSubPr>
              <m:e>
                <m:r>
                  <m:rPr>
                    <m:sty m:val="p"/>
                  </m:rPr>
                  <w:rPr>
                    <w:rFonts w:ascii="Cambria Math" w:hAnsi="Cambria Math" w:cs="Arial"/>
                    <w:sz w:val="24"/>
                    <w:szCs w:val="24"/>
                    <w:lang w:val="en-US" w:eastAsia="pl-PL"/>
                  </w:rPr>
                  <m:t>max</m:t>
                </m:r>
              </m:e>
              <m:sub>
                <m:r>
                  <m:rPr>
                    <m:sty m:val="p"/>
                  </m:rPr>
                  <w:rPr>
                    <w:rFonts w:ascii="Cambria Math" w:hAnsi="Cambria Math" w:cs="Arial"/>
                    <w:sz w:val="24"/>
                    <w:szCs w:val="24"/>
                    <w:lang w:val="en-US" w:eastAsia="pl-PL"/>
                  </w:rPr>
                  <m:t>a</m:t>
                </m:r>
              </m:sub>
            </m:sSub>
            <m:r>
              <m:rPr>
                <m:sty m:val="p"/>
              </m:rPr>
              <w:rPr>
                <w:rFonts w:ascii="Cambria Math" w:hAnsi="Cambria Math" w:cs="Arial"/>
                <w:sz w:val="24"/>
                <w:szCs w:val="24"/>
                <w:lang w:val="en-US" w:eastAsia="pl-PL"/>
              </w:rPr>
              <m:t>⁡</m:t>
            </m:r>
            <m:r>
              <w:rPr>
                <w:rFonts w:ascii="Cambria Math" w:hAnsi="Cambria Math" w:cs="Arial"/>
                <w:sz w:val="24"/>
                <w:szCs w:val="24"/>
                <w:lang w:eastAsia="pl-PL"/>
              </w:rPr>
              <m:t>Q</m:t>
            </m:r>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r>
                      <w:rPr>
                        <w:rFonts w:ascii="Cambria Math" w:hAnsi="Cambria Math" w:cs="Arial"/>
                        <w:sz w:val="24"/>
                        <w:szCs w:val="24"/>
                        <w:lang w:val="en-US" w:eastAsia="pl-PL"/>
                      </w:rPr>
                      <m:t>+1</m:t>
                    </m:r>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r>
                      <w:rPr>
                        <w:rFonts w:ascii="Cambria Math" w:hAnsi="Cambria Math" w:cs="Arial"/>
                        <w:sz w:val="24"/>
                        <w:szCs w:val="24"/>
                        <w:lang w:val="en-US" w:eastAsia="pl-PL"/>
                      </w:rPr>
                      <m:t>+1</m:t>
                    </m:r>
                  </m:sub>
                </m:sSub>
              </m:e>
            </m:d>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Q</m:t>
                </m:r>
              </m:e>
              <m:sub>
                <m:r>
                  <w:rPr>
                    <w:rFonts w:ascii="Cambria Math" w:hAnsi="Cambria Math" w:cs="Arial"/>
                    <w:sz w:val="24"/>
                    <w:szCs w:val="24"/>
                    <w:lang w:eastAsia="pl-PL"/>
                  </w:rPr>
                  <m:t>p</m:t>
                </m:r>
              </m:sub>
            </m:sSub>
            <m:d>
              <m:dPr>
                <m:ctrlPr>
                  <w:rPr>
                    <w:rFonts w:ascii="Cambria Math" w:hAnsi="Cambria Math" w:cs="Arial"/>
                    <w:i/>
                    <w:sz w:val="24"/>
                    <w:szCs w:val="24"/>
                    <w:lang w:eastAsia="pl-PL"/>
                  </w:rPr>
                </m:ctrlPr>
              </m:dPr>
              <m:e>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e>
            </m:d>
          </m:e>
        </m:d>
      </m:oMath>
      <w:r w:rsidR="002C347F">
        <w:rPr>
          <w:rFonts w:ascii="Arial" w:eastAsiaTheme="minorEastAsia" w:hAnsi="Arial" w:cs="Arial"/>
          <w:sz w:val="24"/>
          <w:szCs w:val="24"/>
          <w:lang w:val="en-US" w:eastAsia="pl-PL"/>
        </w:rPr>
        <w:t xml:space="preserve">  </w:t>
      </w:r>
      <w:r w:rsidR="002C347F">
        <w:rPr>
          <w:rFonts w:ascii="Arial" w:eastAsiaTheme="minorEastAsia" w:hAnsi="Arial" w:cs="Arial"/>
          <w:sz w:val="24"/>
          <w:szCs w:val="24"/>
          <w:lang w:val="en-US" w:eastAsia="pl-PL"/>
        </w:rPr>
        <w:tab/>
      </w:r>
      <w:r w:rsidR="002C347F">
        <w:rPr>
          <w:rFonts w:ascii="Arial" w:eastAsiaTheme="minorEastAsia" w:hAnsi="Arial" w:cs="Arial"/>
          <w:sz w:val="24"/>
          <w:szCs w:val="24"/>
          <w:lang w:val="en-US" w:eastAsia="pl-PL"/>
        </w:rPr>
        <w:tab/>
      </w:r>
      <w:r w:rsidR="002C347F">
        <w:rPr>
          <w:rFonts w:ascii="Arial" w:eastAsiaTheme="minorEastAsia" w:hAnsi="Arial" w:cs="Arial"/>
          <w:sz w:val="24"/>
          <w:szCs w:val="24"/>
          <w:lang w:val="en-US" w:eastAsia="pl-PL"/>
        </w:rPr>
        <w:tab/>
        <w:t>(12)</w:t>
      </w:r>
    </w:p>
    <w:p w14:paraId="35DCB172" w14:textId="58F30669" w:rsidR="002C347F" w:rsidRPr="00DD2B56" w:rsidRDefault="002C347F" w:rsidP="00CE23CB">
      <w:pPr>
        <w:jc w:val="both"/>
        <w:rPr>
          <w:rFonts w:ascii="Arial" w:hAnsi="Arial" w:cs="Arial"/>
          <w:sz w:val="24"/>
          <w:szCs w:val="24"/>
          <w:lang w:val="en-US"/>
        </w:rPr>
      </w:pPr>
      <w:r>
        <w:rPr>
          <w:rFonts w:ascii="Arial" w:eastAsiaTheme="minorEastAsia" w:hAnsi="Arial" w:cs="Arial"/>
          <w:sz w:val="24"/>
          <w:szCs w:val="24"/>
          <w:lang w:val="en-US" w:eastAsia="pl-PL"/>
        </w:rPr>
        <w:t xml:space="preserve">This assures that proper state/action pair will be rewarded </w:t>
      </w:r>
      <w:r w:rsidR="00CD3A33">
        <w:rPr>
          <w:rFonts w:ascii="Arial" w:eastAsiaTheme="minorEastAsia" w:hAnsi="Arial" w:cs="Arial"/>
          <w:sz w:val="24"/>
          <w:szCs w:val="24"/>
          <w:lang w:val="en-US" w:eastAsia="pl-PL"/>
        </w:rPr>
        <w:t xml:space="preserve">when action consequences are visible in plant output. </w:t>
      </w:r>
      <w:r>
        <w:rPr>
          <w:rFonts w:ascii="Arial" w:eastAsiaTheme="minorEastAsia" w:hAnsi="Arial" w:cs="Arial"/>
          <w:sz w:val="24"/>
          <w:szCs w:val="24"/>
          <w:lang w:val="en-US" w:eastAsia="pl-PL"/>
        </w:rPr>
        <w:t xml:space="preserve"> </w:t>
      </w:r>
    </w:p>
    <w:p w14:paraId="0C8DEFD6" w14:textId="77777777" w:rsidR="00C55B00" w:rsidRPr="00CD3A33" w:rsidRDefault="00C55B00" w:rsidP="00C55B00">
      <w:pPr>
        <w:jc w:val="both"/>
        <w:rPr>
          <w:rFonts w:ascii="Arial" w:eastAsiaTheme="minorEastAsia" w:hAnsi="Arial" w:cs="Arial"/>
          <w:b/>
          <w:bCs/>
          <w:iCs/>
          <w:sz w:val="24"/>
          <w:szCs w:val="24"/>
          <w:lang w:val="en-US"/>
        </w:rPr>
      </w:pPr>
      <w:r w:rsidRPr="00CD3A33">
        <w:rPr>
          <w:rFonts w:ascii="Arial" w:eastAsiaTheme="minorEastAsia" w:hAnsi="Arial" w:cs="Arial"/>
          <w:b/>
          <w:bCs/>
          <w:iCs/>
          <w:sz w:val="24"/>
          <w:szCs w:val="24"/>
          <w:lang w:val="en-US"/>
        </w:rPr>
        <w:t>Reward strategy:</w:t>
      </w:r>
    </w:p>
    <w:p w14:paraId="3C368E10" w14:textId="77777777" w:rsidR="00C55B00" w:rsidRPr="00CD3A33" w:rsidRDefault="00C55B00" w:rsidP="00C55B00">
      <w:p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 xml:space="preserve">The choice of reward </w:t>
      </w:r>
      <w:proofErr w:type="gramStart"/>
      <w:r w:rsidRPr="00CD3A33">
        <w:rPr>
          <w:rFonts w:ascii="Arial" w:eastAsiaTheme="minorEastAsia" w:hAnsi="Arial" w:cs="Arial"/>
          <w:iCs/>
          <w:sz w:val="24"/>
          <w:szCs w:val="24"/>
          <w:lang w:val="en-US"/>
        </w:rPr>
        <w:t>function</w:t>
      </w:r>
      <w:proofErr w:type="gramEnd"/>
      <w:r w:rsidRPr="00CD3A33">
        <w:rPr>
          <w:rFonts w:ascii="Arial" w:eastAsiaTheme="minorEastAsia" w:hAnsi="Arial" w:cs="Arial"/>
          <w:iCs/>
          <w:sz w:val="24"/>
          <w:szCs w:val="24"/>
          <w:lang w:val="en-US"/>
        </w:rPr>
        <w:t xml:space="preserve"> significantly influencing Q-learning convergence and the learning process. Reward strategy that provides positive reward only at the goal state was employed:</w:t>
      </w:r>
    </w:p>
    <w:p w14:paraId="13F4C18E" w14:textId="28DC9F2F" w:rsidR="00C55B00" w:rsidRPr="00CD3A33" w:rsidRDefault="002C347F" w:rsidP="00C55B00">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 xml:space="preserve">R= </m:t>
        </m:r>
        <m:d>
          <m:dPr>
            <m:begChr m:val="{"/>
            <m:endChr m:val=""/>
            <m:ctrlPr>
              <w:rPr>
                <w:rFonts w:ascii="Cambria Math" w:eastAsiaTheme="minorEastAsia" w:hAnsi="Cambria Math" w:cs="Arial"/>
                <w:i/>
                <w:iCs/>
                <w:sz w:val="24"/>
                <w:szCs w:val="24"/>
                <w:lang w:val="en-US"/>
              </w:rPr>
            </m:ctrlPr>
          </m:dPr>
          <m:e>
            <m:eqArr>
              <m:eqArrPr>
                <m:ctrlPr>
                  <w:rPr>
                    <w:rFonts w:ascii="Cambria Math" w:eastAsiaTheme="minorEastAsia" w:hAnsi="Cambria Math" w:cs="Arial"/>
                    <w:i/>
                    <w:iCs/>
                    <w:sz w:val="24"/>
                    <w:szCs w:val="24"/>
                    <w:lang w:val="en-US"/>
                  </w:rPr>
                </m:ctrlPr>
              </m:eqArrPr>
              <m:e>
                <m:r>
                  <w:rPr>
                    <w:rFonts w:ascii="Cambria Math" w:eastAsiaTheme="minorEastAsia" w:hAnsi="Cambria Math" w:cs="Arial"/>
                    <w:sz w:val="24"/>
                    <w:szCs w:val="24"/>
                    <w:lang w:val="en-US"/>
                  </w:rPr>
                  <m:t xml:space="preserve">1 if </m:t>
                </m:r>
                <m:sSub>
                  <m:sSubPr>
                    <m:ctrlPr>
                      <w:rPr>
                        <w:rFonts w:ascii="Cambria Math" w:hAnsi="Cambria Math" w:cs="Arial"/>
                        <w:i/>
                        <w:sz w:val="24"/>
                        <w:szCs w:val="24"/>
                        <w:lang w:eastAsia="pl-PL"/>
                      </w:rPr>
                    </m:ctrlPr>
                  </m:sSubPr>
                  <m:e>
                    <m:r>
                      <w:rPr>
                        <w:rFonts w:ascii="Cambria Math" w:hAnsi="Cambria Math" w:cs="Arial"/>
                        <w:sz w:val="24"/>
                        <w:szCs w:val="24"/>
                        <w:lang w:eastAsia="pl-PL"/>
                      </w:rPr>
                      <m:t>s</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goal</m:t>
                    </m:r>
                  </m:sub>
                </m:sSub>
                <m:r>
                  <w:rPr>
                    <w:rFonts w:ascii="Cambria Math" w:eastAsiaTheme="minorEastAsia" w:hAnsi="Cambria Math" w:cs="Arial"/>
                    <w:sz w:val="24"/>
                    <w:szCs w:val="24"/>
                    <w:lang w:val="en-US"/>
                  </w:rPr>
                  <m:t xml:space="preserve"> and </m:t>
                </m:r>
                <m:sSub>
                  <m:sSubPr>
                    <m:ctrlPr>
                      <w:rPr>
                        <w:rFonts w:ascii="Cambria Math" w:hAnsi="Cambria Math" w:cs="Arial"/>
                        <w:i/>
                        <w:sz w:val="24"/>
                        <w:szCs w:val="24"/>
                        <w:lang w:eastAsia="pl-PL"/>
                      </w:rPr>
                    </m:ctrlPr>
                  </m:sSubPr>
                  <m:e>
                    <m:r>
                      <w:rPr>
                        <w:rFonts w:ascii="Cambria Math" w:hAnsi="Cambria Math" w:cs="Arial"/>
                        <w:sz w:val="24"/>
                        <w:szCs w:val="24"/>
                        <w:lang w:eastAsia="pl-PL"/>
                      </w:rPr>
                      <m:t>a</m:t>
                    </m:r>
                  </m:e>
                  <m:sub>
                    <m:r>
                      <w:rPr>
                        <w:rFonts w:ascii="Cambria Math" w:hAnsi="Cambria Math" w:cs="Arial"/>
                        <w:sz w:val="24"/>
                        <w:szCs w:val="24"/>
                        <w:lang w:eastAsia="pl-PL"/>
                      </w:rPr>
                      <m:t>t</m:t>
                    </m:r>
                    <m:r>
                      <w:rPr>
                        <w:rFonts w:ascii="Cambria Math" w:hAnsi="Cambria Math" w:cs="Arial"/>
                        <w:sz w:val="24"/>
                        <w:szCs w:val="24"/>
                        <w:lang w:val="en-US" w:eastAsia="pl-PL"/>
                      </w:rPr>
                      <m:t>-</m:t>
                    </m:r>
                    <m:sSub>
                      <m:sSubPr>
                        <m:ctrlPr>
                          <w:rPr>
                            <w:rFonts w:ascii="Cambria Math" w:hAnsi="Cambria Math" w:cs="Arial"/>
                            <w:i/>
                            <w:sz w:val="24"/>
                            <w:szCs w:val="24"/>
                            <w:lang w:eastAsia="pl-PL"/>
                          </w:rPr>
                        </m:ctrlPr>
                      </m:sSubPr>
                      <m:e>
                        <m:r>
                          <w:rPr>
                            <w:rFonts w:ascii="Cambria Math" w:hAnsi="Cambria Math" w:cs="Arial"/>
                            <w:sz w:val="24"/>
                            <w:szCs w:val="24"/>
                            <w:lang w:eastAsia="pl-PL"/>
                          </w:rPr>
                          <m:t>N</m:t>
                        </m:r>
                      </m:e>
                      <m:sub>
                        <m:r>
                          <w:rPr>
                            <w:rFonts w:ascii="Cambria Math" w:hAnsi="Cambria Math" w:cs="Arial"/>
                            <w:sz w:val="24"/>
                            <w:szCs w:val="24"/>
                            <w:lang w:eastAsia="pl-PL"/>
                          </w:rPr>
                          <m:t>buffer</m:t>
                        </m:r>
                      </m:sub>
                    </m:sSub>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goal</m:t>
                    </m:r>
                  </m:sub>
                </m:sSub>
              </m:e>
              <m:e>
                <m:r>
                  <w:rPr>
                    <w:rFonts w:ascii="Cambria Math" w:eastAsiaTheme="minorEastAsia" w:hAnsi="Cambria Math" w:cs="Arial"/>
                    <w:sz w:val="24"/>
                    <w:szCs w:val="24"/>
                    <w:lang w:val="en-US"/>
                  </w:rPr>
                  <m:t>0 otherwise</m:t>
                </m:r>
              </m:e>
            </m:eqArr>
          </m:e>
        </m:d>
      </m:oMath>
      <w:r w:rsidR="00CD3A33" w:rsidRPr="00CD3A33">
        <w:rPr>
          <w:rFonts w:ascii="Arial" w:eastAsiaTheme="minorEastAsia" w:hAnsi="Arial" w:cs="Arial"/>
          <w:iCs/>
          <w:sz w:val="24"/>
          <w:szCs w:val="24"/>
          <w:lang w:val="en-US"/>
        </w:rPr>
        <w:tab/>
      </w:r>
      <w:r w:rsidR="00C55B00" w:rsidRPr="00CD3A33">
        <w:rPr>
          <w:rFonts w:ascii="Arial" w:eastAsiaTheme="minorEastAsia" w:hAnsi="Arial" w:cs="Arial"/>
          <w:iCs/>
          <w:sz w:val="24"/>
          <w:szCs w:val="24"/>
          <w:lang w:val="en-US"/>
        </w:rPr>
        <w:t>(</w:t>
      </w:r>
      <w:r w:rsidR="00CD3A33">
        <w:rPr>
          <w:rFonts w:ascii="Arial" w:eastAsiaTheme="minorEastAsia" w:hAnsi="Arial" w:cs="Arial"/>
          <w:iCs/>
          <w:sz w:val="24"/>
          <w:szCs w:val="24"/>
          <w:lang w:val="en-US"/>
        </w:rPr>
        <w:t>13</w:t>
      </w:r>
      <w:r w:rsidR="00C55B00" w:rsidRPr="00CD3A33">
        <w:rPr>
          <w:rFonts w:ascii="Arial" w:eastAsiaTheme="minorEastAsia" w:hAnsi="Arial" w:cs="Arial"/>
          <w:iCs/>
          <w:sz w:val="24"/>
          <w:szCs w:val="24"/>
          <w:lang w:val="en-US"/>
        </w:rPr>
        <w:t>)</w:t>
      </w:r>
    </w:p>
    <w:p w14:paraId="2FB2240D" w14:textId="77777777" w:rsidR="00C55B00" w:rsidRPr="00CD3A33" w:rsidRDefault="00C55B00" w:rsidP="00C55B00">
      <w:p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 xml:space="preserve">Where </w:t>
      </w:r>
      <w:proofErr w:type="spellStart"/>
      <w:r w:rsidRPr="00CD3A33">
        <w:rPr>
          <w:rFonts w:ascii="Arial" w:eastAsiaTheme="minorEastAsia" w:hAnsi="Arial" w:cs="Arial"/>
          <w:i/>
          <w:sz w:val="24"/>
          <w:szCs w:val="24"/>
          <w:lang w:val="en-US"/>
        </w:rPr>
        <w:t>s</w:t>
      </w:r>
      <w:r w:rsidRPr="00CD3A33">
        <w:rPr>
          <w:rFonts w:ascii="Arial" w:eastAsiaTheme="minorEastAsia" w:hAnsi="Arial" w:cs="Arial"/>
          <w:i/>
          <w:sz w:val="24"/>
          <w:szCs w:val="24"/>
          <w:vertAlign w:val="subscript"/>
          <w:lang w:val="en-US"/>
        </w:rPr>
        <w:t>goal</w:t>
      </w:r>
      <w:proofErr w:type="spellEnd"/>
      <w:r w:rsidRPr="00CD3A33">
        <w:rPr>
          <w:rFonts w:ascii="Arial" w:eastAsiaTheme="minorEastAsia" w:hAnsi="Arial" w:cs="Arial"/>
          <w:i/>
          <w:sz w:val="24"/>
          <w:szCs w:val="24"/>
          <w:vertAlign w:val="subscript"/>
          <w:lang w:val="en-US"/>
        </w:rPr>
        <w:t xml:space="preserve"> </w:t>
      </w:r>
      <w:r w:rsidRPr="00CD3A33">
        <w:rPr>
          <w:rFonts w:ascii="Arial" w:eastAsiaTheme="minorEastAsia" w:hAnsi="Arial" w:cs="Arial"/>
          <w:iCs/>
          <w:sz w:val="24"/>
          <w:szCs w:val="24"/>
          <w:lang w:val="en-US"/>
        </w:rPr>
        <w:t xml:space="preserve">is the discrete state closest to </w:t>
      </w:r>
      <w:r w:rsidRPr="00CD3A33">
        <w:rPr>
          <w:rFonts w:ascii="Arial" w:eastAsiaTheme="minorEastAsia" w:hAnsi="Arial" w:cs="Arial"/>
          <w:i/>
          <w:sz w:val="24"/>
          <w:szCs w:val="24"/>
          <w:lang w:val="en-US"/>
        </w:rPr>
        <w:t xml:space="preserve">s=0 </w:t>
      </w:r>
      <w:r w:rsidRPr="00CD3A33">
        <w:rPr>
          <w:rFonts w:ascii="Arial" w:eastAsiaTheme="minorEastAsia" w:hAnsi="Arial" w:cs="Arial"/>
          <w:iCs/>
          <w:sz w:val="24"/>
          <w:szCs w:val="24"/>
          <w:lang w:val="en-US"/>
        </w:rPr>
        <w:t xml:space="preserve">and </w:t>
      </w:r>
      <w:proofErr w:type="spellStart"/>
      <w:r w:rsidRPr="00CD3A33">
        <w:rPr>
          <w:rFonts w:ascii="Arial" w:eastAsiaTheme="minorEastAsia" w:hAnsi="Arial" w:cs="Arial"/>
          <w:iCs/>
          <w:sz w:val="24"/>
          <w:szCs w:val="24"/>
          <w:lang w:val="en-US"/>
        </w:rPr>
        <w:t>a</w:t>
      </w:r>
      <w:r w:rsidRPr="00CD3A33">
        <w:rPr>
          <w:rFonts w:ascii="Arial" w:eastAsiaTheme="minorEastAsia" w:hAnsi="Arial" w:cs="Arial"/>
          <w:iCs/>
          <w:sz w:val="24"/>
          <w:szCs w:val="24"/>
          <w:vertAlign w:val="subscript"/>
          <w:lang w:val="en-US"/>
        </w:rPr>
        <w:t>goal</w:t>
      </w:r>
      <w:proofErr w:type="spellEnd"/>
      <w:r w:rsidRPr="00CD3A33">
        <w:rPr>
          <w:rFonts w:ascii="Arial" w:eastAsiaTheme="minorEastAsia" w:hAnsi="Arial" w:cs="Arial"/>
          <w:iCs/>
          <w:sz w:val="24"/>
          <w:szCs w:val="24"/>
          <w:lang w:val="en-US"/>
        </w:rPr>
        <w:t xml:space="preserve"> is the zero control increment action.</w:t>
      </w:r>
    </w:p>
    <w:p w14:paraId="601DDACA" w14:textId="77777777" w:rsidR="00C55B00" w:rsidRPr="00CD3A33" w:rsidRDefault="00C55B00" w:rsidP="00C55B00">
      <w:p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This reward design ensures that:</w:t>
      </w:r>
    </w:p>
    <w:p w14:paraId="745F6FF1" w14:textId="77777777" w:rsidR="00C55B00" w:rsidRPr="00CD3A33" w:rsidRDefault="00C55B00" w:rsidP="00C55B00">
      <w:pPr>
        <w:pStyle w:val="Akapitzlist"/>
        <w:numPr>
          <w:ilvl w:val="0"/>
          <w:numId w:val="2"/>
        </w:num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 xml:space="preserve">Direct reward at goal: The </w:t>
      </w:r>
      <w:proofErr w:type="gramStart"/>
      <w:r w:rsidRPr="00CD3A33">
        <w:rPr>
          <w:rFonts w:ascii="Arial" w:eastAsiaTheme="minorEastAsia" w:hAnsi="Arial" w:cs="Arial"/>
          <w:i/>
          <w:sz w:val="24"/>
          <w:szCs w:val="24"/>
          <w:lang w:val="en-US"/>
        </w:rPr>
        <w:t>Q(</w:t>
      </w:r>
      <w:proofErr w:type="spellStart"/>
      <w:proofErr w:type="gramEnd"/>
      <w:r w:rsidRPr="00CD3A33">
        <w:rPr>
          <w:rFonts w:ascii="Arial" w:eastAsiaTheme="minorEastAsia" w:hAnsi="Arial" w:cs="Arial"/>
          <w:i/>
          <w:sz w:val="24"/>
          <w:szCs w:val="24"/>
          <w:lang w:val="en-US"/>
        </w:rPr>
        <w:t>s</w:t>
      </w:r>
      <w:r w:rsidRPr="00CD3A33">
        <w:rPr>
          <w:rFonts w:ascii="Arial" w:eastAsiaTheme="minorEastAsia" w:hAnsi="Arial" w:cs="Arial"/>
          <w:i/>
          <w:sz w:val="24"/>
          <w:szCs w:val="24"/>
          <w:vertAlign w:val="subscript"/>
          <w:lang w:val="en-US"/>
        </w:rPr>
        <w:t>goal</w:t>
      </w:r>
      <w:proofErr w:type="spellEnd"/>
      <w:r w:rsidRPr="00CD3A33">
        <w:rPr>
          <w:rFonts w:ascii="Arial" w:eastAsiaTheme="minorEastAsia" w:hAnsi="Arial" w:cs="Arial"/>
          <w:i/>
          <w:sz w:val="24"/>
          <w:szCs w:val="24"/>
          <w:lang w:val="en-US"/>
        </w:rPr>
        <w:t xml:space="preserve">, </w:t>
      </w:r>
      <w:proofErr w:type="spellStart"/>
      <w:r w:rsidRPr="00CD3A33">
        <w:rPr>
          <w:rFonts w:ascii="Arial" w:eastAsiaTheme="minorEastAsia" w:hAnsi="Arial" w:cs="Arial"/>
          <w:i/>
          <w:sz w:val="24"/>
          <w:szCs w:val="24"/>
          <w:lang w:val="en-US"/>
        </w:rPr>
        <w:t>a</w:t>
      </w:r>
      <w:r w:rsidRPr="00CD3A33">
        <w:rPr>
          <w:rFonts w:ascii="Arial" w:eastAsiaTheme="minorEastAsia" w:hAnsi="Arial" w:cs="Arial"/>
          <w:i/>
          <w:sz w:val="24"/>
          <w:szCs w:val="24"/>
          <w:vertAlign w:val="subscript"/>
          <w:lang w:val="en-US"/>
        </w:rPr>
        <w:t>goal</w:t>
      </w:r>
      <w:proofErr w:type="spellEnd"/>
      <w:r w:rsidRPr="00CD3A33">
        <w:rPr>
          <w:rFonts w:ascii="Arial" w:eastAsiaTheme="minorEastAsia" w:hAnsi="Arial" w:cs="Arial"/>
          <w:i/>
          <w:sz w:val="24"/>
          <w:szCs w:val="24"/>
          <w:lang w:val="en-US"/>
        </w:rPr>
        <w:t>)</w:t>
      </w:r>
      <w:r w:rsidRPr="00CD3A33">
        <w:rPr>
          <w:rFonts w:ascii="Arial" w:eastAsiaTheme="minorEastAsia" w:hAnsi="Arial" w:cs="Arial"/>
          <w:iCs/>
          <w:sz w:val="24"/>
          <w:szCs w:val="24"/>
          <w:lang w:val="en-US"/>
        </w:rPr>
        <w:t xml:space="preserve"> will always be the highest value in whole Q-table, non-other state-action pair can achieve the max value of goal pair. </w:t>
      </w:r>
    </w:p>
    <w:p w14:paraId="0C56545C" w14:textId="4E0101EA" w:rsidR="00C55B00" w:rsidRPr="00CD3A33" w:rsidRDefault="00C55B00" w:rsidP="00C55B00">
      <w:pPr>
        <w:pStyle w:val="Akapitzlist"/>
        <w:numPr>
          <w:ilvl w:val="0"/>
          <w:numId w:val="2"/>
        </w:num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 xml:space="preserve">Bootstrapped learning: All other Q-values are learned through the bootstrap term </w:t>
      </w:r>
      <w:r w:rsidRPr="00CD3A33">
        <w:rPr>
          <w:rFonts w:ascii="Arial" w:eastAsiaTheme="minorEastAsia" w:hAnsi="Arial" w:cs="Arial"/>
          <w:i/>
          <w:sz w:val="24"/>
          <w:szCs w:val="24"/>
          <w:lang w:val="en-US"/>
        </w:rPr>
        <w:t xml:space="preserve">γ </w:t>
      </w:r>
      <w:proofErr w:type="spellStart"/>
      <w:r w:rsidRPr="00CD3A33">
        <w:rPr>
          <w:rFonts w:ascii="Arial" w:eastAsiaTheme="minorEastAsia" w:hAnsi="Arial" w:cs="Arial"/>
          <w:i/>
          <w:sz w:val="24"/>
          <w:szCs w:val="24"/>
          <w:lang w:val="en-US"/>
        </w:rPr>
        <w:t>max</w:t>
      </w:r>
      <w:r w:rsidRPr="00CD3A33">
        <w:rPr>
          <w:rFonts w:ascii="Arial" w:eastAsiaTheme="minorEastAsia" w:hAnsi="Arial" w:cs="Arial"/>
          <w:i/>
          <w:sz w:val="24"/>
          <w:szCs w:val="24"/>
          <w:vertAlign w:val="subscript"/>
          <w:lang w:val="en-US"/>
        </w:rPr>
        <w:t>a</w:t>
      </w:r>
      <w:proofErr w:type="spellEnd"/>
      <w:r w:rsidRPr="00CD3A33">
        <w:rPr>
          <w:rFonts w:ascii="Arial" w:eastAsiaTheme="minorEastAsia" w:hAnsi="Arial" w:cs="Arial"/>
          <w:i/>
          <w:sz w:val="24"/>
          <w:szCs w:val="24"/>
          <w:lang w:val="en-US"/>
        </w:rPr>
        <w:t xml:space="preserve"> </w:t>
      </w:r>
      <w:proofErr w:type="gramStart"/>
      <w:r w:rsidRPr="00CD3A33">
        <w:rPr>
          <w:rFonts w:ascii="Arial" w:eastAsiaTheme="minorEastAsia" w:hAnsi="Arial" w:cs="Arial"/>
          <w:i/>
          <w:sz w:val="24"/>
          <w:szCs w:val="24"/>
          <w:lang w:val="en-US"/>
        </w:rPr>
        <w:t>Q(</w:t>
      </w:r>
      <w:proofErr w:type="gramEnd"/>
      <w:r w:rsidRPr="00CD3A33">
        <w:rPr>
          <w:rFonts w:ascii="Arial" w:eastAsiaTheme="minorEastAsia" w:hAnsi="Arial" w:cs="Arial"/>
          <w:i/>
          <w:sz w:val="24"/>
          <w:szCs w:val="24"/>
          <w:lang w:val="en-US"/>
        </w:rPr>
        <w:t>s</w:t>
      </w:r>
      <w:r w:rsidRPr="00CD3A33">
        <w:rPr>
          <w:rFonts w:ascii="Arial" w:eastAsiaTheme="minorEastAsia" w:hAnsi="Arial" w:cs="Arial"/>
          <w:i/>
          <w:sz w:val="24"/>
          <w:szCs w:val="24"/>
          <w:vertAlign w:val="subscript"/>
          <w:lang w:val="en-US"/>
        </w:rPr>
        <w:t>t+1</w:t>
      </w:r>
      <w:r w:rsidRPr="00CD3A33">
        <w:rPr>
          <w:rFonts w:ascii="Arial" w:eastAsiaTheme="minorEastAsia" w:hAnsi="Arial" w:cs="Arial"/>
          <w:i/>
          <w:sz w:val="24"/>
          <w:szCs w:val="24"/>
          <w:lang w:val="en-US"/>
        </w:rPr>
        <w:t>, a</w:t>
      </w:r>
      <w:r w:rsidRPr="00CD3A33">
        <w:rPr>
          <w:rFonts w:ascii="Arial" w:eastAsiaTheme="minorEastAsia" w:hAnsi="Arial" w:cs="Arial"/>
          <w:i/>
          <w:sz w:val="24"/>
          <w:szCs w:val="24"/>
          <w:vertAlign w:val="subscript"/>
          <w:lang w:val="en-US"/>
        </w:rPr>
        <w:t>t+1</w:t>
      </w:r>
      <w:r w:rsidRPr="00CD3A33">
        <w:rPr>
          <w:rFonts w:ascii="Arial" w:eastAsiaTheme="minorEastAsia" w:hAnsi="Arial" w:cs="Arial"/>
          <w:i/>
          <w:sz w:val="24"/>
          <w:szCs w:val="24"/>
          <w:lang w:val="en-US"/>
        </w:rPr>
        <w:t>)</w:t>
      </w:r>
      <w:r w:rsidRPr="00CD3A33">
        <w:rPr>
          <w:rFonts w:ascii="Arial" w:eastAsiaTheme="minorEastAsia" w:hAnsi="Arial" w:cs="Arial"/>
          <w:iCs/>
          <w:sz w:val="24"/>
          <w:szCs w:val="24"/>
          <w:lang w:val="en-US"/>
        </w:rPr>
        <w:t xml:space="preserve"> in (</w:t>
      </w:r>
      <w:r w:rsidR="00CD3A33" w:rsidRPr="00CD3A33">
        <w:rPr>
          <w:rFonts w:ascii="Arial" w:eastAsiaTheme="minorEastAsia" w:hAnsi="Arial" w:cs="Arial"/>
          <w:iCs/>
          <w:sz w:val="24"/>
          <w:szCs w:val="24"/>
          <w:lang w:val="en-US"/>
        </w:rPr>
        <w:t>12</w:t>
      </w:r>
      <w:r w:rsidRPr="00CD3A33">
        <w:rPr>
          <w:rFonts w:ascii="Arial" w:eastAsiaTheme="minorEastAsia" w:hAnsi="Arial" w:cs="Arial"/>
          <w:iCs/>
          <w:sz w:val="24"/>
          <w:szCs w:val="24"/>
          <w:lang w:val="en-US"/>
        </w:rPr>
        <w:t xml:space="preserve">). States that frequently transition to states with high Q-values will themselves acquire high Q-values, propagating the goal value backwards through the state space. </w:t>
      </w:r>
    </w:p>
    <w:p w14:paraId="66EEFECC" w14:textId="2AE85362" w:rsidR="00C55B00" w:rsidRPr="00CD3A33" w:rsidRDefault="00CD3A33" w:rsidP="00C55B00">
      <w:pPr>
        <w:pStyle w:val="Akapitzlist"/>
        <w:numPr>
          <w:ilvl w:val="0"/>
          <w:numId w:val="2"/>
        </w:num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Goal</w:t>
      </w:r>
      <w:r w:rsidR="00C55B00" w:rsidRPr="00CD3A33">
        <w:rPr>
          <w:rFonts w:ascii="Arial" w:eastAsiaTheme="minorEastAsia" w:hAnsi="Arial" w:cs="Arial"/>
          <w:iCs/>
          <w:sz w:val="24"/>
          <w:szCs w:val="24"/>
          <w:lang w:val="en-US"/>
        </w:rPr>
        <w:t xml:space="preserve"> state preference: Because only the goal state </w:t>
      </w:r>
      <w:proofErr w:type="gramStart"/>
      <w:r w:rsidR="00C55B00" w:rsidRPr="00CD3A33">
        <w:rPr>
          <w:rFonts w:ascii="Arial" w:eastAsiaTheme="minorEastAsia" w:hAnsi="Arial" w:cs="Arial"/>
          <w:iCs/>
          <w:sz w:val="24"/>
          <w:szCs w:val="24"/>
          <w:lang w:val="en-US"/>
        </w:rPr>
        <w:t>provide</w:t>
      </w:r>
      <w:proofErr w:type="gramEnd"/>
      <w:r w:rsidR="00C55B00" w:rsidRPr="00CD3A33">
        <w:rPr>
          <w:rFonts w:ascii="Arial" w:eastAsiaTheme="minorEastAsia" w:hAnsi="Arial" w:cs="Arial"/>
          <w:iCs/>
          <w:sz w:val="24"/>
          <w:szCs w:val="24"/>
          <w:lang w:val="en-US"/>
        </w:rPr>
        <w:t xml:space="preserve"> direct reward, the controller leans to drive the system toward </w:t>
      </w:r>
      <w:r w:rsidR="00C55B00" w:rsidRPr="00CD3A33">
        <w:rPr>
          <w:rFonts w:ascii="Arial" w:eastAsiaTheme="minorEastAsia" w:hAnsi="Arial" w:cs="Arial"/>
          <w:i/>
          <w:sz w:val="24"/>
          <w:szCs w:val="24"/>
          <w:lang w:val="en-US"/>
        </w:rPr>
        <w:t>s=0</w:t>
      </w:r>
      <w:r w:rsidR="00C55B00" w:rsidRPr="00CD3A33">
        <w:rPr>
          <w:rFonts w:ascii="Arial" w:eastAsiaTheme="minorEastAsia" w:hAnsi="Arial" w:cs="Arial"/>
          <w:iCs/>
          <w:sz w:val="24"/>
          <w:szCs w:val="24"/>
          <w:lang w:val="en-US"/>
        </w:rPr>
        <w:t xml:space="preserve"> (the target trajectory) rather than lingering in off-trajectory states.</w:t>
      </w:r>
    </w:p>
    <w:p w14:paraId="79B1CCD8" w14:textId="77777777" w:rsidR="00C55B00" w:rsidRPr="00CD3A33" w:rsidRDefault="00C55B00" w:rsidP="00C55B00">
      <w:pPr>
        <w:pStyle w:val="Akapitzlist"/>
        <w:numPr>
          <w:ilvl w:val="0"/>
          <w:numId w:val="2"/>
        </w:num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 xml:space="preserve">Zero action enforcement: By rewarding only when </w:t>
      </w:r>
      <w:r w:rsidRPr="00CD3A33">
        <w:rPr>
          <w:rFonts w:ascii="Arial" w:eastAsiaTheme="minorEastAsia" w:hAnsi="Arial" w:cs="Arial"/>
          <w:i/>
          <w:sz w:val="24"/>
          <w:szCs w:val="24"/>
          <w:lang w:val="en-US"/>
        </w:rPr>
        <w:t>a=</w:t>
      </w:r>
      <w:proofErr w:type="spellStart"/>
      <w:r w:rsidRPr="00CD3A33">
        <w:rPr>
          <w:rFonts w:ascii="Arial" w:eastAsiaTheme="minorEastAsia" w:hAnsi="Arial" w:cs="Arial"/>
          <w:i/>
          <w:sz w:val="24"/>
          <w:szCs w:val="24"/>
          <w:lang w:val="en-US"/>
        </w:rPr>
        <w:t>a</w:t>
      </w:r>
      <w:r w:rsidRPr="00CD3A33">
        <w:rPr>
          <w:rFonts w:ascii="Arial" w:eastAsiaTheme="minorEastAsia" w:hAnsi="Arial" w:cs="Arial"/>
          <w:i/>
          <w:sz w:val="24"/>
          <w:szCs w:val="24"/>
          <w:vertAlign w:val="subscript"/>
          <w:lang w:val="en-US"/>
        </w:rPr>
        <w:t>goal</w:t>
      </w:r>
      <w:proofErr w:type="spellEnd"/>
      <w:r w:rsidRPr="00CD3A33">
        <w:rPr>
          <w:rFonts w:ascii="Arial" w:eastAsiaTheme="minorEastAsia" w:hAnsi="Arial" w:cs="Arial"/>
          <w:iCs/>
          <w:sz w:val="24"/>
          <w:szCs w:val="24"/>
          <w:lang w:val="en-US"/>
        </w:rPr>
        <w:t>, we prevent the controller from selecting non-zero action in the goal state, which would unnecessarily disturb the steady-state operation.</w:t>
      </w:r>
    </w:p>
    <w:p w14:paraId="38FBE603" w14:textId="6E452DB9" w:rsidR="00C55B00" w:rsidRPr="00CD3A33" w:rsidRDefault="00C55B00" w:rsidP="00CD3A33">
      <w:pPr>
        <w:pStyle w:val="Akapitzlist"/>
        <w:numPr>
          <w:ilvl w:val="0"/>
          <w:numId w:val="2"/>
        </w:numPr>
        <w:jc w:val="both"/>
        <w:rPr>
          <w:rFonts w:ascii="Arial" w:eastAsiaTheme="minorEastAsia" w:hAnsi="Arial" w:cs="Arial"/>
          <w:iCs/>
          <w:sz w:val="24"/>
          <w:szCs w:val="24"/>
          <w:lang w:val="en-US"/>
        </w:rPr>
      </w:pPr>
      <w:r w:rsidRPr="00CD3A33">
        <w:rPr>
          <w:rFonts w:ascii="Arial" w:eastAsiaTheme="minorEastAsia" w:hAnsi="Arial" w:cs="Arial"/>
          <w:iCs/>
          <w:sz w:val="24"/>
          <w:szCs w:val="24"/>
          <w:lang w:val="en-US"/>
        </w:rPr>
        <w:t xml:space="preserve">As learning progress and the goal state is visited repeatably. States further from goal acquire lower Q-values based on the expected cumulative discounted </w:t>
      </w:r>
      <w:r w:rsidRPr="00CD3A33">
        <w:rPr>
          <w:rFonts w:ascii="Arial" w:eastAsiaTheme="minorEastAsia" w:hAnsi="Arial" w:cs="Arial"/>
          <w:iCs/>
          <w:sz w:val="24"/>
          <w:szCs w:val="24"/>
          <w:lang w:val="en-US"/>
        </w:rPr>
        <w:lastRenderedPageBreak/>
        <w:t>reward for following the optimal trajectory towards the goal. This creates the gradient in the Q-matrix that guides the controller toward the target trajectory.</w:t>
      </w:r>
    </w:p>
    <w:p w14:paraId="4AE47CBD" w14:textId="77777777" w:rsidR="00AF6300" w:rsidRDefault="00AF6300" w:rsidP="00DD2B56">
      <w:pPr>
        <w:jc w:val="both"/>
        <w:rPr>
          <w:rFonts w:ascii="Arial" w:eastAsiaTheme="minorEastAsia" w:hAnsi="Arial" w:cs="Arial"/>
          <w:color w:val="000000" w:themeColor="text1"/>
          <w:sz w:val="24"/>
          <w:szCs w:val="24"/>
          <w:lang w:val="en-US"/>
        </w:rPr>
      </w:pPr>
    </w:p>
    <w:p w14:paraId="08A8CE1E" w14:textId="5672440D" w:rsidR="008F4C45" w:rsidRPr="008F4C45" w:rsidRDefault="008F4C45" w:rsidP="00DD2B56">
      <w:pPr>
        <w:jc w:val="both"/>
        <w:rPr>
          <w:rFonts w:ascii="Arial" w:hAnsi="Arial" w:cs="Arial"/>
          <w:b/>
          <w:bCs/>
          <w:sz w:val="24"/>
          <w:szCs w:val="24"/>
          <w:lang w:val="en-US"/>
        </w:rPr>
      </w:pPr>
      <w:r>
        <w:rPr>
          <w:rFonts w:ascii="Arial" w:hAnsi="Arial" w:cs="Arial"/>
          <w:b/>
          <w:bCs/>
          <w:sz w:val="24"/>
          <w:szCs w:val="24"/>
          <w:lang w:val="en-US"/>
        </w:rPr>
        <w:t>Validation and results:</w:t>
      </w:r>
    </w:p>
    <w:p w14:paraId="526EDF68" w14:textId="6BC6EC9B" w:rsidR="008F4C45" w:rsidRDefault="00CB15B5" w:rsidP="00DD2B56">
      <w:pPr>
        <w:jc w:val="both"/>
        <w:rPr>
          <w:rFonts w:ascii="Arial" w:hAnsi="Arial" w:cs="Arial"/>
          <w:sz w:val="24"/>
          <w:szCs w:val="24"/>
          <w:lang w:val="en-US"/>
        </w:rPr>
      </w:pPr>
      <w:r>
        <w:rPr>
          <w:rFonts w:ascii="Arial" w:hAnsi="Arial" w:cs="Arial"/>
          <w:sz w:val="24"/>
          <w:szCs w:val="24"/>
          <w:lang w:val="en-US"/>
        </w:rPr>
        <w:t>Validation of</w:t>
      </w:r>
      <w:r w:rsidR="008F4C45">
        <w:rPr>
          <w:rFonts w:ascii="Arial" w:hAnsi="Arial" w:cs="Arial"/>
          <w:sz w:val="24"/>
          <w:szCs w:val="24"/>
          <w:lang w:val="en-US"/>
        </w:rPr>
        <w:t xml:space="preserve"> the proposed Q2d controller with projection function and dead time compensation was done through simulation studies on two benchmarks models representing common industrial dynamics. All experiments were conducted in MATLAB/Simulink environment with sampling time T</w:t>
      </w:r>
      <w:r w:rsidR="008F4C45">
        <w:rPr>
          <w:rFonts w:ascii="Arial" w:hAnsi="Arial" w:cs="Arial"/>
          <w:sz w:val="24"/>
          <w:szCs w:val="24"/>
          <w:vertAlign w:val="subscript"/>
          <w:lang w:val="en-US"/>
        </w:rPr>
        <w:t>s</w:t>
      </w:r>
      <w:r w:rsidR="008F4C45">
        <w:rPr>
          <w:rFonts w:ascii="Arial" w:hAnsi="Arial" w:cs="Arial"/>
          <w:sz w:val="24"/>
          <w:szCs w:val="24"/>
          <w:lang w:val="en-US"/>
        </w:rPr>
        <w:t xml:space="preserve"> = 0.1s.</w:t>
      </w:r>
    </w:p>
    <w:p w14:paraId="4474B323" w14:textId="121B3E25" w:rsidR="008F4C45" w:rsidRDefault="008F4C45" w:rsidP="00DD2B56">
      <w:pPr>
        <w:jc w:val="both"/>
        <w:rPr>
          <w:rFonts w:ascii="Arial" w:hAnsi="Arial" w:cs="Arial"/>
          <w:sz w:val="24"/>
          <w:szCs w:val="24"/>
          <w:lang w:val="en-US"/>
        </w:rPr>
      </w:pPr>
      <w:r>
        <w:rPr>
          <w:rFonts w:ascii="Arial" w:hAnsi="Arial" w:cs="Arial"/>
          <w:sz w:val="24"/>
          <w:szCs w:val="24"/>
          <w:lang w:val="en-US"/>
        </w:rPr>
        <w:t>Model 1 – first order inertia:</w:t>
      </w:r>
    </w:p>
    <w:p w14:paraId="3CF1B440" w14:textId="55E4AB02" w:rsidR="008F4C45" w:rsidRPr="008F4C45" w:rsidRDefault="00000000" w:rsidP="00DD2B56">
      <w:pPr>
        <w:jc w:val="both"/>
        <w:rPr>
          <w:rFonts w:ascii="Arial" w:eastAsiaTheme="minorEastAsia" w:hAnsi="Arial" w:cs="Arial"/>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G</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r>
              <w:rPr>
                <w:rFonts w:ascii="Cambria Math" w:hAnsi="Cambria Math" w:cs="Arial"/>
                <w:sz w:val="24"/>
                <w:szCs w:val="24"/>
                <w:lang w:val="en-US"/>
              </w:rPr>
              <m:t>s</m:t>
            </m:r>
          </m:e>
        </m:d>
        <m:r>
          <w:rPr>
            <w:rFonts w:ascii="Cambria Math" w:hAnsi="Cambria Math" w:cs="Arial"/>
            <w:sz w:val="24"/>
            <w:szCs w:val="24"/>
            <w:lang w:val="en-US"/>
          </w:rPr>
          <m:t>=</m:t>
        </m:r>
        <m:f>
          <m:fPr>
            <m:ctrlPr>
              <w:rPr>
                <w:rFonts w:ascii="Cambria Math" w:hAnsi="Cambria Math" w:cs="Arial"/>
                <w:i/>
                <w:sz w:val="24"/>
                <w:szCs w:val="24"/>
                <w:lang w:val="en-US"/>
              </w:rPr>
            </m:ctrlPr>
          </m:fPr>
          <m:num>
            <m:r>
              <w:rPr>
                <w:rFonts w:ascii="Cambria Math" w:hAnsi="Cambria Math" w:cs="Arial"/>
                <w:sz w:val="24"/>
                <w:szCs w:val="24"/>
                <w:lang w:val="en-US"/>
              </w:rPr>
              <m:t>k</m:t>
            </m:r>
          </m:num>
          <m:den>
            <m:r>
              <w:rPr>
                <w:rFonts w:ascii="Cambria Math" w:hAnsi="Cambria Math" w:cs="Arial"/>
                <w:sz w:val="24"/>
                <w:szCs w:val="24"/>
                <w:lang w:val="en-US"/>
              </w:rPr>
              <m:t>Ts+1</m:t>
            </m:r>
          </m:den>
        </m:f>
        <m:sSup>
          <m:sSupPr>
            <m:ctrlPr>
              <w:rPr>
                <w:rFonts w:ascii="Cambria Math" w:hAnsi="Cambria Math" w:cs="Arial"/>
                <w:i/>
                <w:sz w:val="24"/>
                <w:szCs w:val="24"/>
                <w:lang w:val="en-US"/>
              </w:rPr>
            </m:ctrlPr>
          </m:sSupPr>
          <m:e>
            <m:r>
              <w:rPr>
                <w:rFonts w:ascii="Cambria Math" w:hAnsi="Cambria Math" w:cs="Arial"/>
                <w:sz w:val="24"/>
                <w:szCs w:val="24"/>
                <w:lang w:val="en-US"/>
              </w:rPr>
              <m:t>e</m:t>
            </m:r>
          </m:e>
          <m:sup>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0</m:t>
                </m:r>
              </m:sub>
            </m:sSub>
            <m:r>
              <w:rPr>
                <w:rFonts w:ascii="Cambria Math" w:hAnsi="Cambria Math" w:cs="Arial"/>
                <w:sz w:val="24"/>
                <w:szCs w:val="24"/>
                <w:lang w:val="en-US"/>
              </w:rPr>
              <m:t>s</m:t>
            </m:r>
          </m:sup>
        </m:sSup>
        <m:r>
          <w:rPr>
            <w:rFonts w:ascii="Cambria Math" w:eastAsiaTheme="minorEastAsia" w:hAnsi="Cambria Math" w:cs="Arial"/>
            <w:sz w:val="24"/>
            <w:szCs w:val="24"/>
            <w:lang w:val="en-US"/>
          </w:rPr>
          <m:t>=</m:t>
        </m:r>
        <m:f>
          <m:fPr>
            <m:ctrlPr>
              <w:rPr>
                <w:rFonts w:ascii="Cambria Math" w:eastAsiaTheme="minorEastAsia" w:hAnsi="Cambria Math" w:cs="Arial"/>
                <w:i/>
                <w:sz w:val="24"/>
                <w:szCs w:val="24"/>
                <w:lang w:val="en-US"/>
              </w:rPr>
            </m:ctrlPr>
          </m:fPr>
          <m:num>
            <m:r>
              <w:rPr>
                <w:rFonts w:ascii="Cambria Math" w:eastAsiaTheme="minorEastAsia" w:hAnsi="Cambria Math" w:cs="Arial"/>
                <w:sz w:val="24"/>
                <w:szCs w:val="24"/>
                <w:lang w:val="en-US"/>
              </w:rPr>
              <m:t>1</m:t>
            </m:r>
          </m:num>
          <m:den>
            <m:r>
              <w:rPr>
                <w:rFonts w:ascii="Cambria Math" w:eastAsiaTheme="minorEastAsia" w:hAnsi="Cambria Math" w:cs="Arial"/>
                <w:sz w:val="24"/>
                <w:szCs w:val="24"/>
                <w:lang w:val="en-US"/>
              </w:rPr>
              <m:t>5s+1</m:t>
            </m:r>
          </m:den>
        </m:f>
        <m:sSup>
          <m:sSupPr>
            <m:ctrlPr>
              <w:rPr>
                <w:rFonts w:ascii="Cambria Math" w:eastAsiaTheme="minorEastAsia" w:hAnsi="Cambria Math" w:cs="Arial"/>
                <w:i/>
                <w:sz w:val="24"/>
                <w:szCs w:val="24"/>
                <w:lang w:val="en-US"/>
              </w:rPr>
            </m:ctrlPr>
          </m:sSupPr>
          <m:e>
            <m:r>
              <w:rPr>
                <w:rFonts w:ascii="Cambria Math" w:eastAsiaTheme="minorEastAsia" w:hAnsi="Cambria Math" w:cs="Arial"/>
                <w:sz w:val="24"/>
                <w:szCs w:val="24"/>
                <w:lang w:val="en-US"/>
              </w:rPr>
              <m:t>e</m:t>
            </m:r>
          </m:e>
          <m:sup>
            <m:r>
              <w:rPr>
                <w:rFonts w:ascii="Cambria Math" w:eastAsiaTheme="minorEastAsia" w:hAnsi="Cambria Math" w:cs="Arial"/>
                <w:sz w:val="24"/>
                <w:szCs w:val="24"/>
                <w:lang w:val="en-US"/>
              </w:rPr>
              <m:t>-</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m:t>
                </m:r>
              </m:sub>
            </m:sSub>
            <m:r>
              <w:rPr>
                <w:rFonts w:ascii="Cambria Math" w:eastAsiaTheme="minorEastAsia" w:hAnsi="Cambria Math" w:cs="Arial"/>
                <w:sz w:val="24"/>
                <w:szCs w:val="24"/>
                <w:lang w:val="en-US"/>
              </w:rPr>
              <m:t>s</m:t>
            </m:r>
          </m:sup>
        </m:sSup>
      </m:oMath>
      <w:r w:rsidR="00CB15B5">
        <w:rPr>
          <w:rFonts w:ascii="Arial" w:eastAsiaTheme="minorEastAsia" w:hAnsi="Arial" w:cs="Arial"/>
          <w:sz w:val="24"/>
          <w:szCs w:val="24"/>
          <w:lang w:val="en-US"/>
        </w:rPr>
        <w:t xml:space="preserve"> (26)</w:t>
      </w:r>
    </w:p>
    <w:p w14:paraId="147A4D25" w14:textId="4936400B" w:rsidR="008F4C45" w:rsidRDefault="008F4C45" w:rsidP="00DD2B56">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This </w:t>
      </w:r>
      <w:r w:rsidR="00CB15B5">
        <w:rPr>
          <w:rFonts w:ascii="Arial" w:eastAsiaTheme="minorEastAsia" w:hAnsi="Arial" w:cs="Arial"/>
          <w:sz w:val="24"/>
          <w:szCs w:val="24"/>
          <w:lang w:val="en-US"/>
        </w:rPr>
        <w:t>represents</w:t>
      </w:r>
      <w:r>
        <w:rPr>
          <w:rFonts w:ascii="Arial" w:eastAsiaTheme="minorEastAsia" w:hAnsi="Arial" w:cs="Arial"/>
          <w:sz w:val="24"/>
          <w:szCs w:val="24"/>
          <w:lang w:val="en-US"/>
        </w:rPr>
        <w:t xml:space="preserve"> simple thermal processes, flow control or level processes where dominant dynamics are </w:t>
      </w:r>
      <w:r w:rsidR="00CB15B5">
        <w:rPr>
          <w:rFonts w:ascii="Arial" w:eastAsiaTheme="minorEastAsia" w:hAnsi="Arial" w:cs="Arial"/>
          <w:sz w:val="24"/>
          <w:szCs w:val="24"/>
          <w:lang w:val="en-US"/>
        </w:rPr>
        <w:t>characterized</w:t>
      </w:r>
      <w:r>
        <w:rPr>
          <w:rFonts w:ascii="Arial" w:eastAsiaTheme="minorEastAsia" w:hAnsi="Arial" w:cs="Arial"/>
          <w:sz w:val="24"/>
          <w:szCs w:val="24"/>
          <w:lang w:val="en-US"/>
        </w:rPr>
        <w:t xml:space="preserve"> by a single time constant.</w:t>
      </w:r>
    </w:p>
    <w:p w14:paraId="05256AE9" w14:textId="77777777" w:rsidR="00506450" w:rsidRPr="00E36147" w:rsidRDefault="00506450" w:rsidP="00506450">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Dead time scenario</w:t>
      </w:r>
    </w:p>
    <w:p w14:paraId="07831F4D" w14:textId="77777777" w:rsidR="00506450" w:rsidRPr="00E36147" w:rsidRDefault="00506450" w:rsidP="00506450">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Three dead-time values</w:t>
      </w:r>
      <w:r>
        <w:rPr>
          <w:rFonts w:ascii="Arial" w:eastAsiaTheme="minorEastAsia" w:hAnsi="Arial" w:cs="Arial"/>
          <w:sz w:val="24"/>
          <w:szCs w:val="24"/>
          <w:lang w:val="en-US"/>
        </w:rPr>
        <w:t xml:space="preserve"> scenarios</w:t>
      </w:r>
      <w:r w:rsidRPr="00E36147">
        <w:rPr>
          <w:rFonts w:ascii="Arial" w:eastAsiaTheme="minorEastAsia" w:hAnsi="Arial" w:cs="Arial"/>
          <w:sz w:val="24"/>
          <w:szCs w:val="24"/>
          <w:lang w:val="en-US"/>
        </w:rPr>
        <w:t xml:space="preserve"> were investigated:</w:t>
      </w:r>
    </w:p>
    <w:p w14:paraId="4C54785B" w14:textId="4EB59E76" w:rsidR="00506450" w:rsidRPr="00E36147" w:rsidRDefault="00506450" w:rsidP="00506450">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 xml:space="preserve"> = 0</w:t>
      </w:r>
      <w:r>
        <w:rPr>
          <w:rFonts w:ascii="Arial" w:eastAsiaTheme="minorEastAsia" w:hAnsi="Arial" w:cs="Arial"/>
          <w:sz w:val="24"/>
          <w:szCs w:val="24"/>
          <w:lang w:val="en-US"/>
        </w:rPr>
        <w:t>.5</w:t>
      </w:r>
      <w:r w:rsidRPr="00E36147">
        <w:rPr>
          <w:rFonts w:ascii="Arial" w:eastAsiaTheme="minorEastAsia" w:hAnsi="Arial" w:cs="Arial"/>
          <w:sz w:val="24"/>
          <w:szCs w:val="24"/>
          <w:lang w:val="en-US"/>
        </w:rPr>
        <w:t>s: baseline case without deadtime</w:t>
      </w:r>
    </w:p>
    <w:p w14:paraId="5F9A1B6A" w14:textId="5F11FC38" w:rsidR="00506450" w:rsidRPr="00E36147" w:rsidRDefault="00506450" w:rsidP="00506450">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 xml:space="preserve"> = </w:t>
      </w:r>
      <w:r>
        <w:rPr>
          <w:rFonts w:ascii="Arial" w:eastAsiaTheme="minorEastAsia" w:hAnsi="Arial" w:cs="Arial"/>
          <w:sz w:val="24"/>
          <w:szCs w:val="24"/>
          <w:lang w:val="en-US"/>
        </w:rPr>
        <w:t>2</w:t>
      </w:r>
      <w:r w:rsidRPr="00E36147">
        <w:rPr>
          <w:rFonts w:ascii="Arial" w:eastAsiaTheme="minorEastAsia" w:hAnsi="Arial" w:cs="Arial"/>
          <w:sz w:val="24"/>
          <w:szCs w:val="24"/>
          <w:lang w:val="en-US"/>
        </w:rPr>
        <w:t>s: Moderate deadtime</w:t>
      </w:r>
    </w:p>
    <w:p w14:paraId="361AA1FA" w14:textId="0B608546" w:rsidR="00506450" w:rsidRPr="00E36147" w:rsidRDefault="00506450" w:rsidP="00506450">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 xml:space="preserve"> = </w:t>
      </w:r>
      <w:r>
        <w:rPr>
          <w:rFonts w:ascii="Arial" w:eastAsiaTheme="minorEastAsia" w:hAnsi="Arial" w:cs="Arial"/>
          <w:sz w:val="24"/>
          <w:szCs w:val="24"/>
          <w:lang w:val="en-US"/>
        </w:rPr>
        <w:t>4</w:t>
      </w:r>
      <w:r w:rsidRPr="00E36147">
        <w:rPr>
          <w:rFonts w:ascii="Arial" w:eastAsiaTheme="minorEastAsia" w:hAnsi="Arial" w:cs="Arial"/>
          <w:sz w:val="24"/>
          <w:szCs w:val="24"/>
          <w:lang w:val="en-US"/>
        </w:rPr>
        <w:t>s: Significant deadtime near half of time constant</w:t>
      </w:r>
    </w:p>
    <w:p w14:paraId="36C4BFF3" w14:textId="77777777" w:rsidR="00506450" w:rsidRPr="00E36147" w:rsidRDefault="00506450" w:rsidP="00506450">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For each three compensation strategies were performed:</w:t>
      </w:r>
    </w:p>
    <w:p w14:paraId="0BF11994" w14:textId="0B24786C" w:rsidR="00506450" w:rsidRPr="009E2AA7" w:rsidRDefault="00506450" w:rsidP="00506450">
      <w:pPr>
        <w:pStyle w:val="Akapitzlist"/>
        <w:numPr>
          <w:ilvl w:val="0"/>
          <w:numId w:val="2"/>
        </w:numPr>
        <w:jc w:val="both"/>
        <w:rPr>
          <w:rFonts w:ascii="Arial" w:eastAsiaTheme="minorEastAsia" w:hAnsi="Arial" w:cs="Arial"/>
          <w:sz w:val="24"/>
          <w:szCs w:val="24"/>
          <w:highlight w:val="yellow"/>
          <w:lang w:val="en-US"/>
        </w:rPr>
      </w:pPr>
      <w:proofErr w:type="spellStart"/>
      <w:r w:rsidRPr="00E36147">
        <w:rPr>
          <w:rFonts w:ascii="Arial" w:eastAsiaTheme="minorEastAsia" w:hAnsi="Arial" w:cs="Arial"/>
          <w:sz w:val="24"/>
          <w:szCs w:val="24"/>
          <w:lang w:val="en-US"/>
        </w:rPr>
        <w:t>Udercompensation</w:t>
      </w:r>
      <w:proofErr w:type="spellEnd"/>
      <w:r w:rsidRPr="00E36147">
        <w:rPr>
          <w:rFonts w:ascii="Arial" w:eastAsiaTheme="minorEastAsia" w:hAnsi="Arial" w:cs="Arial"/>
          <w:sz w:val="24"/>
          <w:szCs w:val="24"/>
          <w:lang w:val="en-US"/>
        </w:rPr>
        <w:t xml:space="preserve">:  </w:t>
      </w:r>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 controller</m:t>
            </m:r>
          </m:sub>
        </m:sSub>
        <m:r>
          <w:rPr>
            <w:rFonts w:ascii="Cambria Math" w:eastAsiaTheme="minorEastAsia" w:hAnsi="Cambria Math" w:cs="Arial"/>
            <w:sz w:val="24"/>
            <w:szCs w:val="24"/>
            <w:lang w:val="en-US"/>
          </w:rPr>
          <m:t xml:space="preserve">=0.8 </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m:t>
            </m:r>
          </m:sub>
        </m:sSub>
      </m:oMath>
    </w:p>
    <w:p w14:paraId="3B6EF2CC" w14:textId="6DBDCA1C" w:rsidR="00506450" w:rsidRPr="00F131EE" w:rsidRDefault="00D74B00" w:rsidP="00506450">
      <w:pPr>
        <w:pStyle w:val="Akapitzlist"/>
        <w:numPr>
          <w:ilvl w:val="0"/>
          <w:numId w:val="2"/>
        </w:numPr>
        <w:jc w:val="both"/>
        <w:rPr>
          <w:rFonts w:ascii="Arial" w:eastAsiaTheme="minorEastAsia" w:hAnsi="Arial" w:cs="Arial"/>
          <w:sz w:val="24"/>
          <w:szCs w:val="24"/>
          <w:lang w:val="en-US"/>
        </w:rPr>
      </w:pPr>
      <w:r>
        <w:rPr>
          <w:rFonts w:ascii="Arial" w:eastAsiaTheme="minorEastAsia" w:hAnsi="Arial" w:cs="Arial"/>
          <w:sz w:val="24"/>
          <w:szCs w:val="24"/>
          <w:lang w:val="en-US"/>
        </w:rPr>
        <w:t>Perfect</w:t>
      </w:r>
      <w:r w:rsidR="00506450" w:rsidRPr="00E36147">
        <w:rPr>
          <w:rFonts w:ascii="Arial" w:eastAsiaTheme="minorEastAsia" w:hAnsi="Arial" w:cs="Arial"/>
          <w:sz w:val="24"/>
          <w:szCs w:val="24"/>
          <w:lang w:val="en-US"/>
        </w:rPr>
        <w:t xml:space="preserve"> compensation: </w:t>
      </w:r>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 controller</m:t>
            </m:r>
          </m:sub>
        </m:sSub>
        <m:r>
          <w:rPr>
            <w:rFonts w:ascii="Cambria Math" w:eastAsiaTheme="minorEastAsia" w:hAnsi="Cambria Math" w:cs="Arial"/>
            <w:sz w:val="24"/>
            <w:szCs w:val="24"/>
            <w:lang w:val="en-US"/>
          </w:rPr>
          <m:t>=</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m:t>
            </m:r>
          </m:sub>
        </m:sSub>
      </m:oMath>
    </w:p>
    <w:p w14:paraId="2A654025" w14:textId="7DF740B6" w:rsidR="00506450" w:rsidRPr="00F131EE" w:rsidRDefault="00506450" w:rsidP="00506450">
      <w:pPr>
        <w:pStyle w:val="Akapitzlist"/>
        <w:numPr>
          <w:ilvl w:val="0"/>
          <w:numId w:val="2"/>
        </w:numPr>
        <w:jc w:val="both"/>
        <w:rPr>
          <w:rFonts w:ascii="Arial" w:eastAsiaTheme="minorEastAsia" w:hAnsi="Arial" w:cs="Arial"/>
          <w:sz w:val="24"/>
          <w:szCs w:val="24"/>
          <w:lang w:val="en-US"/>
        </w:rPr>
      </w:pPr>
      <w:r w:rsidRPr="00F131EE">
        <w:rPr>
          <w:rFonts w:ascii="Arial" w:eastAsiaTheme="minorEastAsia" w:hAnsi="Arial" w:cs="Arial"/>
          <w:sz w:val="24"/>
          <w:szCs w:val="24"/>
          <w:lang w:val="en-US"/>
        </w:rPr>
        <w:t>Overcompensation</w:t>
      </w:r>
      <w:r>
        <w:rPr>
          <w:rFonts w:ascii="Arial" w:eastAsiaTheme="minorEastAsia" w:hAnsi="Arial" w:cs="Arial"/>
          <w:sz w:val="24"/>
          <w:szCs w:val="24"/>
          <w:lang w:val="en-US"/>
        </w:rPr>
        <w:t xml:space="preserve"> </w:t>
      </w:r>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 controller</m:t>
            </m:r>
          </m:sub>
        </m:sSub>
        <m:r>
          <w:rPr>
            <w:rFonts w:ascii="Cambria Math" w:eastAsiaTheme="minorEastAsia" w:hAnsi="Cambria Math" w:cs="Arial"/>
            <w:sz w:val="24"/>
            <w:szCs w:val="24"/>
            <w:lang w:val="en-US"/>
          </w:rPr>
          <m:t>=</m:t>
        </m:r>
        <m:r>
          <w:rPr>
            <w:rFonts w:ascii="Cambria Math" w:eastAsiaTheme="minorEastAsia" w:hAnsi="Cambria Math" w:cs="Arial"/>
            <w:sz w:val="24"/>
            <w:szCs w:val="24"/>
            <w:lang w:val="en-US"/>
          </w:rPr>
          <m:t xml:space="preserve">1.2 </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m:t>
            </m:r>
          </m:sub>
        </m:sSub>
      </m:oMath>
    </w:p>
    <w:p w14:paraId="095AA296" w14:textId="77777777" w:rsidR="00506450" w:rsidRPr="00E36147" w:rsidRDefault="00506450" w:rsidP="00506450">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PI controller tuning in all experiments were set to Siemens PLC default tunings:</w:t>
      </w:r>
    </w:p>
    <w:p w14:paraId="751C117B" w14:textId="77777777" w:rsidR="00506450" w:rsidRPr="00E36147" w:rsidRDefault="00506450" w:rsidP="00506450">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K</w:t>
      </w:r>
      <w:r w:rsidRPr="00E36147">
        <w:rPr>
          <w:rFonts w:ascii="Arial" w:eastAsiaTheme="minorEastAsia" w:hAnsi="Arial" w:cs="Arial"/>
          <w:sz w:val="24"/>
          <w:szCs w:val="24"/>
          <w:vertAlign w:val="subscript"/>
          <w:lang w:val="en-US"/>
        </w:rPr>
        <w:t>PI</w:t>
      </w:r>
      <w:r w:rsidRPr="00E36147">
        <w:rPr>
          <w:rFonts w:ascii="Arial" w:eastAsiaTheme="minorEastAsia" w:hAnsi="Arial" w:cs="Arial"/>
          <w:sz w:val="24"/>
          <w:szCs w:val="24"/>
          <w:lang w:val="en-US"/>
        </w:rPr>
        <w:t xml:space="preserve"> = 1</w:t>
      </w:r>
    </w:p>
    <w:p w14:paraId="50D79657" w14:textId="77777777" w:rsidR="00506450" w:rsidRPr="00E36147" w:rsidRDefault="00506450" w:rsidP="00506450">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I</w:t>
      </w:r>
      <w:r w:rsidRPr="00E36147">
        <w:rPr>
          <w:rFonts w:ascii="Arial" w:eastAsiaTheme="minorEastAsia" w:hAnsi="Arial" w:cs="Arial"/>
          <w:sz w:val="24"/>
          <w:szCs w:val="24"/>
          <w:lang w:val="en-US"/>
        </w:rPr>
        <w:t xml:space="preserve"> = 20</w:t>
      </w:r>
    </w:p>
    <w:p w14:paraId="79AF6EC7" w14:textId="77777777" w:rsidR="00506450" w:rsidRPr="00E36147" w:rsidRDefault="00506450" w:rsidP="00506450">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Q2d parameters were set as follows:</w:t>
      </w:r>
    </w:p>
    <w:tbl>
      <w:tblPr>
        <w:tblW w:w="5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93"/>
        <w:gridCol w:w="1443"/>
        <w:gridCol w:w="1248"/>
      </w:tblGrid>
      <w:tr w:rsidR="00506450" w:rsidRPr="00E36147" w14:paraId="3BCD7A9A" w14:textId="77777777" w:rsidTr="003F365F">
        <w:trPr>
          <w:trHeight w:val="300"/>
        </w:trPr>
        <w:tc>
          <w:tcPr>
            <w:tcW w:w="2793" w:type="dxa"/>
            <w:noWrap/>
            <w:vAlign w:val="center"/>
            <w:hideMark/>
          </w:tcPr>
          <w:p w14:paraId="5A39CD11"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Parameter</w:t>
            </w:r>
          </w:p>
        </w:tc>
        <w:tc>
          <w:tcPr>
            <w:tcW w:w="1443" w:type="dxa"/>
            <w:noWrap/>
            <w:vAlign w:val="center"/>
            <w:hideMark/>
          </w:tcPr>
          <w:p w14:paraId="767CD9EB"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Symbol</w:t>
            </w:r>
          </w:p>
        </w:tc>
        <w:tc>
          <w:tcPr>
            <w:tcW w:w="1248" w:type="dxa"/>
            <w:noWrap/>
            <w:vAlign w:val="center"/>
            <w:hideMark/>
          </w:tcPr>
          <w:p w14:paraId="2EC0F6EC"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Value</w:t>
            </w:r>
          </w:p>
        </w:tc>
      </w:tr>
      <w:tr w:rsidR="00506450" w:rsidRPr="00E36147" w14:paraId="1C0AB3E0" w14:textId="77777777" w:rsidTr="003F365F">
        <w:trPr>
          <w:trHeight w:val="360"/>
        </w:trPr>
        <w:tc>
          <w:tcPr>
            <w:tcW w:w="2793" w:type="dxa"/>
            <w:noWrap/>
            <w:vAlign w:val="center"/>
            <w:hideMark/>
          </w:tcPr>
          <w:p w14:paraId="54E528A1"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Controller gain</w:t>
            </w:r>
          </w:p>
        </w:tc>
        <w:tc>
          <w:tcPr>
            <w:tcW w:w="1443" w:type="dxa"/>
            <w:noWrap/>
            <w:vAlign w:val="center"/>
            <w:hideMark/>
          </w:tcPr>
          <w:p w14:paraId="76549BA6"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K</w:t>
            </w:r>
            <w:r w:rsidRPr="00E36147">
              <w:rPr>
                <w:rFonts w:ascii="Aptos Narrow" w:eastAsia="Times New Roman" w:hAnsi="Aptos Narrow" w:cs="Times New Roman"/>
                <w:color w:val="000000"/>
                <w:kern w:val="0"/>
                <w:vertAlign w:val="subscript"/>
                <w:lang w:val="en-US" w:eastAsia="pl-PL"/>
                <w14:ligatures w14:val="none"/>
              </w:rPr>
              <w:t>Q</w:t>
            </w:r>
          </w:p>
        </w:tc>
        <w:tc>
          <w:tcPr>
            <w:tcW w:w="1248" w:type="dxa"/>
            <w:noWrap/>
            <w:vAlign w:val="center"/>
            <w:hideMark/>
          </w:tcPr>
          <w:p w14:paraId="26E4367A"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1 (=KPI)</w:t>
            </w:r>
          </w:p>
        </w:tc>
      </w:tr>
      <w:tr w:rsidR="00506450" w:rsidRPr="00E36147" w14:paraId="0B01B6A9" w14:textId="77777777" w:rsidTr="003F365F">
        <w:trPr>
          <w:trHeight w:val="300"/>
        </w:trPr>
        <w:tc>
          <w:tcPr>
            <w:tcW w:w="2793" w:type="dxa"/>
            <w:noWrap/>
            <w:vAlign w:val="center"/>
            <w:hideMark/>
          </w:tcPr>
          <w:p w14:paraId="61A34BC6"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Goal trajectory time constant</w:t>
            </w:r>
          </w:p>
        </w:tc>
        <w:tc>
          <w:tcPr>
            <w:tcW w:w="1443" w:type="dxa"/>
            <w:noWrap/>
            <w:vAlign w:val="center"/>
            <w:hideMark/>
          </w:tcPr>
          <w:p w14:paraId="509EDBFF"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proofErr w:type="spellStart"/>
            <w:r w:rsidRPr="00E36147">
              <w:rPr>
                <w:rFonts w:ascii="Aptos Narrow" w:eastAsia="Times New Roman" w:hAnsi="Aptos Narrow" w:cs="Times New Roman"/>
                <w:color w:val="000000"/>
                <w:kern w:val="0"/>
                <w:lang w:val="en-US" w:eastAsia="pl-PL"/>
                <w14:ligatures w14:val="none"/>
              </w:rPr>
              <w:t>T</w:t>
            </w:r>
            <w:r w:rsidRPr="00E36147">
              <w:rPr>
                <w:rFonts w:ascii="Aptos Narrow" w:eastAsia="Times New Roman" w:hAnsi="Aptos Narrow" w:cs="Times New Roman"/>
                <w:color w:val="000000"/>
                <w:kern w:val="0"/>
                <w:vertAlign w:val="subscript"/>
                <w:lang w:val="en-US" w:eastAsia="pl-PL"/>
                <w14:ligatures w14:val="none"/>
              </w:rPr>
              <w:t>e</w:t>
            </w:r>
            <w:proofErr w:type="spellEnd"/>
          </w:p>
        </w:tc>
        <w:tc>
          <w:tcPr>
            <w:tcW w:w="1248" w:type="dxa"/>
            <w:noWrap/>
            <w:vAlign w:val="center"/>
            <w:hideMark/>
          </w:tcPr>
          <w:p w14:paraId="796AA325"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5s</w:t>
            </w:r>
          </w:p>
        </w:tc>
      </w:tr>
      <w:tr w:rsidR="00506450" w:rsidRPr="00E36147" w14:paraId="4FFA4F91" w14:textId="77777777" w:rsidTr="003F365F">
        <w:trPr>
          <w:trHeight w:val="300"/>
        </w:trPr>
        <w:tc>
          <w:tcPr>
            <w:tcW w:w="2793" w:type="dxa"/>
            <w:noWrap/>
            <w:vAlign w:val="center"/>
            <w:hideMark/>
          </w:tcPr>
          <w:p w14:paraId="5BC91A61"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PI Integral Time</w:t>
            </w:r>
          </w:p>
        </w:tc>
        <w:tc>
          <w:tcPr>
            <w:tcW w:w="1443" w:type="dxa"/>
            <w:noWrap/>
            <w:vAlign w:val="center"/>
            <w:hideMark/>
          </w:tcPr>
          <w:p w14:paraId="4D05E2CA"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T</w:t>
            </w:r>
            <w:r w:rsidRPr="00E36147">
              <w:rPr>
                <w:rFonts w:ascii="Aptos Narrow" w:eastAsia="Times New Roman" w:hAnsi="Aptos Narrow" w:cs="Times New Roman"/>
                <w:color w:val="000000"/>
                <w:kern w:val="0"/>
                <w:vertAlign w:val="subscript"/>
                <w:lang w:val="en-US" w:eastAsia="pl-PL"/>
                <w14:ligatures w14:val="none"/>
              </w:rPr>
              <w:t>I</w:t>
            </w:r>
          </w:p>
        </w:tc>
        <w:tc>
          <w:tcPr>
            <w:tcW w:w="1248" w:type="dxa"/>
            <w:noWrap/>
            <w:vAlign w:val="center"/>
            <w:hideMark/>
          </w:tcPr>
          <w:p w14:paraId="75DA3A45"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20 s</w:t>
            </w:r>
          </w:p>
        </w:tc>
      </w:tr>
      <w:tr w:rsidR="00506450" w:rsidRPr="00E36147" w14:paraId="0DBE7378" w14:textId="77777777" w:rsidTr="003F365F">
        <w:trPr>
          <w:trHeight w:val="300"/>
        </w:trPr>
        <w:tc>
          <w:tcPr>
            <w:tcW w:w="2793" w:type="dxa"/>
            <w:noWrap/>
            <w:vAlign w:val="center"/>
            <w:hideMark/>
          </w:tcPr>
          <w:p w14:paraId="50CB5A19"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Learning rate</w:t>
            </w:r>
          </w:p>
        </w:tc>
        <w:tc>
          <w:tcPr>
            <w:tcW w:w="1443" w:type="dxa"/>
            <w:noWrap/>
            <w:vAlign w:val="center"/>
            <w:hideMark/>
          </w:tcPr>
          <w:p w14:paraId="244C448E"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m:oMathPara>
              <m:oMath>
                <m:r>
                  <w:rPr>
                    <w:rFonts w:ascii="Cambria Math" w:eastAsia="Times New Roman" w:hAnsi="Cambria Math" w:cs="Times New Roman"/>
                    <w:color w:val="000000"/>
                    <w:kern w:val="0"/>
                    <w:lang w:val="en-US" w:eastAsia="pl-PL"/>
                    <w14:ligatures w14:val="none"/>
                  </w:rPr>
                  <m:t>α</m:t>
                </m:r>
              </m:oMath>
            </m:oMathPara>
          </w:p>
        </w:tc>
        <w:tc>
          <w:tcPr>
            <w:tcW w:w="1248" w:type="dxa"/>
            <w:noWrap/>
            <w:vAlign w:val="center"/>
            <w:hideMark/>
          </w:tcPr>
          <w:p w14:paraId="1CEEBC67"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0.1</w:t>
            </w:r>
          </w:p>
        </w:tc>
      </w:tr>
      <w:tr w:rsidR="00506450" w:rsidRPr="00E36147" w14:paraId="52DE4C2A" w14:textId="77777777" w:rsidTr="003F365F">
        <w:trPr>
          <w:trHeight w:val="300"/>
        </w:trPr>
        <w:tc>
          <w:tcPr>
            <w:tcW w:w="2793" w:type="dxa"/>
            <w:noWrap/>
            <w:vAlign w:val="center"/>
            <w:hideMark/>
          </w:tcPr>
          <w:p w14:paraId="5E6070F9"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Discount factor</w:t>
            </w:r>
          </w:p>
        </w:tc>
        <w:tc>
          <w:tcPr>
            <w:tcW w:w="1443" w:type="dxa"/>
            <w:noWrap/>
            <w:vAlign w:val="center"/>
            <w:hideMark/>
          </w:tcPr>
          <w:p w14:paraId="34DAEB02"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m:oMathPara>
              <m:oMath>
                <m:r>
                  <w:rPr>
                    <w:rFonts w:ascii="Cambria Math" w:eastAsia="Times New Roman" w:hAnsi="Cambria Math" w:cs="Times New Roman"/>
                    <w:color w:val="000000"/>
                    <w:kern w:val="0"/>
                    <w:lang w:val="en-US" w:eastAsia="pl-PL"/>
                    <w14:ligatures w14:val="none"/>
                  </w:rPr>
                  <m:t>γ</m:t>
                </m:r>
              </m:oMath>
            </m:oMathPara>
          </w:p>
        </w:tc>
        <w:tc>
          <w:tcPr>
            <w:tcW w:w="1248" w:type="dxa"/>
            <w:noWrap/>
            <w:vAlign w:val="center"/>
            <w:hideMark/>
          </w:tcPr>
          <w:p w14:paraId="4D766A71"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0.99</w:t>
            </w:r>
          </w:p>
        </w:tc>
      </w:tr>
      <w:tr w:rsidR="00506450" w:rsidRPr="00E36147" w14:paraId="571F7C1C" w14:textId="77777777" w:rsidTr="003F365F">
        <w:trPr>
          <w:trHeight w:val="300"/>
        </w:trPr>
        <w:tc>
          <w:tcPr>
            <w:tcW w:w="2793" w:type="dxa"/>
            <w:noWrap/>
            <w:vAlign w:val="center"/>
            <w:hideMark/>
          </w:tcPr>
          <w:p w14:paraId="351CBC4D"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Exploration rate</w:t>
            </w:r>
          </w:p>
        </w:tc>
        <w:tc>
          <w:tcPr>
            <w:tcW w:w="1443" w:type="dxa"/>
            <w:noWrap/>
            <w:vAlign w:val="center"/>
            <w:hideMark/>
          </w:tcPr>
          <w:p w14:paraId="2A70B608"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m:oMathPara>
              <m:oMath>
                <m:r>
                  <w:rPr>
                    <w:rFonts w:ascii="Cambria Math" w:eastAsia="Times New Roman" w:hAnsi="Cambria Math" w:cs="Times New Roman"/>
                    <w:color w:val="000000"/>
                    <w:kern w:val="0"/>
                    <w:lang w:val="en-US" w:eastAsia="pl-PL"/>
                    <w14:ligatures w14:val="none"/>
                  </w:rPr>
                  <m:t>ϵ</m:t>
                </m:r>
              </m:oMath>
            </m:oMathPara>
          </w:p>
        </w:tc>
        <w:tc>
          <w:tcPr>
            <w:tcW w:w="1248" w:type="dxa"/>
            <w:noWrap/>
            <w:vAlign w:val="center"/>
            <w:hideMark/>
          </w:tcPr>
          <w:p w14:paraId="41042580"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0.3</w:t>
            </w:r>
          </w:p>
        </w:tc>
      </w:tr>
      <w:tr w:rsidR="00506450" w:rsidRPr="00E36147" w14:paraId="5E7D401E" w14:textId="77777777" w:rsidTr="003F365F">
        <w:trPr>
          <w:trHeight w:val="300"/>
        </w:trPr>
        <w:tc>
          <w:tcPr>
            <w:tcW w:w="2793" w:type="dxa"/>
            <w:noWrap/>
            <w:vAlign w:val="center"/>
            <w:hideMark/>
          </w:tcPr>
          <w:p w14:paraId="6DE92B7D"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Random deviation</w:t>
            </w:r>
          </w:p>
        </w:tc>
        <w:tc>
          <w:tcPr>
            <w:tcW w:w="1443" w:type="dxa"/>
            <w:noWrap/>
            <w:vAlign w:val="center"/>
            <w:hideMark/>
          </w:tcPr>
          <w:p w14:paraId="25365B24"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RD</w:t>
            </w:r>
          </w:p>
        </w:tc>
        <w:tc>
          <w:tcPr>
            <w:tcW w:w="1248" w:type="dxa"/>
            <w:noWrap/>
            <w:vAlign w:val="center"/>
            <w:hideMark/>
          </w:tcPr>
          <w:p w14:paraId="315329F4"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3</w:t>
            </w:r>
          </w:p>
        </w:tc>
      </w:tr>
      <w:tr w:rsidR="00506450" w:rsidRPr="00E36147" w14:paraId="15B0388D" w14:textId="77777777" w:rsidTr="003F365F">
        <w:trPr>
          <w:trHeight w:val="300"/>
        </w:trPr>
        <w:tc>
          <w:tcPr>
            <w:tcW w:w="2793" w:type="dxa"/>
            <w:noWrap/>
            <w:vAlign w:val="center"/>
            <w:hideMark/>
          </w:tcPr>
          <w:p w14:paraId="0611ADDF"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Precision</w:t>
            </w:r>
          </w:p>
        </w:tc>
        <w:tc>
          <w:tcPr>
            <w:tcW w:w="1443" w:type="dxa"/>
            <w:noWrap/>
            <w:vAlign w:val="center"/>
            <w:hideMark/>
          </w:tcPr>
          <w:p w14:paraId="6F47F7DC"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precision</w:t>
            </w:r>
          </w:p>
        </w:tc>
        <w:tc>
          <w:tcPr>
            <w:tcW w:w="1248" w:type="dxa"/>
            <w:noWrap/>
            <w:vAlign w:val="center"/>
            <w:hideMark/>
          </w:tcPr>
          <w:p w14:paraId="36FCA770"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0.1%</w:t>
            </w:r>
          </w:p>
        </w:tc>
      </w:tr>
      <w:tr w:rsidR="00506450" w:rsidRPr="00E36147" w14:paraId="20E95B99" w14:textId="77777777" w:rsidTr="003F365F">
        <w:trPr>
          <w:trHeight w:val="300"/>
        </w:trPr>
        <w:tc>
          <w:tcPr>
            <w:tcW w:w="2793" w:type="dxa"/>
            <w:noWrap/>
            <w:vAlign w:val="center"/>
            <w:hideMark/>
          </w:tcPr>
          <w:p w14:paraId="247629EE"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Number of states</w:t>
            </w:r>
          </w:p>
        </w:tc>
        <w:tc>
          <w:tcPr>
            <w:tcW w:w="1443" w:type="dxa"/>
            <w:noWrap/>
            <w:vAlign w:val="center"/>
            <w:hideMark/>
          </w:tcPr>
          <w:p w14:paraId="6433457B"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N</w:t>
            </w:r>
          </w:p>
        </w:tc>
        <w:tc>
          <w:tcPr>
            <w:tcW w:w="1248" w:type="dxa"/>
            <w:noWrap/>
            <w:vAlign w:val="center"/>
            <w:hideMark/>
          </w:tcPr>
          <w:p w14:paraId="1DFD7E77"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50</w:t>
            </w:r>
          </w:p>
        </w:tc>
      </w:tr>
      <w:tr w:rsidR="00506450" w:rsidRPr="00E36147" w14:paraId="7AA916EE" w14:textId="77777777" w:rsidTr="003F365F">
        <w:trPr>
          <w:trHeight w:val="300"/>
        </w:trPr>
        <w:tc>
          <w:tcPr>
            <w:tcW w:w="2793" w:type="dxa"/>
            <w:noWrap/>
            <w:vAlign w:val="center"/>
            <w:hideMark/>
          </w:tcPr>
          <w:p w14:paraId="336BB12F"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Sampling time</w:t>
            </w:r>
          </w:p>
        </w:tc>
        <w:tc>
          <w:tcPr>
            <w:tcW w:w="1443" w:type="dxa"/>
            <w:noWrap/>
            <w:vAlign w:val="center"/>
            <w:hideMark/>
          </w:tcPr>
          <w:p w14:paraId="45791F2E"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T</w:t>
            </w:r>
            <w:r w:rsidRPr="00E36147">
              <w:rPr>
                <w:rFonts w:ascii="Aptos Narrow" w:eastAsia="Times New Roman" w:hAnsi="Aptos Narrow" w:cs="Times New Roman"/>
                <w:color w:val="000000"/>
                <w:kern w:val="0"/>
                <w:vertAlign w:val="subscript"/>
                <w:lang w:val="en-US" w:eastAsia="pl-PL"/>
                <w14:ligatures w14:val="none"/>
              </w:rPr>
              <w:t>s</w:t>
            </w:r>
          </w:p>
        </w:tc>
        <w:tc>
          <w:tcPr>
            <w:tcW w:w="1248" w:type="dxa"/>
            <w:noWrap/>
            <w:vAlign w:val="center"/>
            <w:hideMark/>
          </w:tcPr>
          <w:p w14:paraId="52AE1003"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0.1</w:t>
            </w:r>
          </w:p>
        </w:tc>
      </w:tr>
      <w:tr w:rsidR="00506450" w:rsidRPr="00E36147" w14:paraId="7E123543" w14:textId="77777777" w:rsidTr="003F365F">
        <w:trPr>
          <w:trHeight w:val="300"/>
        </w:trPr>
        <w:tc>
          <w:tcPr>
            <w:tcW w:w="2793" w:type="dxa"/>
            <w:noWrap/>
            <w:vAlign w:val="center"/>
            <w:hideMark/>
          </w:tcPr>
          <w:p w14:paraId="43E1B27B"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Control limits</w:t>
            </w:r>
          </w:p>
        </w:tc>
        <w:tc>
          <w:tcPr>
            <w:tcW w:w="1443" w:type="dxa"/>
            <w:noWrap/>
            <w:vAlign w:val="center"/>
            <w:hideMark/>
          </w:tcPr>
          <w:p w14:paraId="4488E2A3"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[U</w:t>
            </w:r>
            <w:r w:rsidRPr="00E36147">
              <w:rPr>
                <w:rFonts w:ascii="Aptos Narrow" w:eastAsia="Times New Roman" w:hAnsi="Aptos Narrow" w:cs="Times New Roman"/>
                <w:color w:val="000000"/>
                <w:kern w:val="0"/>
                <w:vertAlign w:val="subscript"/>
                <w:lang w:val="en-US" w:eastAsia="pl-PL"/>
                <w14:ligatures w14:val="none"/>
              </w:rPr>
              <w:t>min</w:t>
            </w:r>
            <w:r w:rsidRPr="00E36147">
              <w:rPr>
                <w:rFonts w:ascii="Aptos Narrow" w:eastAsia="Times New Roman" w:hAnsi="Aptos Narrow" w:cs="Times New Roman"/>
                <w:color w:val="000000"/>
                <w:kern w:val="0"/>
                <w:lang w:val="en-US" w:eastAsia="pl-PL"/>
                <w14:ligatures w14:val="none"/>
              </w:rPr>
              <w:t xml:space="preserve">, </w:t>
            </w:r>
            <w:proofErr w:type="spellStart"/>
            <w:r w:rsidRPr="00E36147">
              <w:rPr>
                <w:rFonts w:ascii="Aptos Narrow" w:eastAsia="Times New Roman" w:hAnsi="Aptos Narrow" w:cs="Times New Roman"/>
                <w:color w:val="000000"/>
                <w:kern w:val="0"/>
                <w:lang w:val="en-US" w:eastAsia="pl-PL"/>
                <w14:ligatures w14:val="none"/>
              </w:rPr>
              <w:t>U</w:t>
            </w:r>
            <w:r w:rsidRPr="00E36147">
              <w:rPr>
                <w:rFonts w:ascii="Aptos Narrow" w:eastAsia="Times New Roman" w:hAnsi="Aptos Narrow" w:cs="Times New Roman"/>
                <w:color w:val="000000"/>
                <w:kern w:val="0"/>
                <w:vertAlign w:val="subscript"/>
                <w:lang w:val="en-US" w:eastAsia="pl-PL"/>
                <w14:ligatures w14:val="none"/>
              </w:rPr>
              <w:t>max</w:t>
            </w:r>
            <w:proofErr w:type="spellEnd"/>
            <w:r w:rsidRPr="00E36147">
              <w:rPr>
                <w:rFonts w:ascii="Aptos Narrow" w:eastAsia="Times New Roman" w:hAnsi="Aptos Narrow" w:cs="Times New Roman"/>
                <w:color w:val="000000"/>
                <w:kern w:val="0"/>
                <w:lang w:val="en-US" w:eastAsia="pl-PL"/>
                <w14:ligatures w14:val="none"/>
              </w:rPr>
              <w:t>]</w:t>
            </w:r>
          </w:p>
        </w:tc>
        <w:tc>
          <w:tcPr>
            <w:tcW w:w="1248" w:type="dxa"/>
            <w:noWrap/>
            <w:vAlign w:val="center"/>
            <w:hideMark/>
          </w:tcPr>
          <w:p w14:paraId="526B6BC5"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 100%]</w:t>
            </w:r>
          </w:p>
        </w:tc>
      </w:tr>
      <w:tr w:rsidR="00506450" w:rsidRPr="00E36147" w14:paraId="7CAE7695" w14:textId="77777777" w:rsidTr="003F365F">
        <w:trPr>
          <w:trHeight w:val="300"/>
        </w:trPr>
        <w:tc>
          <w:tcPr>
            <w:tcW w:w="2793" w:type="dxa"/>
            <w:noWrap/>
            <w:vAlign w:val="center"/>
          </w:tcPr>
          <w:p w14:paraId="1B923D3C" w14:textId="77777777" w:rsidR="00506450" w:rsidRPr="00E36147" w:rsidRDefault="00506450" w:rsidP="003F365F">
            <w:pPr>
              <w:spacing w:after="0" w:line="240" w:lineRule="auto"/>
              <w:rPr>
                <w:rFonts w:ascii="Aptos Narrow" w:eastAsia="Times New Roman" w:hAnsi="Aptos Narrow" w:cs="Times New Roman"/>
                <w:color w:val="000000"/>
                <w:kern w:val="0"/>
                <w:lang w:val="en-US" w:eastAsia="pl-PL"/>
                <w14:ligatures w14:val="none"/>
              </w:rPr>
            </w:pPr>
            <w:r>
              <w:rPr>
                <w:rFonts w:ascii="Aptos Narrow" w:eastAsia="Times New Roman" w:hAnsi="Aptos Narrow" w:cs="Times New Roman"/>
                <w:color w:val="000000"/>
                <w:kern w:val="0"/>
                <w:lang w:val="en-US" w:eastAsia="pl-PL"/>
                <w14:ligatures w14:val="none"/>
              </w:rPr>
              <w:lastRenderedPageBreak/>
              <w:t>Set point</w:t>
            </w:r>
          </w:p>
        </w:tc>
        <w:tc>
          <w:tcPr>
            <w:tcW w:w="1443" w:type="dxa"/>
            <w:noWrap/>
            <w:vAlign w:val="center"/>
          </w:tcPr>
          <w:p w14:paraId="5443DDDE" w14:textId="0CA7538F" w:rsidR="00506450" w:rsidRPr="00CE23CB" w:rsidRDefault="00CE23CB" w:rsidP="003F365F">
            <w:pPr>
              <w:spacing w:after="0" w:line="240" w:lineRule="auto"/>
              <w:jc w:val="center"/>
              <w:rPr>
                <w:rFonts w:ascii="Aptos Narrow" w:eastAsia="Times New Roman" w:hAnsi="Aptos Narrow" w:cs="Times New Roman"/>
                <w:i/>
                <w:iCs/>
                <w:color w:val="000000"/>
                <w:kern w:val="0"/>
                <w:lang w:val="en-US" w:eastAsia="pl-PL"/>
                <w14:ligatures w14:val="none"/>
              </w:rPr>
            </w:pPr>
            <w:r w:rsidRPr="00CE23CB">
              <w:rPr>
                <w:rFonts w:ascii="Aptos Narrow" w:eastAsia="Times New Roman" w:hAnsi="Aptos Narrow" w:cs="Times New Roman"/>
                <w:i/>
                <w:iCs/>
                <w:color w:val="000000"/>
                <w:kern w:val="0"/>
                <w:lang w:val="en-US" w:eastAsia="pl-PL"/>
                <w14:ligatures w14:val="none"/>
              </w:rPr>
              <w:t>Y</w:t>
            </w:r>
            <w:r w:rsidR="00506450" w:rsidRPr="00CE23CB">
              <w:rPr>
                <w:rFonts w:ascii="Aptos Narrow" w:eastAsia="Times New Roman" w:hAnsi="Aptos Narrow" w:cs="Times New Roman"/>
                <w:i/>
                <w:iCs/>
                <w:color w:val="000000"/>
                <w:kern w:val="0"/>
                <w:vertAlign w:val="subscript"/>
                <w:lang w:val="en-US" w:eastAsia="pl-PL"/>
                <w14:ligatures w14:val="none"/>
              </w:rPr>
              <w:t>SP</w:t>
            </w:r>
          </w:p>
        </w:tc>
        <w:tc>
          <w:tcPr>
            <w:tcW w:w="1248" w:type="dxa"/>
            <w:noWrap/>
            <w:vAlign w:val="center"/>
          </w:tcPr>
          <w:p w14:paraId="4AA37AE5" w14:textId="77777777" w:rsidR="00506450" w:rsidRPr="00E36147" w:rsidRDefault="00506450" w:rsidP="003F365F">
            <w:pPr>
              <w:spacing w:after="0" w:line="240" w:lineRule="auto"/>
              <w:jc w:val="center"/>
              <w:rPr>
                <w:rFonts w:ascii="Aptos Narrow" w:eastAsia="Times New Roman" w:hAnsi="Aptos Narrow" w:cs="Times New Roman"/>
                <w:color w:val="000000"/>
                <w:kern w:val="0"/>
                <w:lang w:val="en-US" w:eastAsia="pl-PL"/>
                <w14:ligatures w14:val="none"/>
              </w:rPr>
            </w:pPr>
            <w:r>
              <w:rPr>
                <w:rFonts w:ascii="Aptos Narrow" w:eastAsia="Times New Roman" w:hAnsi="Aptos Narrow" w:cs="Times New Roman"/>
                <w:color w:val="000000"/>
                <w:kern w:val="0"/>
                <w:lang w:val="en-US" w:eastAsia="pl-PL"/>
                <w14:ligatures w14:val="none"/>
              </w:rPr>
              <w:t>50%</w:t>
            </w:r>
          </w:p>
        </w:tc>
      </w:tr>
    </w:tbl>
    <w:p w14:paraId="4C0838B3" w14:textId="77777777" w:rsidR="00506450" w:rsidRPr="00E36147" w:rsidRDefault="00506450" w:rsidP="00506450">
      <w:pPr>
        <w:jc w:val="both"/>
        <w:rPr>
          <w:rFonts w:ascii="Arial" w:eastAsiaTheme="minorEastAsia" w:hAnsi="Arial" w:cs="Arial"/>
          <w:sz w:val="24"/>
          <w:szCs w:val="24"/>
          <w:lang w:val="en-US"/>
        </w:rPr>
      </w:pPr>
    </w:p>
    <w:p w14:paraId="72740D8E" w14:textId="4A977D2E" w:rsidR="00506450" w:rsidRDefault="00506450" w:rsidP="00506450">
      <w:pPr>
        <w:jc w:val="both"/>
        <w:rPr>
          <w:rFonts w:ascii="Arial" w:eastAsiaTheme="minorEastAsia" w:hAnsi="Arial" w:cs="Arial"/>
          <w:sz w:val="24"/>
          <w:szCs w:val="24"/>
          <w:lang w:val="en-US"/>
        </w:rPr>
      </w:pPr>
      <w:r>
        <w:rPr>
          <w:rFonts w:ascii="Arial" w:hAnsi="Arial" w:cs="Arial"/>
          <w:sz w:val="24"/>
          <w:szCs w:val="24"/>
          <w:lang w:val="en-US"/>
        </w:rPr>
        <w:t xml:space="preserve">Every test scenario was performed on load disturbance randomly drawn from normal distribution with </w:t>
      </w:r>
      <m:oMath>
        <m:sSub>
          <m:sSubPr>
            <m:ctrlPr>
              <w:rPr>
                <w:rFonts w:ascii="Cambria Math" w:hAnsi="Cambria Math" w:cs="Arial"/>
                <w:i/>
                <w:sz w:val="24"/>
                <w:szCs w:val="24"/>
                <w:lang w:val="en-US"/>
              </w:rPr>
            </m:ctrlPr>
          </m:sSubPr>
          <m:e>
            <m:r>
              <w:rPr>
                <w:rFonts w:ascii="Cambria Math" w:hAnsi="Cambria Math" w:cs="Arial"/>
                <w:sz w:val="24"/>
                <w:szCs w:val="24"/>
                <w:lang w:val="en-US"/>
              </w:rPr>
              <m:t>σ</m:t>
            </m:r>
          </m:e>
          <m:sub>
            <m:r>
              <w:rPr>
                <w:rFonts w:ascii="Cambria Math" w:hAnsi="Cambria Math" w:cs="Arial"/>
                <w:sz w:val="24"/>
                <w:szCs w:val="24"/>
                <w:lang w:val="en-US"/>
              </w:rPr>
              <m:t>d</m:t>
            </m:r>
          </m:sub>
        </m:sSub>
        <m:r>
          <w:rPr>
            <w:rFonts w:ascii="Cambria Math" w:hAnsi="Cambria Math" w:cs="Arial"/>
            <w:sz w:val="24"/>
            <w:szCs w:val="24"/>
            <w:lang w:val="en-US"/>
          </w:rPr>
          <m:t>=</m:t>
        </m:r>
        <m:f>
          <m:fPr>
            <m:ctrlPr>
              <w:rPr>
                <w:rFonts w:ascii="Cambria Math" w:hAnsi="Cambria Math" w:cs="Arial"/>
                <w:i/>
                <w:sz w:val="24"/>
                <w:szCs w:val="24"/>
                <w:lang w:val="en-US"/>
              </w:rPr>
            </m:ctrlPr>
          </m:fPr>
          <m:num>
            <m:r>
              <w:rPr>
                <w:rFonts w:ascii="Cambria Math" w:hAnsi="Cambria Math" w:cs="Arial"/>
                <w:sz w:val="24"/>
                <w:szCs w:val="24"/>
                <w:lang w:val="en-US"/>
              </w:rPr>
              <m:t>0.5</m:t>
            </m:r>
          </m:num>
          <m:den>
            <m:r>
              <w:rPr>
                <w:rFonts w:ascii="Cambria Math" w:hAnsi="Cambria Math" w:cs="Arial"/>
                <w:sz w:val="24"/>
                <w:szCs w:val="24"/>
                <w:lang w:val="en-US"/>
              </w:rPr>
              <m:t>3</m:t>
            </m:r>
          </m:den>
        </m:f>
        <m:r>
          <w:rPr>
            <w:rFonts w:ascii="Cambria Math" w:hAnsi="Cambria Math" w:cs="Arial"/>
            <w:sz w:val="24"/>
            <w:szCs w:val="24"/>
            <w:lang w:val="en-US"/>
          </w:rPr>
          <m:t xml:space="preserve"> </m:t>
        </m:r>
      </m:oMath>
      <w:r>
        <w:rPr>
          <w:rFonts w:ascii="Arial" w:eastAsiaTheme="minorEastAsia" w:hAnsi="Arial" w:cs="Arial"/>
          <w:sz w:val="24"/>
          <w:szCs w:val="24"/>
          <w:lang w:val="en-US"/>
        </w:rPr>
        <w:t xml:space="preserve">(three sigma rule) and </w:t>
      </w:r>
      <m:oMath>
        <m:r>
          <w:rPr>
            <w:rFonts w:ascii="Cambria Math" w:eastAsiaTheme="minorEastAsia" w:hAnsi="Cambria Math" w:cs="Arial"/>
            <w:sz w:val="24"/>
            <w:szCs w:val="24"/>
            <w:lang w:val="en-US"/>
          </w:rPr>
          <m:t>μ=0</m:t>
        </m:r>
      </m:oMath>
      <w:r>
        <w:rPr>
          <w:rFonts w:ascii="Arial" w:eastAsiaTheme="minorEastAsia" w:hAnsi="Arial" w:cs="Arial"/>
          <w:sz w:val="24"/>
          <w:szCs w:val="24"/>
          <w:lang w:val="en-US"/>
        </w:rPr>
        <w:t xml:space="preserve">. Time of disturbance was also randomize using normal distribution </w:t>
      </w:r>
      <m:oMath>
        <m:sSub>
          <m:sSubPr>
            <m:ctrlPr>
              <w:rPr>
                <w:rFonts w:ascii="Cambria Math" w:hAnsi="Cambria Math" w:cs="Arial"/>
                <w:i/>
                <w:sz w:val="24"/>
                <w:szCs w:val="24"/>
                <w:lang w:val="en-US"/>
              </w:rPr>
            </m:ctrlPr>
          </m:sSubPr>
          <m:e>
            <m:r>
              <w:rPr>
                <w:rFonts w:ascii="Cambria Math" w:hAnsi="Cambria Math" w:cs="Arial"/>
                <w:sz w:val="24"/>
                <w:szCs w:val="24"/>
                <w:lang w:val="en-US"/>
              </w:rPr>
              <m:t>σ</m:t>
            </m:r>
          </m:e>
          <m:sub>
            <m:r>
              <w:rPr>
                <w:rFonts w:ascii="Cambria Math" w:hAnsi="Cambria Math" w:cs="Arial"/>
                <w:sz w:val="24"/>
                <w:szCs w:val="24"/>
                <w:lang w:val="en-US"/>
              </w:rPr>
              <m:t>N</m:t>
            </m:r>
          </m:sub>
        </m:sSub>
        <m:r>
          <w:rPr>
            <w:rFonts w:ascii="Cambria Math" w:hAnsi="Cambria Math" w:cs="Arial"/>
            <w:sz w:val="24"/>
            <w:szCs w:val="24"/>
            <w:lang w:val="en-US"/>
          </w:rPr>
          <m:t xml:space="preserve">=150 </m:t>
        </m:r>
      </m:oMath>
      <w:r>
        <w:rPr>
          <w:rFonts w:ascii="Arial" w:eastAsiaTheme="minorEastAsia" w:hAnsi="Arial" w:cs="Arial"/>
          <w:sz w:val="24"/>
          <w:szCs w:val="24"/>
          <w:lang w:val="en-US"/>
        </w:rPr>
        <w:t xml:space="preserve">and </w:t>
      </w:r>
      <m:oMath>
        <m:r>
          <w:rPr>
            <w:rFonts w:ascii="Cambria Math" w:eastAsiaTheme="minorEastAsia" w:hAnsi="Cambria Math" w:cs="Arial"/>
            <w:sz w:val="24"/>
            <w:szCs w:val="24"/>
            <w:lang w:val="en-US"/>
          </w:rPr>
          <m:t>μ=3000</m:t>
        </m:r>
      </m:oMath>
      <w:r>
        <w:rPr>
          <w:rFonts w:ascii="Arial" w:eastAsiaTheme="minorEastAsia" w:hAnsi="Arial" w:cs="Arial"/>
          <w:sz w:val="24"/>
          <w:szCs w:val="24"/>
          <w:lang w:val="en-US"/>
        </w:rPr>
        <w:t>. This means that not every disturbance will be regulated before new will be generated. Using normal distribution is way to mimic most common disturbance appearance in real industrial systems.</w:t>
      </w:r>
      <w:r w:rsidR="005D1CE7">
        <w:rPr>
          <w:rFonts w:ascii="Arial" w:eastAsiaTheme="minorEastAsia" w:hAnsi="Arial" w:cs="Arial"/>
          <w:sz w:val="24"/>
          <w:szCs w:val="24"/>
          <w:lang w:val="en-US"/>
        </w:rPr>
        <w:t xml:space="preserve"> To compare results all experiments were conducted on the same random number generator to </w:t>
      </w:r>
      <w:proofErr w:type="gramStart"/>
      <w:r w:rsidR="005D1CE7">
        <w:rPr>
          <w:rFonts w:ascii="Arial" w:eastAsiaTheme="minorEastAsia" w:hAnsi="Arial" w:cs="Arial"/>
          <w:sz w:val="24"/>
          <w:szCs w:val="24"/>
          <w:lang w:val="en-US"/>
        </w:rPr>
        <w:t>assure</w:t>
      </w:r>
      <w:proofErr w:type="gramEnd"/>
      <w:r w:rsidR="005D1CE7">
        <w:rPr>
          <w:rFonts w:ascii="Arial" w:eastAsiaTheme="minorEastAsia" w:hAnsi="Arial" w:cs="Arial"/>
          <w:sz w:val="24"/>
          <w:szCs w:val="24"/>
          <w:lang w:val="en-US"/>
        </w:rPr>
        <w:t xml:space="preserve"> same learning environment.</w:t>
      </w:r>
    </w:p>
    <w:p w14:paraId="6938FB51" w14:textId="0EF08A6D" w:rsidR="00506450" w:rsidRDefault="00506450" w:rsidP="00506450">
      <w:pPr>
        <w:jc w:val="both"/>
        <w:rPr>
          <w:rFonts w:ascii="Arial" w:eastAsiaTheme="minorEastAsia" w:hAnsi="Arial" w:cs="Arial"/>
          <w:sz w:val="24"/>
          <w:szCs w:val="24"/>
          <w:lang w:val="en-US"/>
        </w:rPr>
      </w:pPr>
      <w:r>
        <w:rPr>
          <w:rFonts w:ascii="Arial" w:hAnsi="Arial" w:cs="Arial"/>
          <w:sz w:val="24"/>
          <w:szCs w:val="24"/>
          <w:lang w:val="en-US"/>
        </w:rPr>
        <w:t xml:space="preserve">After every 100 epoch of learning (100 generated disturbances) the verification experiment was performed when </w:t>
      </w:r>
      <m:oMath>
        <m:r>
          <w:rPr>
            <w:rFonts w:ascii="Cambria Math" w:hAnsi="Cambria Math" w:cs="Arial"/>
            <w:sz w:val="24"/>
            <w:szCs w:val="24"/>
            <w:lang w:val="en-US"/>
          </w:rPr>
          <m:t>ϵ=0</m:t>
        </m:r>
      </m:oMath>
      <w:r>
        <w:rPr>
          <w:rFonts w:ascii="Arial" w:eastAsiaTheme="minorEastAsia" w:hAnsi="Arial" w:cs="Arial"/>
          <w:sz w:val="24"/>
          <w:szCs w:val="24"/>
          <w:lang w:val="en-US"/>
        </w:rPr>
        <w:t xml:space="preserve"> to allow comparation without random action exploration. At the beginning of each experiment </w:t>
      </w:r>
      <w:r w:rsidR="00CE23CB" w:rsidRPr="00CE23CB">
        <w:rPr>
          <w:rFonts w:ascii="Arial" w:eastAsiaTheme="minorEastAsia" w:hAnsi="Arial" w:cs="Arial"/>
          <w:i/>
          <w:iCs/>
          <w:sz w:val="24"/>
          <w:szCs w:val="24"/>
          <w:lang w:val="en-US"/>
        </w:rPr>
        <w:t>Y</w:t>
      </w:r>
      <w:r w:rsidR="00CE23CB" w:rsidRPr="00CE23CB">
        <w:rPr>
          <w:rFonts w:ascii="Arial" w:eastAsiaTheme="minorEastAsia" w:hAnsi="Arial" w:cs="Arial"/>
          <w:i/>
          <w:iCs/>
          <w:sz w:val="24"/>
          <w:szCs w:val="24"/>
          <w:vertAlign w:val="subscript"/>
          <w:lang w:val="en-US"/>
        </w:rPr>
        <w:t>SP</w:t>
      </w:r>
      <w:r>
        <w:rPr>
          <w:rFonts w:ascii="Arial" w:eastAsiaTheme="minorEastAsia" w:hAnsi="Arial" w:cs="Arial"/>
          <w:sz w:val="24"/>
          <w:szCs w:val="24"/>
          <w:lang w:val="en-US"/>
        </w:rPr>
        <w:t xml:space="preserve"> was changed to 20% and controller was put in manual mode to set process output </w:t>
      </w:r>
      <w:r w:rsidRPr="00C8211B">
        <w:rPr>
          <w:rFonts w:ascii="Arial" w:eastAsiaTheme="minorEastAsia" w:hAnsi="Arial" w:cs="Arial"/>
          <w:i/>
          <w:iCs/>
          <w:sz w:val="24"/>
          <w:szCs w:val="24"/>
          <w:lang w:val="en-US"/>
        </w:rPr>
        <w:t>Y</w:t>
      </w:r>
      <w:r>
        <w:rPr>
          <w:rFonts w:ascii="Arial" w:eastAsiaTheme="minorEastAsia" w:hAnsi="Arial" w:cs="Arial"/>
          <w:i/>
          <w:iCs/>
          <w:sz w:val="24"/>
          <w:szCs w:val="24"/>
          <w:lang w:val="en-US"/>
        </w:rPr>
        <w:t xml:space="preserve"> </w:t>
      </w:r>
      <w:r>
        <w:rPr>
          <w:rFonts w:ascii="Arial" w:eastAsiaTheme="minorEastAsia" w:hAnsi="Arial" w:cs="Arial"/>
          <w:sz w:val="24"/>
          <w:szCs w:val="24"/>
          <w:lang w:val="en-US"/>
        </w:rPr>
        <w:t xml:space="preserve">to 20%. Three phases of experiment were performed: </w:t>
      </w:r>
    </w:p>
    <w:p w14:paraId="4A0E40A5" w14:textId="7ED07336" w:rsidR="00506450" w:rsidRDefault="00CE23CB" w:rsidP="00506450">
      <w:pPr>
        <w:pStyle w:val="Akapitzlist"/>
        <w:numPr>
          <w:ilvl w:val="0"/>
          <w:numId w:val="5"/>
        </w:numPr>
        <w:jc w:val="both"/>
        <w:rPr>
          <w:rFonts w:ascii="Arial" w:hAnsi="Arial" w:cs="Arial"/>
          <w:sz w:val="24"/>
          <w:szCs w:val="24"/>
          <w:lang w:val="en-US"/>
        </w:rPr>
      </w:pPr>
      <w:r w:rsidRPr="00CE23CB">
        <w:rPr>
          <w:rFonts w:ascii="Arial" w:hAnsi="Arial" w:cs="Arial"/>
          <w:i/>
          <w:iCs/>
          <w:sz w:val="24"/>
          <w:szCs w:val="24"/>
          <w:lang w:val="en-US"/>
        </w:rPr>
        <w:t>Y</w:t>
      </w:r>
      <w:r w:rsidRPr="00CE23CB">
        <w:rPr>
          <w:rFonts w:ascii="Arial" w:hAnsi="Arial" w:cs="Arial"/>
          <w:i/>
          <w:iCs/>
          <w:sz w:val="24"/>
          <w:szCs w:val="24"/>
          <w:vertAlign w:val="subscript"/>
          <w:lang w:val="en-US"/>
        </w:rPr>
        <w:t>SP</w:t>
      </w:r>
      <w:r w:rsidR="00506450">
        <w:rPr>
          <w:rFonts w:ascii="Arial" w:hAnsi="Arial" w:cs="Arial"/>
          <w:sz w:val="24"/>
          <w:szCs w:val="24"/>
          <w:lang w:val="en-US"/>
        </w:rPr>
        <w:t xml:space="preserve"> change to 50%</w:t>
      </w:r>
    </w:p>
    <w:p w14:paraId="1FD2DB33" w14:textId="77777777" w:rsidR="00506450" w:rsidRDefault="00506450" w:rsidP="00506450">
      <w:pPr>
        <w:pStyle w:val="Akapitzlist"/>
        <w:numPr>
          <w:ilvl w:val="0"/>
          <w:numId w:val="5"/>
        </w:numPr>
        <w:jc w:val="both"/>
        <w:rPr>
          <w:rFonts w:ascii="Arial" w:hAnsi="Arial" w:cs="Arial"/>
          <w:sz w:val="24"/>
          <w:szCs w:val="24"/>
          <w:lang w:val="en-US"/>
        </w:rPr>
      </w:pPr>
      <w:r>
        <w:rPr>
          <w:rFonts w:ascii="Arial" w:hAnsi="Arial" w:cs="Arial"/>
          <w:sz w:val="24"/>
          <w:szCs w:val="24"/>
          <w:lang w:val="en-US"/>
        </w:rPr>
        <w:t>Generating disturbance d=0.3</w:t>
      </w:r>
    </w:p>
    <w:p w14:paraId="082A7016" w14:textId="77777777" w:rsidR="00506450" w:rsidRDefault="00506450" w:rsidP="00506450">
      <w:pPr>
        <w:jc w:val="both"/>
        <w:rPr>
          <w:rFonts w:ascii="Arial" w:hAnsi="Arial" w:cs="Arial"/>
          <w:sz w:val="24"/>
          <w:szCs w:val="24"/>
          <w:lang w:val="en-US"/>
        </w:rPr>
      </w:pPr>
      <w:r>
        <w:rPr>
          <w:rFonts w:ascii="Arial" w:hAnsi="Arial" w:cs="Arial"/>
          <w:sz w:val="24"/>
          <w:szCs w:val="24"/>
          <w:lang w:val="en-US"/>
        </w:rPr>
        <w:t>This guaranty that every experiment can be compared to each other and following metrics could be computed:</w:t>
      </w:r>
    </w:p>
    <w:p w14:paraId="5F1AA294" w14:textId="77777777" w:rsidR="00506450" w:rsidRPr="00C8211B" w:rsidRDefault="00506450" w:rsidP="00506450">
      <w:pPr>
        <w:pStyle w:val="Akapitzlist"/>
        <w:numPr>
          <w:ilvl w:val="0"/>
          <w:numId w:val="2"/>
        </w:numPr>
        <w:jc w:val="both"/>
        <w:rPr>
          <w:rFonts w:ascii="Arial" w:hAnsi="Arial" w:cs="Arial"/>
          <w:sz w:val="24"/>
          <w:szCs w:val="24"/>
          <w:lang w:val="en-US"/>
        </w:rPr>
      </w:pPr>
      <w:r>
        <w:rPr>
          <w:rFonts w:ascii="Arial" w:hAnsi="Arial" w:cs="Arial"/>
          <w:sz w:val="24"/>
          <w:szCs w:val="24"/>
          <w:lang w:val="en-US"/>
        </w:rPr>
        <w:t xml:space="preserve">Integral Absolute Error (IAE): </w:t>
      </w:r>
      <m:oMath>
        <m:nary>
          <m:naryPr>
            <m:limLoc m:val="subSup"/>
            <m:ctrlPr>
              <w:rPr>
                <w:rFonts w:ascii="Cambria Math" w:hAnsi="Cambria Math" w:cs="Arial"/>
                <w:i/>
                <w:sz w:val="24"/>
                <w:szCs w:val="24"/>
                <w:lang w:val="en-US"/>
              </w:rPr>
            </m:ctrlPr>
          </m:naryPr>
          <m:sub>
            <m:r>
              <w:rPr>
                <w:rFonts w:ascii="Cambria Math" w:hAnsi="Cambria Math" w:cs="Arial"/>
                <w:sz w:val="24"/>
                <w:szCs w:val="24"/>
                <w:lang w:val="en-US"/>
              </w:rPr>
              <m:t>0</m:t>
            </m:r>
          </m:sub>
          <m:sup>
            <m:r>
              <w:rPr>
                <w:rFonts w:ascii="Cambria Math" w:hAnsi="Cambria Math" w:cs="Arial"/>
                <w:sz w:val="24"/>
                <w:szCs w:val="24"/>
                <w:lang w:val="en-US"/>
              </w:rPr>
              <m:t>T</m:t>
            </m:r>
          </m:sup>
          <m:e>
            <m:d>
              <m:dPr>
                <m:begChr m:val="|"/>
                <m:endChr m:val="|"/>
                <m:ctrlPr>
                  <w:rPr>
                    <w:rFonts w:ascii="Cambria Math" w:hAnsi="Cambria Math" w:cs="Arial"/>
                    <w:i/>
                    <w:sz w:val="24"/>
                    <w:szCs w:val="24"/>
                    <w:lang w:val="en-US"/>
                  </w:rPr>
                </m:ctrlPr>
              </m:dPr>
              <m:e>
                <m:r>
                  <w:rPr>
                    <w:rFonts w:ascii="Cambria Math" w:hAnsi="Cambria Math" w:cs="Arial"/>
                    <w:sz w:val="24"/>
                    <w:szCs w:val="24"/>
                    <w:lang w:val="en-US"/>
                  </w:rPr>
                  <m:t>e</m:t>
                </m:r>
                <m:d>
                  <m:dPr>
                    <m:ctrlPr>
                      <w:rPr>
                        <w:rFonts w:ascii="Cambria Math" w:hAnsi="Cambria Math" w:cs="Arial"/>
                        <w:i/>
                        <w:sz w:val="24"/>
                        <w:szCs w:val="24"/>
                        <w:lang w:val="en-US"/>
                      </w:rPr>
                    </m:ctrlPr>
                  </m:dPr>
                  <m:e>
                    <m:r>
                      <w:rPr>
                        <w:rFonts w:ascii="Cambria Math" w:hAnsi="Cambria Math" w:cs="Arial"/>
                        <w:sz w:val="24"/>
                        <w:szCs w:val="24"/>
                        <w:lang w:val="en-US"/>
                      </w:rPr>
                      <m:t>t</m:t>
                    </m:r>
                  </m:e>
                </m:d>
              </m:e>
            </m:d>
            <m:r>
              <w:rPr>
                <w:rFonts w:ascii="Cambria Math" w:hAnsi="Cambria Math" w:cs="Arial"/>
                <w:sz w:val="24"/>
                <w:szCs w:val="24"/>
                <w:lang w:val="en-US"/>
              </w:rPr>
              <m:t>dt</m:t>
            </m:r>
          </m:e>
        </m:nary>
      </m:oMath>
    </w:p>
    <w:p w14:paraId="3CDC0F15" w14:textId="77777777" w:rsidR="00C53838" w:rsidRPr="00C53838" w:rsidRDefault="00506450" w:rsidP="00C53838">
      <w:pPr>
        <w:pStyle w:val="Akapitzlist"/>
        <w:numPr>
          <w:ilvl w:val="0"/>
          <w:numId w:val="2"/>
        </w:numPr>
        <w:jc w:val="both"/>
        <w:rPr>
          <w:rFonts w:ascii="Arial" w:eastAsiaTheme="minorEastAsia" w:hAnsi="Arial" w:cs="Arial"/>
          <w:sz w:val="24"/>
          <w:szCs w:val="24"/>
          <w:lang w:val="en-US"/>
        </w:rPr>
      </w:pPr>
      <w:r>
        <w:rPr>
          <w:rFonts w:ascii="Arial" w:eastAsiaTheme="minorEastAsia" w:hAnsi="Arial" w:cs="Arial"/>
          <w:sz w:val="24"/>
          <w:szCs w:val="24"/>
          <w:lang w:val="en-US"/>
        </w:rPr>
        <w:t xml:space="preserve">Maximum Overshoot: </w:t>
      </w:r>
      <m:oMath>
        <m:func>
          <m:funcPr>
            <m:ctrlPr>
              <w:rPr>
                <w:rFonts w:ascii="Cambria Math" w:eastAsiaTheme="minorEastAsia" w:hAnsi="Cambria Math" w:cs="Arial"/>
                <w:i/>
                <w:sz w:val="24"/>
                <w:szCs w:val="24"/>
                <w:lang w:val="en-US"/>
              </w:rPr>
            </m:ctrlPr>
          </m:funcPr>
          <m:fName>
            <m:limLow>
              <m:limLowPr>
                <m:ctrlPr>
                  <w:rPr>
                    <w:rFonts w:ascii="Cambria Math" w:eastAsiaTheme="minorEastAsia" w:hAnsi="Cambria Math" w:cs="Arial"/>
                    <w:i/>
                    <w:sz w:val="24"/>
                    <w:szCs w:val="24"/>
                    <w:lang w:val="en-US"/>
                  </w:rPr>
                </m:ctrlPr>
              </m:limLowPr>
              <m:e>
                <m:r>
                  <m:rPr>
                    <m:sty m:val="p"/>
                  </m:rPr>
                  <w:rPr>
                    <w:rFonts w:ascii="Cambria Math" w:eastAsiaTheme="minorEastAsia" w:hAnsi="Cambria Math" w:cs="Arial"/>
                    <w:sz w:val="24"/>
                    <w:szCs w:val="24"/>
                    <w:lang w:val="en-US"/>
                  </w:rPr>
                  <m:t>max</m:t>
                </m:r>
                <m:ctrlPr>
                  <w:rPr>
                    <w:rFonts w:ascii="Cambria Math" w:eastAsiaTheme="minorEastAsia" w:hAnsi="Cambria Math" w:cs="Arial"/>
                    <w:sz w:val="24"/>
                    <w:szCs w:val="24"/>
                    <w:lang w:val="en-US"/>
                  </w:rPr>
                </m:ctrlPr>
              </m:e>
              <m:lim>
                <m:r>
                  <w:rPr>
                    <w:rFonts w:ascii="Cambria Math" w:eastAsiaTheme="minorEastAsia" w:hAnsi="Cambria Math" w:cs="Arial"/>
                    <w:sz w:val="24"/>
                    <w:szCs w:val="24"/>
                    <w:lang w:val="en-US"/>
                  </w:rPr>
                  <m:t>t</m:t>
                </m:r>
                <m:ctrlPr>
                  <w:rPr>
                    <w:rFonts w:ascii="Cambria Math" w:eastAsiaTheme="minorEastAsia" w:hAnsi="Cambria Math" w:cs="Arial"/>
                    <w:sz w:val="24"/>
                    <w:szCs w:val="24"/>
                    <w:lang w:val="en-US"/>
                  </w:rPr>
                </m:ctrlPr>
              </m:lim>
            </m:limLow>
            <m:ctrlPr>
              <w:rPr>
                <w:rFonts w:ascii="Cambria Math" w:hAnsi="Cambria Math" w:cs="Arial"/>
                <w:i/>
                <w:sz w:val="24"/>
                <w:szCs w:val="24"/>
                <w:lang w:val="en-US"/>
              </w:rPr>
            </m:ctrlPr>
          </m:fName>
          <m:e>
            <m:d>
              <m:dPr>
                <m:begChr m:val="|"/>
                <m:endChr m:val="|"/>
                <m:ctrlPr>
                  <w:rPr>
                    <w:rFonts w:ascii="Cambria Math" w:hAnsi="Cambria Math" w:cs="Arial"/>
                    <w:i/>
                    <w:sz w:val="24"/>
                    <w:szCs w:val="24"/>
                    <w:lang w:val="en-US"/>
                  </w:rPr>
                </m:ctrlPr>
              </m:dPr>
              <m:e>
                <m:r>
                  <w:rPr>
                    <w:rFonts w:ascii="Cambria Math" w:hAnsi="Cambria Math" w:cs="Arial"/>
                    <w:sz w:val="24"/>
                    <w:szCs w:val="24"/>
                    <w:lang w:val="en-US"/>
                  </w:rPr>
                  <m:t>Y</m:t>
                </m:r>
                <m:d>
                  <m:dPr>
                    <m:ctrlPr>
                      <w:rPr>
                        <w:rFonts w:ascii="Cambria Math" w:hAnsi="Cambria Math" w:cs="Arial"/>
                        <w:i/>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Y</m:t>
                    </m:r>
                  </m:e>
                  <m:sub>
                    <m:r>
                      <w:rPr>
                        <w:rFonts w:ascii="Cambria Math" w:hAnsi="Cambria Math" w:cs="Arial"/>
                        <w:sz w:val="24"/>
                        <w:szCs w:val="24"/>
                        <w:lang w:val="en-US"/>
                      </w:rPr>
                      <m:t>SP</m:t>
                    </m:r>
                  </m:sub>
                </m:sSub>
              </m:e>
            </m:d>
            <m:ctrlPr>
              <w:rPr>
                <w:rFonts w:ascii="Cambria Math" w:hAnsi="Cambria Math" w:cs="Arial"/>
                <w:i/>
                <w:sz w:val="24"/>
                <w:szCs w:val="24"/>
                <w:lang w:val="en-US"/>
              </w:rPr>
            </m:ctrlPr>
          </m:e>
        </m:func>
      </m:oMath>
    </w:p>
    <w:p w14:paraId="136A8612" w14:textId="4A6FC4C1" w:rsidR="00506450" w:rsidRDefault="00506450" w:rsidP="00C53838">
      <w:pPr>
        <w:pStyle w:val="Akapitzlist"/>
        <w:numPr>
          <w:ilvl w:val="0"/>
          <w:numId w:val="2"/>
        </w:numPr>
        <w:jc w:val="both"/>
        <w:rPr>
          <w:rFonts w:ascii="Arial" w:eastAsiaTheme="minorEastAsia" w:hAnsi="Arial" w:cs="Arial"/>
          <w:sz w:val="24"/>
          <w:szCs w:val="24"/>
          <w:lang w:val="en-US"/>
        </w:rPr>
      </w:pPr>
      <w:r w:rsidRPr="00C53838">
        <w:rPr>
          <w:rFonts w:ascii="Arial" w:hAnsi="Arial" w:cs="Arial"/>
          <w:sz w:val="24"/>
          <w:szCs w:val="24"/>
          <w:lang w:val="en-US"/>
        </w:rPr>
        <w:t xml:space="preserve">Maximum control Increment: </w:t>
      </w:r>
      <m:oMath>
        <m:func>
          <m:funcPr>
            <m:ctrlPr>
              <w:rPr>
                <w:rFonts w:ascii="Cambria Math" w:hAnsi="Cambria Math" w:cs="Arial"/>
                <w:i/>
                <w:sz w:val="24"/>
                <w:szCs w:val="24"/>
                <w:lang w:val="en-US"/>
              </w:rPr>
            </m:ctrlPr>
          </m:funcPr>
          <m:fName>
            <m:limLow>
              <m:limLowPr>
                <m:ctrlPr>
                  <w:rPr>
                    <w:rFonts w:ascii="Cambria Math" w:hAnsi="Cambria Math" w:cs="Arial"/>
                    <w:i/>
                    <w:sz w:val="24"/>
                    <w:szCs w:val="24"/>
                    <w:lang w:val="en-US"/>
                  </w:rPr>
                </m:ctrlPr>
              </m:limLowPr>
              <m:e>
                <m:r>
                  <m:rPr>
                    <m:sty m:val="p"/>
                  </m:rPr>
                  <w:rPr>
                    <w:rFonts w:ascii="Cambria Math" w:hAnsi="Cambria Math" w:cs="Arial"/>
                    <w:sz w:val="24"/>
                    <w:szCs w:val="24"/>
                    <w:lang w:val="en-US"/>
                  </w:rPr>
                  <m:t>max</m:t>
                </m:r>
                <m:ctrlPr>
                  <w:rPr>
                    <w:rFonts w:ascii="Cambria Math" w:hAnsi="Cambria Math" w:cs="Arial"/>
                    <w:sz w:val="24"/>
                    <w:szCs w:val="24"/>
                    <w:lang w:val="en-US"/>
                  </w:rPr>
                </m:ctrlPr>
              </m:e>
              <m:lim>
                <m:r>
                  <w:rPr>
                    <w:rFonts w:ascii="Cambria Math" w:hAnsi="Cambria Math" w:cs="Arial"/>
                    <w:sz w:val="24"/>
                    <w:szCs w:val="24"/>
                    <w:lang w:val="en-US"/>
                  </w:rPr>
                  <m:t>t</m:t>
                </m:r>
                <m:ctrlPr>
                  <w:rPr>
                    <w:rFonts w:ascii="Cambria Math" w:hAnsi="Cambria Math" w:cs="Arial"/>
                    <w:sz w:val="24"/>
                    <w:szCs w:val="24"/>
                    <w:lang w:val="en-US"/>
                  </w:rPr>
                </m:ctrlPr>
              </m:lim>
            </m:limLow>
          </m:fName>
          <m:e>
            <m:r>
              <w:rPr>
                <w:rFonts w:ascii="Cambria Math" w:hAnsi="Cambria Math" w:cs="Arial"/>
                <w:sz w:val="24"/>
                <w:szCs w:val="24"/>
                <w:lang w:val="en-US"/>
              </w:rPr>
              <m:t>|</m:t>
            </m:r>
            <m:r>
              <m:rPr>
                <m:sty m:val="p"/>
              </m:rPr>
              <w:rPr>
                <w:rFonts w:ascii="Cambria Math" w:hAnsi="Cambria Math" w:cs="Arial"/>
                <w:sz w:val="24"/>
                <w:szCs w:val="24"/>
                <w:lang w:val="en-US"/>
              </w:rPr>
              <m:t>Δ</m:t>
            </m:r>
            <m:sSub>
              <m:sSubPr>
                <m:ctrlPr>
                  <w:rPr>
                    <w:rFonts w:ascii="Cambria Math" w:hAnsi="Cambria Math" w:cs="Arial"/>
                    <w:iCs/>
                    <w:sz w:val="24"/>
                    <w:szCs w:val="24"/>
                    <w:lang w:val="en-US"/>
                  </w:rPr>
                </m:ctrlPr>
              </m:sSubPr>
              <m:e>
                <m:r>
                  <w:rPr>
                    <w:rFonts w:ascii="Cambria Math" w:hAnsi="Cambria Math" w:cs="Arial"/>
                    <w:sz w:val="24"/>
                    <w:szCs w:val="24"/>
                    <w:lang w:val="en-US"/>
                  </w:rPr>
                  <m:t>U</m:t>
                </m:r>
                <m:ctrlPr>
                  <w:rPr>
                    <w:rFonts w:ascii="Cambria Math" w:hAnsi="Cambria Math" w:cs="Arial"/>
                    <w:i/>
                    <w:sz w:val="24"/>
                    <w:szCs w:val="24"/>
                    <w:lang w:val="en-US"/>
                  </w:rPr>
                </m:ctrlPr>
              </m:e>
              <m:sub>
                <m:r>
                  <m:rPr>
                    <m:sty m:val="p"/>
                  </m:rPr>
                  <w:rPr>
                    <w:rFonts w:ascii="Cambria Math" w:hAnsi="Cambria Math" w:cs="Arial"/>
                    <w:sz w:val="24"/>
                    <w:szCs w:val="24"/>
                    <w:lang w:val="en-US"/>
                  </w:rPr>
                  <m:t>Q</m:t>
                </m:r>
              </m:sub>
            </m:sSub>
            <m:d>
              <m:dPr>
                <m:ctrlPr>
                  <w:rPr>
                    <w:rFonts w:ascii="Cambria Math" w:hAnsi="Cambria Math" w:cs="Arial"/>
                    <w:i/>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e>
        </m:func>
      </m:oMath>
    </w:p>
    <w:p w14:paraId="4F0E807E" w14:textId="77777777" w:rsidR="00C53838" w:rsidRPr="00C53838" w:rsidRDefault="00C53838" w:rsidP="00C53838">
      <w:pPr>
        <w:jc w:val="both"/>
        <w:rPr>
          <w:rFonts w:ascii="Arial" w:eastAsiaTheme="minorEastAsia" w:hAnsi="Arial" w:cs="Arial"/>
          <w:sz w:val="24"/>
          <w:szCs w:val="24"/>
          <w:lang w:val="en-US"/>
        </w:rPr>
      </w:pPr>
    </w:p>
    <w:p w14:paraId="241E52DB" w14:textId="77777777" w:rsidR="008F4C45" w:rsidRDefault="008F4C45" w:rsidP="00DD2B56">
      <w:pPr>
        <w:jc w:val="both"/>
        <w:rPr>
          <w:rFonts w:ascii="Arial" w:hAnsi="Arial" w:cs="Arial"/>
          <w:sz w:val="24"/>
          <w:szCs w:val="24"/>
          <w:lang w:val="en-US"/>
        </w:rPr>
      </w:pPr>
    </w:p>
    <w:p w14:paraId="57F114F7" w14:textId="77777777" w:rsidR="00CD3A33" w:rsidRDefault="00CD3A33" w:rsidP="00DD2B56">
      <w:pPr>
        <w:jc w:val="both"/>
        <w:rPr>
          <w:rFonts w:ascii="Arial" w:hAnsi="Arial" w:cs="Arial"/>
          <w:sz w:val="24"/>
          <w:szCs w:val="24"/>
          <w:lang w:val="en-US"/>
        </w:rPr>
      </w:pPr>
    </w:p>
    <w:p w14:paraId="56E1324C" w14:textId="77777777" w:rsidR="00CD3A33" w:rsidRDefault="00CD3A33" w:rsidP="00DD2B56">
      <w:pPr>
        <w:jc w:val="both"/>
        <w:rPr>
          <w:rFonts w:ascii="Arial" w:hAnsi="Arial" w:cs="Arial"/>
          <w:sz w:val="24"/>
          <w:szCs w:val="24"/>
          <w:lang w:val="en-US"/>
        </w:rPr>
      </w:pPr>
    </w:p>
    <w:p w14:paraId="537DAF65" w14:textId="77777777" w:rsidR="00CD3A33" w:rsidRDefault="00CD3A33" w:rsidP="00DD2B56">
      <w:pPr>
        <w:jc w:val="both"/>
        <w:rPr>
          <w:rFonts w:ascii="Arial" w:hAnsi="Arial" w:cs="Arial"/>
          <w:sz w:val="24"/>
          <w:szCs w:val="24"/>
          <w:lang w:val="en-US"/>
        </w:rPr>
      </w:pPr>
    </w:p>
    <w:p w14:paraId="0747070B" w14:textId="77777777" w:rsidR="00CD3A33" w:rsidRDefault="00CD3A33" w:rsidP="00DD2B56">
      <w:pPr>
        <w:jc w:val="both"/>
        <w:rPr>
          <w:rFonts w:ascii="Arial" w:hAnsi="Arial" w:cs="Arial"/>
          <w:sz w:val="24"/>
          <w:szCs w:val="24"/>
          <w:lang w:val="en-US"/>
        </w:rPr>
      </w:pPr>
    </w:p>
    <w:p w14:paraId="71AB79EB" w14:textId="77777777" w:rsidR="00CD3A33" w:rsidRDefault="00CD3A33" w:rsidP="00DD2B56">
      <w:pPr>
        <w:jc w:val="both"/>
        <w:rPr>
          <w:rFonts w:ascii="Arial" w:hAnsi="Arial" w:cs="Arial"/>
          <w:sz w:val="24"/>
          <w:szCs w:val="24"/>
          <w:lang w:val="en-US"/>
        </w:rPr>
      </w:pPr>
    </w:p>
    <w:p w14:paraId="407D6F88" w14:textId="77777777" w:rsidR="00CD3A33" w:rsidRDefault="00CD3A33" w:rsidP="00DD2B56">
      <w:pPr>
        <w:jc w:val="both"/>
        <w:rPr>
          <w:rFonts w:ascii="Arial" w:hAnsi="Arial" w:cs="Arial"/>
          <w:sz w:val="24"/>
          <w:szCs w:val="24"/>
          <w:lang w:val="en-US"/>
        </w:rPr>
      </w:pPr>
    </w:p>
    <w:p w14:paraId="73D572FF" w14:textId="77777777" w:rsidR="00CD3A33" w:rsidRDefault="00CD3A33" w:rsidP="00DD2B56">
      <w:pPr>
        <w:jc w:val="both"/>
        <w:rPr>
          <w:rFonts w:ascii="Arial" w:hAnsi="Arial" w:cs="Arial"/>
          <w:sz w:val="24"/>
          <w:szCs w:val="24"/>
          <w:lang w:val="en-US"/>
        </w:rPr>
      </w:pPr>
    </w:p>
    <w:p w14:paraId="28EBB38D" w14:textId="77777777" w:rsidR="00CD3A33" w:rsidRDefault="00CD3A33" w:rsidP="00DD2B56">
      <w:pPr>
        <w:jc w:val="both"/>
        <w:rPr>
          <w:rFonts w:ascii="Arial" w:hAnsi="Arial" w:cs="Arial"/>
          <w:sz w:val="24"/>
          <w:szCs w:val="24"/>
          <w:lang w:val="en-US"/>
        </w:rPr>
      </w:pPr>
    </w:p>
    <w:p w14:paraId="3111264F" w14:textId="77777777" w:rsidR="00CD3A33" w:rsidRDefault="00CD3A33" w:rsidP="00DD2B56">
      <w:pPr>
        <w:jc w:val="both"/>
        <w:rPr>
          <w:rFonts w:ascii="Arial" w:hAnsi="Arial" w:cs="Arial"/>
          <w:sz w:val="24"/>
          <w:szCs w:val="24"/>
          <w:lang w:val="en-US"/>
        </w:rPr>
      </w:pPr>
    </w:p>
    <w:p w14:paraId="22A23524" w14:textId="77777777" w:rsidR="00CD3A33" w:rsidRDefault="00CD3A33" w:rsidP="00DD2B56">
      <w:pPr>
        <w:jc w:val="both"/>
        <w:rPr>
          <w:rFonts w:ascii="Arial" w:hAnsi="Arial" w:cs="Arial"/>
          <w:sz w:val="24"/>
          <w:szCs w:val="24"/>
          <w:lang w:val="en-US"/>
        </w:rPr>
      </w:pPr>
    </w:p>
    <w:p w14:paraId="1F81DA16" w14:textId="77777777" w:rsidR="00CD3A33" w:rsidRDefault="00CD3A33" w:rsidP="00DD2B56">
      <w:pPr>
        <w:jc w:val="both"/>
        <w:rPr>
          <w:rFonts w:ascii="Arial" w:hAnsi="Arial" w:cs="Arial"/>
          <w:sz w:val="24"/>
          <w:szCs w:val="24"/>
          <w:lang w:val="en-US"/>
        </w:rPr>
      </w:pPr>
    </w:p>
    <w:p w14:paraId="1201CB02" w14:textId="77777777" w:rsidR="00CD3A33" w:rsidRDefault="00CD3A33" w:rsidP="00DD2B56">
      <w:pPr>
        <w:jc w:val="both"/>
        <w:rPr>
          <w:rFonts w:ascii="Arial" w:hAnsi="Arial" w:cs="Arial"/>
          <w:sz w:val="24"/>
          <w:szCs w:val="24"/>
          <w:lang w:val="en-US"/>
        </w:rPr>
      </w:pPr>
    </w:p>
    <w:p w14:paraId="717692A6" w14:textId="247C692F" w:rsidR="00893305" w:rsidRDefault="005D1CE7" w:rsidP="00DD2B56">
      <w:pPr>
        <w:jc w:val="both"/>
        <w:rPr>
          <w:rFonts w:ascii="Arial" w:hAnsi="Arial" w:cs="Arial"/>
          <w:sz w:val="24"/>
          <w:szCs w:val="24"/>
          <w:lang w:val="en-US"/>
        </w:rPr>
      </w:pPr>
      <w:r>
        <w:rPr>
          <w:rFonts w:ascii="Arial" w:hAnsi="Arial" w:cs="Arial"/>
          <w:sz w:val="24"/>
          <w:szCs w:val="24"/>
          <w:lang w:val="en-US"/>
        </w:rPr>
        <w:lastRenderedPageBreak/>
        <w:t>A.</w:t>
      </w:r>
    </w:p>
    <w:p w14:paraId="7C907320" w14:textId="69D5CB30" w:rsidR="005D1CE7" w:rsidRPr="00CD3A33" w:rsidRDefault="00FF0981" w:rsidP="00DD2B56">
      <w:pPr>
        <w:jc w:val="both"/>
        <w:rPr>
          <w:rFonts w:ascii="Arial" w:hAnsi="Arial" w:cs="Arial"/>
          <w:sz w:val="24"/>
          <w:szCs w:val="24"/>
          <w:lang w:val="en-US"/>
        </w:rPr>
      </w:pPr>
      <w:r>
        <w:rPr>
          <w:noProof/>
        </w:rPr>
        <w:drawing>
          <wp:inline distT="0" distB="0" distL="0" distR="0" wp14:anchorId="68E26763" wp14:editId="3DC3E601">
            <wp:extent cx="5760720" cy="3651250"/>
            <wp:effectExtent l="0" t="0" r="0" b="6350"/>
            <wp:docPr id="2076951421" name="Obraz 1" descr="Obraz zawierający tekst, diagram,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1421" name="Obraz 1" descr="Obraz zawierający tekst, diagram, zrzut ekranu, linia&#10;&#10;Zawartość wygenerowana przez AI może być niepoprawna."/>
                    <pic:cNvPicPr/>
                  </pic:nvPicPr>
                  <pic:blipFill>
                    <a:blip r:embed="rId11"/>
                    <a:stretch>
                      <a:fillRect/>
                    </a:stretch>
                  </pic:blipFill>
                  <pic:spPr>
                    <a:xfrm>
                      <a:off x="0" y="0"/>
                      <a:ext cx="5760720" cy="3651250"/>
                    </a:xfrm>
                    <a:prstGeom prst="rect">
                      <a:avLst/>
                    </a:prstGeom>
                  </pic:spPr>
                </pic:pic>
              </a:graphicData>
            </a:graphic>
          </wp:inline>
        </w:drawing>
      </w:r>
      <w:r w:rsidR="005D1CE7">
        <w:rPr>
          <w:rFonts w:ascii="Arial" w:hAnsi="Arial" w:cs="Arial"/>
          <w:sz w:val="24"/>
          <w:szCs w:val="24"/>
          <w:lang w:val="en-US"/>
        </w:rPr>
        <w:t>B.</w:t>
      </w:r>
    </w:p>
    <w:p w14:paraId="2DA1F534" w14:textId="22B1F313" w:rsidR="00893305" w:rsidRDefault="00FF0981" w:rsidP="00DD2B56">
      <w:pPr>
        <w:jc w:val="both"/>
        <w:rPr>
          <w:rFonts w:ascii="Arial" w:hAnsi="Arial" w:cs="Arial"/>
          <w:sz w:val="24"/>
          <w:szCs w:val="24"/>
          <w:lang w:val="en-US"/>
        </w:rPr>
      </w:pPr>
      <w:r>
        <w:rPr>
          <w:noProof/>
        </w:rPr>
        <w:drawing>
          <wp:inline distT="0" distB="0" distL="0" distR="0" wp14:anchorId="1FC6EDD4" wp14:editId="69F609F3">
            <wp:extent cx="5760720" cy="3697605"/>
            <wp:effectExtent l="0" t="0" r="0" b="0"/>
            <wp:docPr id="1295032692" name="Obraz 1" descr="Obraz zawierający tekst, diagram,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32692" name="Obraz 1" descr="Obraz zawierający tekst, diagram, zrzut ekranu, linia&#10;&#10;Zawartość wygenerowana przez AI może być niepoprawna."/>
                    <pic:cNvPicPr/>
                  </pic:nvPicPr>
                  <pic:blipFill>
                    <a:blip r:embed="rId12"/>
                    <a:stretch>
                      <a:fillRect/>
                    </a:stretch>
                  </pic:blipFill>
                  <pic:spPr>
                    <a:xfrm>
                      <a:off x="0" y="0"/>
                      <a:ext cx="5760720" cy="3697605"/>
                    </a:xfrm>
                    <a:prstGeom prst="rect">
                      <a:avLst/>
                    </a:prstGeom>
                  </pic:spPr>
                </pic:pic>
              </a:graphicData>
            </a:graphic>
          </wp:inline>
        </w:drawing>
      </w:r>
    </w:p>
    <w:p w14:paraId="2186E1D2" w14:textId="09BED471" w:rsidR="00C53838" w:rsidRDefault="00C53838" w:rsidP="00C53838">
      <w:pPr>
        <w:pStyle w:val="Tekstprzypisudolnego"/>
        <w:spacing w:after="200"/>
        <w:ind w:firstLine="0"/>
        <w:rPr>
          <w:rFonts w:ascii="Times New Roman" w:hAnsi="Times New Roman"/>
          <w:sz w:val="20"/>
          <w:szCs w:val="20"/>
        </w:rPr>
      </w:pPr>
      <w:r w:rsidRPr="009C2AE1">
        <w:rPr>
          <w:rFonts w:ascii="Times New Roman" w:hAnsi="Times New Roman"/>
          <w:sz w:val="20"/>
          <w:szCs w:val="20"/>
        </w:rPr>
        <w:t xml:space="preserve">Fig. </w:t>
      </w:r>
      <w:r w:rsidR="003A38E7">
        <w:rPr>
          <w:rFonts w:ascii="Times New Roman" w:hAnsi="Times New Roman"/>
          <w:sz w:val="20"/>
          <w:szCs w:val="20"/>
        </w:rPr>
        <w:t>2</w:t>
      </w:r>
      <w:r w:rsidRPr="009C2AE1">
        <w:rPr>
          <w:rFonts w:ascii="Times New Roman" w:hAnsi="Times New Roman"/>
          <w:sz w:val="20"/>
          <w:szCs w:val="20"/>
        </w:rPr>
        <w:t xml:space="preserve">.  </w:t>
      </w:r>
      <w:r>
        <w:rPr>
          <w:rFonts w:ascii="Times New Roman" w:hAnsi="Times New Roman"/>
          <w:sz w:val="20"/>
          <w:szCs w:val="20"/>
        </w:rPr>
        <w:t>Improved performance after 3000 learning epochs</w:t>
      </w:r>
      <w:r w:rsidR="005D1CE7">
        <w:rPr>
          <w:rFonts w:ascii="Times New Roman" w:hAnsi="Times New Roman"/>
          <w:sz w:val="20"/>
          <w:szCs w:val="20"/>
        </w:rPr>
        <w:t xml:space="preserve"> for </w:t>
      </w:r>
      <w:r w:rsidR="00CE23CB" w:rsidRPr="00CE23CB">
        <w:rPr>
          <w:rFonts w:ascii="Times New Roman" w:hAnsi="Times New Roman"/>
          <w:i/>
          <w:iCs/>
          <w:sz w:val="20"/>
          <w:szCs w:val="20"/>
        </w:rPr>
        <w:t>Y</w:t>
      </w:r>
      <w:r w:rsidR="00CE23CB" w:rsidRPr="00CE23CB">
        <w:rPr>
          <w:rFonts w:ascii="Times New Roman" w:hAnsi="Times New Roman"/>
          <w:i/>
          <w:iCs/>
          <w:sz w:val="20"/>
          <w:szCs w:val="20"/>
          <w:vertAlign w:val="subscript"/>
        </w:rPr>
        <w:t>SP</w:t>
      </w:r>
      <w:r w:rsidR="005D1CE7">
        <w:rPr>
          <w:rFonts w:ascii="Times New Roman" w:hAnsi="Times New Roman"/>
          <w:sz w:val="20"/>
          <w:szCs w:val="20"/>
        </w:rPr>
        <w:t xml:space="preserve"> change and disturbance reduction</w:t>
      </w:r>
      <w:r w:rsidR="00FF0981">
        <w:rPr>
          <w:rFonts w:ascii="Times New Roman" w:hAnsi="Times New Roman"/>
          <w:sz w:val="20"/>
          <w:szCs w:val="20"/>
        </w:rPr>
        <w:t xml:space="preserve"> when T0=0.5</w:t>
      </w:r>
      <w:r w:rsidR="005D1CE7" w:rsidRPr="00FF0981">
        <w:rPr>
          <w:rFonts w:ascii="Times New Roman" w:hAnsi="Times New Roman"/>
          <w:i/>
          <w:iCs/>
          <w:sz w:val="20"/>
          <w:szCs w:val="20"/>
        </w:rPr>
        <w:t xml:space="preserve">. </w:t>
      </w:r>
      <w:r w:rsidR="00FF0981" w:rsidRPr="00FF0981">
        <w:rPr>
          <w:rFonts w:ascii="Times New Roman" w:hAnsi="Times New Roman"/>
          <w:i/>
          <w:iCs/>
          <w:sz w:val="20"/>
          <w:szCs w:val="20"/>
        </w:rPr>
        <w:t>“Initialization</w:t>
      </w:r>
      <w:r w:rsidR="00FF0981" w:rsidRPr="00FF0981">
        <w:rPr>
          <w:rFonts w:ascii="Times New Roman" w:hAnsi="Times New Roman"/>
          <w:i/>
          <w:iCs/>
          <w:sz w:val="20"/>
          <w:szCs w:val="20"/>
        </w:rPr>
        <w:t>”</w:t>
      </w:r>
      <w:r w:rsidR="00FF0981" w:rsidRPr="00FF0981">
        <w:rPr>
          <w:rFonts w:ascii="Times New Roman" w:hAnsi="Times New Roman"/>
          <w:sz w:val="20"/>
          <w:szCs w:val="20"/>
        </w:rPr>
        <w:t xml:space="preserve"> represents the performance of the Q2d method after initialization based on the existing PI tunings, without learning. Next, the learning results are shown</w:t>
      </w:r>
      <w:r w:rsidR="00FF0981">
        <w:rPr>
          <w:rFonts w:ascii="Times New Roman" w:hAnsi="Times New Roman"/>
          <w:sz w:val="20"/>
          <w:szCs w:val="20"/>
        </w:rPr>
        <w:t xml:space="preserve"> with different </w:t>
      </w:r>
      <w:r w:rsidR="00101BB8">
        <w:rPr>
          <w:rFonts w:ascii="Times New Roman" w:hAnsi="Times New Roman"/>
          <w:sz w:val="20"/>
          <w:szCs w:val="20"/>
        </w:rPr>
        <w:t>dead-time</w:t>
      </w:r>
      <w:r w:rsidR="00FF0981">
        <w:rPr>
          <w:rFonts w:ascii="Times New Roman" w:hAnsi="Times New Roman"/>
          <w:sz w:val="20"/>
          <w:szCs w:val="20"/>
        </w:rPr>
        <w:t xml:space="preserve"> compensation strategies</w:t>
      </w:r>
      <w:r w:rsidR="00FF0981" w:rsidRPr="00FF0981">
        <w:rPr>
          <w:rFonts w:ascii="Times New Roman" w:hAnsi="Times New Roman"/>
          <w:sz w:val="20"/>
          <w:szCs w:val="20"/>
        </w:rPr>
        <w:t xml:space="preserve">. Diagram (A) represents variations of the controlled variable </w:t>
      </w:r>
      <w:r w:rsidR="00FF0981" w:rsidRPr="00FF0981">
        <w:rPr>
          <w:rFonts w:ascii="Times New Roman" w:hAnsi="Times New Roman"/>
          <w:i/>
          <w:iCs/>
          <w:sz w:val="20"/>
          <w:szCs w:val="20"/>
        </w:rPr>
        <w:t>Y</w:t>
      </w:r>
      <w:r w:rsidR="00FF0981" w:rsidRPr="00FF0981">
        <w:rPr>
          <w:rFonts w:ascii="Times New Roman" w:hAnsi="Times New Roman"/>
          <w:sz w:val="20"/>
          <w:szCs w:val="20"/>
        </w:rPr>
        <w:t xml:space="preserve"> while diagram (B) variations of the manipulating variable </w:t>
      </w:r>
      <w:r w:rsidR="00FF0981" w:rsidRPr="00FF0981">
        <w:rPr>
          <w:rFonts w:ascii="Times New Roman" w:hAnsi="Times New Roman"/>
          <w:i/>
          <w:iCs/>
          <w:sz w:val="20"/>
          <w:szCs w:val="20"/>
        </w:rPr>
        <w:t>U</w:t>
      </w:r>
      <w:r w:rsidR="00FF0981" w:rsidRPr="00FF0981">
        <w:rPr>
          <w:rFonts w:ascii="Times New Roman" w:hAnsi="Times New Roman"/>
          <w:sz w:val="20"/>
          <w:szCs w:val="20"/>
        </w:rPr>
        <w:t>.</w:t>
      </w:r>
    </w:p>
    <w:p w14:paraId="01104E14" w14:textId="561C4DA7" w:rsidR="005D1CE7" w:rsidRPr="009C2AE1" w:rsidRDefault="005D1CE7" w:rsidP="00C53838">
      <w:pPr>
        <w:pStyle w:val="Tekstprzypisudolnego"/>
        <w:spacing w:after="200"/>
        <w:ind w:firstLine="0"/>
        <w:rPr>
          <w:rFonts w:ascii="Times New Roman" w:hAnsi="Times New Roman"/>
          <w:sz w:val="20"/>
          <w:szCs w:val="20"/>
        </w:rPr>
      </w:pPr>
      <w:r>
        <w:rPr>
          <w:rFonts w:ascii="Times New Roman" w:hAnsi="Times New Roman"/>
          <w:sz w:val="20"/>
          <w:szCs w:val="20"/>
        </w:rPr>
        <w:lastRenderedPageBreak/>
        <w:t>A.</w:t>
      </w:r>
    </w:p>
    <w:p w14:paraId="60327F27" w14:textId="3249C5F7" w:rsidR="00893305" w:rsidRDefault="00FF0981" w:rsidP="00DD2B56">
      <w:pPr>
        <w:jc w:val="both"/>
        <w:rPr>
          <w:rFonts w:ascii="Arial" w:hAnsi="Arial" w:cs="Arial"/>
          <w:sz w:val="24"/>
          <w:szCs w:val="24"/>
          <w:lang w:val="en-US"/>
        </w:rPr>
      </w:pPr>
      <w:r>
        <w:rPr>
          <w:noProof/>
        </w:rPr>
        <w:drawing>
          <wp:inline distT="0" distB="0" distL="0" distR="0" wp14:anchorId="533C62BB" wp14:editId="075FA4CD">
            <wp:extent cx="5760720" cy="3651250"/>
            <wp:effectExtent l="0" t="0" r="0" b="6350"/>
            <wp:docPr id="1697146439" name="Obraz 1" descr="Obraz zawierający tekst, diagram,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46439" name="Obraz 1" descr="Obraz zawierający tekst, diagram, zrzut ekranu, linia&#10;&#10;Zawartość wygenerowana przez AI może być niepoprawna."/>
                    <pic:cNvPicPr/>
                  </pic:nvPicPr>
                  <pic:blipFill>
                    <a:blip r:embed="rId13"/>
                    <a:stretch>
                      <a:fillRect/>
                    </a:stretch>
                  </pic:blipFill>
                  <pic:spPr>
                    <a:xfrm>
                      <a:off x="0" y="0"/>
                      <a:ext cx="5760720" cy="3651250"/>
                    </a:xfrm>
                    <a:prstGeom prst="rect">
                      <a:avLst/>
                    </a:prstGeom>
                  </pic:spPr>
                </pic:pic>
              </a:graphicData>
            </a:graphic>
          </wp:inline>
        </w:drawing>
      </w:r>
      <w:r w:rsidR="005D1CE7">
        <w:rPr>
          <w:rFonts w:ascii="Arial" w:hAnsi="Arial" w:cs="Arial"/>
          <w:sz w:val="24"/>
          <w:szCs w:val="24"/>
          <w:lang w:val="en-US"/>
        </w:rPr>
        <w:t>B.</w:t>
      </w:r>
    </w:p>
    <w:p w14:paraId="7207BBC9" w14:textId="72251E83" w:rsidR="005D1CE7" w:rsidRDefault="00FF0981" w:rsidP="00DD2B56">
      <w:pPr>
        <w:jc w:val="both"/>
        <w:rPr>
          <w:rFonts w:ascii="Arial" w:hAnsi="Arial" w:cs="Arial"/>
          <w:sz w:val="24"/>
          <w:szCs w:val="24"/>
          <w:lang w:val="en-US"/>
        </w:rPr>
      </w:pPr>
      <w:r>
        <w:rPr>
          <w:noProof/>
        </w:rPr>
        <w:drawing>
          <wp:inline distT="0" distB="0" distL="0" distR="0" wp14:anchorId="15107C1B" wp14:editId="2E4FE146">
            <wp:extent cx="5760720" cy="3697605"/>
            <wp:effectExtent l="0" t="0" r="0" b="0"/>
            <wp:docPr id="1362701720"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01720" name="Obraz 1" descr="Obraz zawierający tekst, diagram, linia, Wykres&#10;&#10;Zawartość wygenerowana przez AI może być niepoprawna."/>
                    <pic:cNvPicPr/>
                  </pic:nvPicPr>
                  <pic:blipFill>
                    <a:blip r:embed="rId14"/>
                    <a:stretch>
                      <a:fillRect/>
                    </a:stretch>
                  </pic:blipFill>
                  <pic:spPr>
                    <a:xfrm>
                      <a:off x="0" y="0"/>
                      <a:ext cx="5760720" cy="3697605"/>
                    </a:xfrm>
                    <a:prstGeom prst="rect">
                      <a:avLst/>
                    </a:prstGeom>
                  </pic:spPr>
                </pic:pic>
              </a:graphicData>
            </a:graphic>
          </wp:inline>
        </w:drawing>
      </w:r>
    </w:p>
    <w:p w14:paraId="58CAF79C" w14:textId="1DE0D575" w:rsidR="00FF0981" w:rsidRDefault="00FF0981" w:rsidP="00FF0981">
      <w:pPr>
        <w:pStyle w:val="Tekstprzypisudolnego"/>
        <w:spacing w:after="200"/>
        <w:ind w:firstLine="0"/>
        <w:rPr>
          <w:rFonts w:ascii="Times New Roman" w:hAnsi="Times New Roman"/>
          <w:sz w:val="20"/>
          <w:szCs w:val="20"/>
        </w:rPr>
      </w:pPr>
      <w:r w:rsidRPr="009C2AE1">
        <w:rPr>
          <w:rFonts w:ascii="Times New Roman" w:hAnsi="Times New Roman"/>
          <w:sz w:val="20"/>
          <w:szCs w:val="20"/>
        </w:rPr>
        <w:t xml:space="preserve">Fig. </w:t>
      </w:r>
      <w:r>
        <w:rPr>
          <w:rFonts w:ascii="Times New Roman" w:hAnsi="Times New Roman"/>
          <w:sz w:val="20"/>
          <w:szCs w:val="20"/>
        </w:rPr>
        <w:t>3</w:t>
      </w:r>
      <w:r w:rsidRPr="009C2AE1">
        <w:rPr>
          <w:rFonts w:ascii="Times New Roman" w:hAnsi="Times New Roman"/>
          <w:sz w:val="20"/>
          <w:szCs w:val="20"/>
        </w:rPr>
        <w:t xml:space="preserve">.  </w:t>
      </w:r>
      <w:r>
        <w:rPr>
          <w:rFonts w:ascii="Times New Roman" w:hAnsi="Times New Roman"/>
          <w:sz w:val="20"/>
          <w:szCs w:val="20"/>
        </w:rPr>
        <w:t xml:space="preserve">Improved performance after 3000 learning epochs for </w:t>
      </w:r>
      <w:r w:rsidR="00CE23CB" w:rsidRPr="00CE23CB">
        <w:rPr>
          <w:rFonts w:ascii="Times New Roman" w:hAnsi="Times New Roman"/>
          <w:i/>
          <w:iCs/>
          <w:sz w:val="20"/>
          <w:szCs w:val="20"/>
        </w:rPr>
        <w:t>Y</w:t>
      </w:r>
      <w:r w:rsidRPr="00CE23CB">
        <w:rPr>
          <w:rFonts w:ascii="Times New Roman" w:hAnsi="Times New Roman"/>
          <w:i/>
          <w:iCs/>
          <w:sz w:val="20"/>
          <w:szCs w:val="20"/>
          <w:vertAlign w:val="subscript"/>
        </w:rPr>
        <w:t>SP</w:t>
      </w:r>
      <w:r>
        <w:rPr>
          <w:rFonts w:ascii="Times New Roman" w:hAnsi="Times New Roman"/>
          <w:sz w:val="20"/>
          <w:szCs w:val="20"/>
        </w:rPr>
        <w:t xml:space="preserve"> change and disturbance reduction</w:t>
      </w:r>
      <w:r>
        <w:rPr>
          <w:rFonts w:ascii="Times New Roman" w:hAnsi="Times New Roman"/>
          <w:sz w:val="20"/>
          <w:szCs w:val="20"/>
        </w:rPr>
        <w:t xml:space="preserve"> when T0=2</w:t>
      </w:r>
      <w:r w:rsidRPr="00FF0981">
        <w:rPr>
          <w:rFonts w:ascii="Times New Roman" w:hAnsi="Times New Roman"/>
          <w:i/>
          <w:iCs/>
          <w:sz w:val="20"/>
          <w:szCs w:val="20"/>
        </w:rPr>
        <w:t>. “Initialization”</w:t>
      </w:r>
      <w:r w:rsidRPr="00FF0981">
        <w:rPr>
          <w:rFonts w:ascii="Times New Roman" w:hAnsi="Times New Roman"/>
          <w:sz w:val="20"/>
          <w:szCs w:val="20"/>
        </w:rPr>
        <w:t xml:space="preserve"> represents the performance of the Q2d method after initialization based on the existing PI tunings, without learning. Next, the learning results are shown</w:t>
      </w:r>
      <w:r>
        <w:rPr>
          <w:rFonts w:ascii="Times New Roman" w:hAnsi="Times New Roman"/>
          <w:sz w:val="20"/>
          <w:szCs w:val="20"/>
        </w:rPr>
        <w:t xml:space="preserve"> with different </w:t>
      </w:r>
      <w:r w:rsidR="00101BB8">
        <w:rPr>
          <w:rFonts w:ascii="Times New Roman" w:hAnsi="Times New Roman"/>
          <w:sz w:val="20"/>
          <w:szCs w:val="20"/>
        </w:rPr>
        <w:t>dead-time</w:t>
      </w:r>
      <w:r>
        <w:rPr>
          <w:rFonts w:ascii="Times New Roman" w:hAnsi="Times New Roman"/>
          <w:sz w:val="20"/>
          <w:szCs w:val="20"/>
        </w:rPr>
        <w:t xml:space="preserve"> compensation strategies</w:t>
      </w:r>
      <w:r w:rsidRPr="00FF0981">
        <w:rPr>
          <w:rFonts w:ascii="Times New Roman" w:hAnsi="Times New Roman"/>
          <w:sz w:val="20"/>
          <w:szCs w:val="20"/>
        </w:rPr>
        <w:t xml:space="preserve">. Diagram (A) represents variations of the controlled variable </w:t>
      </w:r>
      <w:r w:rsidRPr="00FF0981">
        <w:rPr>
          <w:rFonts w:ascii="Times New Roman" w:hAnsi="Times New Roman"/>
          <w:i/>
          <w:iCs/>
          <w:sz w:val="20"/>
          <w:szCs w:val="20"/>
        </w:rPr>
        <w:t>Y</w:t>
      </w:r>
      <w:r w:rsidRPr="00FF0981">
        <w:rPr>
          <w:rFonts w:ascii="Times New Roman" w:hAnsi="Times New Roman"/>
          <w:sz w:val="20"/>
          <w:szCs w:val="20"/>
        </w:rPr>
        <w:t xml:space="preserve"> while diagram (B) variations of the manipulating variable </w:t>
      </w:r>
      <w:r w:rsidRPr="00FF0981">
        <w:rPr>
          <w:rFonts w:ascii="Times New Roman" w:hAnsi="Times New Roman"/>
          <w:i/>
          <w:iCs/>
          <w:sz w:val="20"/>
          <w:szCs w:val="20"/>
        </w:rPr>
        <w:t>U</w:t>
      </w:r>
      <w:r w:rsidRPr="00FF0981">
        <w:rPr>
          <w:rFonts w:ascii="Times New Roman" w:hAnsi="Times New Roman"/>
          <w:sz w:val="20"/>
          <w:szCs w:val="20"/>
        </w:rPr>
        <w:t>.</w:t>
      </w:r>
    </w:p>
    <w:p w14:paraId="52922B39" w14:textId="76FA9B6B" w:rsidR="00C53838" w:rsidRDefault="005D1CE7" w:rsidP="00DD2B56">
      <w:pPr>
        <w:jc w:val="both"/>
        <w:rPr>
          <w:rFonts w:ascii="Arial" w:hAnsi="Arial" w:cs="Arial"/>
          <w:sz w:val="24"/>
          <w:szCs w:val="24"/>
          <w:lang w:val="en-US"/>
        </w:rPr>
      </w:pPr>
      <w:r>
        <w:rPr>
          <w:rFonts w:ascii="Arial" w:hAnsi="Arial" w:cs="Arial"/>
          <w:sz w:val="24"/>
          <w:szCs w:val="24"/>
          <w:lang w:val="en-US"/>
        </w:rPr>
        <w:lastRenderedPageBreak/>
        <w:t>A.</w:t>
      </w:r>
    </w:p>
    <w:p w14:paraId="3889FA83" w14:textId="5D93C901" w:rsidR="00893305" w:rsidRDefault="00FF0981" w:rsidP="00DD2B56">
      <w:pPr>
        <w:jc w:val="both"/>
        <w:rPr>
          <w:rFonts w:ascii="Arial" w:hAnsi="Arial" w:cs="Arial"/>
          <w:sz w:val="24"/>
          <w:szCs w:val="24"/>
          <w:lang w:val="en-US"/>
        </w:rPr>
      </w:pPr>
      <w:r>
        <w:rPr>
          <w:noProof/>
        </w:rPr>
        <w:drawing>
          <wp:inline distT="0" distB="0" distL="0" distR="0" wp14:anchorId="09932546" wp14:editId="0D2F5552">
            <wp:extent cx="5760720" cy="3697605"/>
            <wp:effectExtent l="0" t="0" r="0" b="0"/>
            <wp:docPr id="131700543"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0543" name="Obraz 1" descr="Obraz zawierający tekst, diagram, linia, Wykres&#10;&#10;Zawartość wygenerowana przez AI może być niepoprawna."/>
                    <pic:cNvPicPr/>
                  </pic:nvPicPr>
                  <pic:blipFill>
                    <a:blip r:embed="rId15"/>
                    <a:stretch>
                      <a:fillRect/>
                    </a:stretch>
                  </pic:blipFill>
                  <pic:spPr>
                    <a:xfrm>
                      <a:off x="0" y="0"/>
                      <a:ext cx="5760720" cy="3697605"/>
                    </a:xfrm>
                    <a:prstGeom prst="rect">
                      <a:avLst/>
                    </a:prstGeom>
                  </pic:spPr>
                </pic:pic>
              </a:graphicData>
            </a:graphic>
          </wp:inline>
        </w:drawing>
      </w:r>
      <w:r w:rsidR="005D1CE7">
        <w:rPr>
          <w:rFonts w:ascii="Arial" w:hAnsi="Arial" w:cs="Arial"/>
          <w:sz w:val="24"/>
          <w:szCs w:val="24"/>
          <w:lang w:val="en-US"/>
        </w:rPr>
        <w:t>B.</w:t>
      </w:r>
    </w:p>
    <w:p w14:paraId="4E1CE9B0" w14:textId="2324DCF4" w:rsidR="00893305" w:rsidRDefault="00FF0981" w:rsidP="00DD2B56">
      <w:pPr>
        <w:jc w:val="both"/>
        <w:rPr>
          <w:rFonts w:ascii="Arial" w:hAnsi="Arial" w:cs="Arial"/>
          <w:sz w:val="24"/>
          <w:szCs w:val="24"/>
          <w:lang w:val="en-US"/>
        </w:rPr>
      </w:pPr>
      <w:r>
        <w:rPr>
          <w:noProof/>
        </w:rPr>
        <w:drawing>
          <wp:inline distT="0" distB="0" distL="0" distR="0" wp14:anchorId="583D4E9C" wp14:editId="39F2D8C5">
            <wp:extent cx="5760720" cy="3697605"/>
            <wp:effectExtent l="0" t="0" r="0" b="0"/>
            <wp:docPr id="1379351282" name="Obraz 1" descr="Obraz zawierający tekst, diagram, zrzut ekranu,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51282" name="Obraz 1" descr="Obraz zawierający tekst, diagram, zrzut ekranu, Wykres&#10;&#10;Zawartość wygenerowana przez AI może być niepoprawna."/>
                    <pic:cNvPicPr/>
                  </pic:nvPicPr>
                  <pic:blipFill>
                    <a:blip r:embed="rId16"/>
                    <a:stretch>
                      <a:fillRect/>
                    </a:stretch>
                  </pic:blipFill>
                  <pic:spPr>
                    <a:xfrm>
                      <a:off x="0" y="0"/>
                      <a:ext cx="5760720" cy="3697605"/>
                    </a:xfrm>
                    <a:prstGeom prst="rect">
                      <a:avLst/>
                    </a:prstGeom>
                  </pic:spPr>
                </pic:pic>
              </a:graphicData>
            </a:graphic>
          </wp:inline>
        </w:drawing>
      </w:r>
    </w:p>
    <w:p w14:paraId="3B8D6590" w14:textId="5569A047" w:rsidR="00FF0981" w:rsidRDefault="00FF0981" w:rsidP="00FF0981">
      <w:pPr>
        <w:pStyle w:val="Tekstprzypisudolnego"/>
        <w:spacing w:after="200"/>
        <w:ind w:firstLine="0"/>
        <w:rPr>
          <w:rFonts w:ascii="Times New Roman" w:hAnsi="Times New Roman"/>
          <w:sz w:val="20"/>
          <w:szCs w:val="20"/>
        </w:rPr>
      </w:pPr>
      <w:r w:rsidRPr="009C2AE1">
        <w:rPr>
          <w:rFonts w:ascii="Times New Roman" w:hAnsi="Times New Roman"/>
          <w:sz w:val="20"/>
          <w:szCs w:val="20"/>
        </w:rPr>
        <w:t xml:space="preserve">Fig. </w:t>
      </w:r>
      <w:r>
        <w:rPr>
          <w:rFonts w:ascii="Times New Roman" w:hAnsi="Times New Roman"/>
          <w:sz w:val="20"/>
          <w:szCs w:val="20"/>
        </w:rPr>
        <w:t>4</w:t>
      </w:r>
      <w:r w:rsidRPr="009C2AE1">
        <w:rPr>
          <w:rFonts w:ascii="Times New Roman" w:hAnsi="Times New Roman"/>
          <w:sz w:val="20"/>
          <w:szCs w:val="20"/>
        </w:rPr>
        <w:t xml:space="preserve">.  </w:t>
      </w:r>
      <w:r>
        <w:rPr>
          <w:rFonts w:ascii="Times New Roman" w:hAnsi="Times New Roman"/>
          <w:sz w:val="20"/>
          <w:szCs w:val="20"/>
        </w:rPr>
        <w:t xml:space="preserve">Improved performance after 3000 learning epochs for </w:t>
      </w:r>
      <w:r w:rsidR="00CE23CB" w:rsidRPr="00CE23CB">
        <w:rPr>
          <w:rFonts w:ascii="Times New Roman" w:hAnsi="Times New Roman"/>
          <w:i/>
          <w:iCs/>
          <w:sz w:val="20"/>
          <w:szCs w:val="20"/>
        </w:rPr>
        <w:t>Y</w:t>
      </w:r>
      <w:r w:rsidRPr="00CE23CB">
        <w:rPr>
          <w:rFonts w:ascii="Times New Roman" w:hAnsi="Times New Roman"/>
          <w:i/>
          <w:iCs/>
          <w:sz w:val="20"/>
          <w:szCs w:val="20"/>
          <w:vertAlign w:val="subscript"/>
        </w:rPr>
        <w:t>SP</w:t>
      </w:r>
      <w:r>
        <w:rPr>
          <w:rFonts w:ascii="Times New Roman" w:hAnsi="Times New Roman"/>
          <w:sz w:val="20"/>
          <w:szCs w:val="20"/>
        </w:rPr>
        <w:t xml:space="preserve"> change and disturbance reduction when T0=</w:t>
      </w:r>
      <w:r>
        <w:rPr>
          <w:rFonts w:ascii="Times New Roman" w:hAnsi="Times New Roman"/>
          <w:sz w:val="20"/>
          <w:szCs w:val="20"/>
        </w:rPr>
        <w:t>4</w:t>
      </w:r>
      <w:r w:rsidRPr="00FF0981">
        <w:rPr>
          <w:rFonts w:ascii="Times New Roman" w:hAnsi="Times New Roman"/>
          <w:i/>
          <w:iCs/>
          <w:sz w:val="20"/>
          <w:szCs w:val="20"/>
        </w:rPr>
        <w:t>. “Initialization”</w:t>
      </w:r>
      <w:r w:rsidRPr="00FF0981">
        <w:rPr>
          <w:rFonts w:ascii="Times New Roman" w:hAnsi="Times New Roman"/>
          <w:sz w:val="20"/>
          <w:szCs w:val="20"/>
        </w:rPr>
        <w:t xml:space="preserve"> represents the performance of the Q2d method after initialization based on the existing PI tunings, without learning. Next, the learning results are shown</w:t>
      </w:r>
      <w:r>
        <w:rPr>
          <w:rFonts w:ascii="Times New Roman" w:hAnsi="Times New Roman"/>
          <w:sz w:val="20"/>
          <w:szCs w:val="20"/>
        </w:rPr>
        <w:t xml:space="preserve"> with different </w:t>
      </w:r>
      <w:r w:rsidR="00101BB8">
        <w:rPr>
          <w:rFonts w:ascii="Times New Roman" w:hAnsi="Times New Roman"/>
          <w:sz w:val="20"/>
          <w:szCs w:val="20"/>
        </w:rPr>
        <w:t>dead-time</w:t>
      </w:r>
      <w:r>
        <w:rPr>
          <w:rFonts w:ascii="Times New Roman" w:hAnsi="Times New Roman"/>
          <w:sz w:val="20"/>
          <w:szCs w:val="20"/>
        </w:rPr>
        <w:t xml:space="preserve"> compensation strategies</w:t>
      </w:r>
      <w:r w:rsidRPr="00FF0981">
        <w:rPr>
          <w:rFonts w:ascii="Times New Roman" w:hAnsi="Times New Roman"/>
          <w:sz w:val="20"/>
          <w:szCs w:val="20"/>
        </w:rPr>
        <w:t xml:space="preserve">. Diagram (A) represents variations of the controlled variable </w:t>
      </w:r>
      <w:r w:rsidRPr="00FF0981">
        <w:rPr>
          <w:rFonts w:ascii="Times New Roman" w:hAnsi="Times New Roman"/>
          <w:i/>
          <w:iCs/>
          <w:sz w:val="20"/>
          <w:szCs w:val="20"/>
        </w:rPr>
        <w:t>Y</w:t>
      </w:r>
      <w:r w:rsidRPr="00FF0981">
        <w:rPr>
          <w:rFonts w:ascii="Times New Roman" w:hAnsi="Times New Roman"/>
          <w:sz w:val="20"/>
          <w:szCs w:val="20"/>
        </w:rPr>
        <w:t xml:space="preserve"> while diagram (B) variations of the manipulating variable </w:t>
      </w:r>
      <w:r w:rsidRPr="00FF0981">
        <w:rPr>
          <w:rFonts w:ascii="Times New Roman" w:hAnsi="Times New Roman"/>
          <w:i/>
          <w:iCs/>
          <w:sz w:val="20"/>
          <w:szCs w:val="20"/>
        </w:rPr>
        <w:t>U</w:t>
      </w:r>
      <w:r w:rsidRPr="00FF0981">
        <w:rPr>
          <w:rFonts w:ascii="Times New Roman" w:hAnsi="Times New Roman"/>
          <w:sz w:val="20"/>
          <w:szCs w:val="20"/>
        </w:rPr>
        <w:t>.</w:t>
      </w:r>
    </w:p>
    <w:p w14:paraId="463801D2" w14:textId="5036952A" w:rsidR="003A38E7" w:rsidRPr="003409D5" w:rsidRDefault="003A38E7" w:rsidP="00FF0981">
      <w:pPr>
        <w:pStyle w:val="Tekstprzypisudolnego"/>
        <w:spacing w:after="200"/>
        <w:ind w:firstLine="0"/>
        <w:rPr>
          <w:rFonts w:ascii="Arial" w:hAnsi="Arial" w:cs="Arial"/>
          <w:sz w:val="24"/>
          <w:szCs w:val="24"/>
        </w:rPr>
      </w:pPr>
      <w:r w:rsidRPr="003409D5">
        <w:rPr>
          <w:rFonts w:ascii="Arial" w:hAnsi="Arial" w:cs="Arial"/>
          <w:sz w:val="24"/>
          <w:szCs w:val="24"/>
        </w:rPr>
        <w:lastRenderedPageBreak/>
        <w:t xml:space="preserve">Table 1 </w:t>
      </w:r>
      <w:r w:rsidR="00101BB8" w:rsidRPr="003409D5">
        <w:rPr>
          <w:rFonts w:ascii="Arial" w:hAnsi="Arial" w:cs="Arial"/>
          <w:sz w:val="24"/>
          <w:szCs w:val="24"/>
        </w:rPr>
        <w:t>summarizes</w:t>
      </w:r>
      <w:r w:rsidRPr="003409D5">
        <w:rPr>
          <w:rFonts w:ascii="Arial" w:hAnsi="Arial" w:cs="Arial"/>
          <w:sz w:val="24"/>
          <w:szCs w:val="24"/>
        </w:rPr>
        <w:t xml:space="preserve"> the </w:t>
      </w:r>
      <w:r w:rsidR="00101BB8" w:rsidRPr="003409D5">
        <w:rPr>
          <w:rFonts w:ascii="Arial" w:hAnsi="Arial" w:cs="Arial"/>
          <w:sz w:val="24"/>
          <w:szCs w:val="24"/>
        </w:rPr>
        <w:t>quantitative</w:t>
      </w:r>
      <w:r w:rsidRPr="003409D5">
        <w:rPr>
          <w:rFonts w:ascii="Arial" w:hAnsi="Arial" w:cs="Arial"/>
          <w:sz w:val="24"/>
          <w:szCs w:val="24"/>
        </w:rPr>
        <w:t xml:space="preserve"> </w:t>
      </w:r>
      <w:r w:rsidR="00525C32" w:rsidRPr="003409D5">
        <w:rPr>
          <w:rFonts w:ascii="Arial" w:hAnsi="Arial" w:cs="Arial"/>
          <w:sz w:val="24"/>
          <w:szCs w:val="24"/>
        </w:rPr>
        <w:t xml:space="preserve">performance indicators obtained after 3000 </w:t>
      </w:r>
      <w:r w:rsidR="00101BB8" w:rsidRPr="003409D5">
        <w:rPr>
          <w:rFonts w:ascii="Arial" w:hAnsi="Arial" w:cs="Arial"/>
          <w:sz w:val="24"/>
          <w:szCs w:val="24"/>
        </w:rPr>
        <w:t>learning</w:t>
      </w:r>
      <w:r w:rsidR="00525C32" w:rsidRPr="003409D5">
        <w:rPr>
          <w:rFonts w:ascii="Arial" w:hAnsi="Arial" w:cs="Arial"/>
          <w:sz w:val="24"/>
          <w:szCs w:val="24"/>
        </w:rPr>
        <w:t xml:space="preserve"> epochs for three different dead time values T</w:t>
      </w:r>
      <w:r w:rsidR="00525C32" w:rsidRPr="003409D5">
        <w:rPr>
          <w:rFonts w:ascii="Arial" w:hAnsi="Arial" w:cs="Arial"/>
          <w:sz w:val="24"/>
          <w:szCs w:val="24"/>
          <w:vertAlign w:val="subscript"/>
        </w:rPr>
        <w:t>0</w:t>
      </w:r>
      <w:r w:rsidR="00525C32" w:rsidRPr="003409D5">
        <w:rPr>
          <w:rFonts w:ascii="Arial" w:hAnsi="Arial" w:cs="Arial"/>
          <w:sz w:val="24"/>
          <w:szCs w:val="24"/>
        </w:rPr>
        <w:t>=0.5, T</w:t>
      </w:r>
      <w:r w:rsidR="00525C32" w:rsidRPr="003409D5">
        <w:rPr>
          <w:rFonts w:ascii="Arial" w:hAnsi="Arial" w:cs="Arial"/>
          <w:sz w:val="24"/>
          <w:szCs w:val="24"/>
          <w:vertAlign w:val="subscript"/>
        </w:rPr>
        <w:t>0</w:t>
      </w:r>
      <w:r w:rsidR="00525C32" w:rsidRPr="003409D5">
        <w:rPr>
          <w:rFonts w:ascii="Arial" w:hAnsi="Arial" w:cs="Arial"/>
          <w:sz w:val="24"/>
          <w:szCs w:val="24"/>
        </w:rPr>
        <w:t>=2 and T</w:t>
      </w:r>
      <w:r w:rsidR="00525C32" w:rsidRPr="003409D5">
        <w:rPr>
          <w:rFonts w:ascii="Arial" w:hAnsi="Arial" w:cs="Arial"/>
          <w:sz w:val="24"/>
          <w:szCs w:val="24"/>
          <w:vertAlign w:val="subscript"/>
        </w:rPr>
        <w:t>0</w:t>
      </w:r>
      <w:r w:rsidR="00525C32" w:rsidRPr="003409D5">
        <w:rPr>
          <w:rFonts w:ascii="Arial" w:hAnsi="Arial" w:cs="Arial"/>
          <w:sz w:val="24"/>
          <w:szCs w:val="24"/>
        </w:rPr>
        <w:t>=4, considering set-point (</w:t>
      </w:r>
      <w:r w:rsidR="00CE23CB" w:rsidRPr="00CE23CB">
        <w:rPr>
          <w:rFonts w:ascii="Arial" w:hAnsi="Arial" w:cs="Arial"/>
          <w:i/>
          <w:iCs/>
          <w:sz w:val="24"/>
          <w:szCs w:val="24"/>
        </w:rPr>
        <w:t>Y</w:t>
      </w:r>
      <w:r w:rsidR="00525C32" w:rsidRPr="00CE23CB">
        <w:rPr>
          <w:rFonts w:ascii="Arial" w:hAnsi="Arial" w:cs="Arial"/>
          <w:i/>
          <w:iCs/>
          <w:sz w:val="24"/>
          <w:szCs w:val="24"/>
          <w:vertAlign w:val="subscript"/>
        </w:rPr>
        <w:t>SP</w:t>
      </w:r>
      <w:r w:rsidR="00525C32" w:rsidRPr="003409D5">
        <w:rPr>
          <w:rFonts w:ascii="Arial" w:hAnsi="Arial" w:cs="Arial"/>
          <w:sz w:val="24"/>
          <w:szCs w:val="24"/>
        </w:rPr>
        <w:t xml:space="preserve">) change and disturbance rejection. For each case, the results are compared for the initialization stage and for three dead time compensation strategies: full compensation, </w:t>
      </w:r>
      <w:r w:rsidR="00101BB8" w:rsidRPr="003409D5">
        <w:rPr>
          <w:rFonts w:ascii="Arial" w:hAnsi="Arial" w:cs="Arial"/>
          <w:sz w:val="24"/>
          <w:szCs w:val="24"/>
        </w:rPr>
        <w:t>under</w:t>
      </w:r>
      <w:r w:rsidR="00525C32" w:rsidRPr="003409D5">
        <w:rPr>
          <w:rFonts w:ascii="Arial" w:hAnsi="Arial" w:cs="Arial"/>
          <w:sz w:val="24"/>
          <w:szCs w:val="24"/>
        </w:rPr>
        <w:t xml:space="preserve"> compensation and </w:t>
      </w:r>
      <w:r w:rsidR="00101BB8" w:rsidRPr="003409D5">
        <w:rPr>
          <w:rFonts w:ascii="Arial" w:hAnsi="Arial" w:cs="Arial"/>
          <w:sz w:val="24"/>
          <w:szCs w:val="24"/>
        </w:rPr>
        <w:t>overcompensation</w:t>
      </w:r>
      <w:r w:rsidR="00525C32" w:rsidRPr="003409D5">
        <w:rPr>
          <w:rFonts w:ascii="Arial" w:hAnsi="Arial" w:cs="Arial"/>
          <w:sz w:val="24"/>
          <w:szCs w:val="24"/>
        </w:rPr>
        <w:t xml:space="preserve">. The corresponding time domain responses of the controller variable </w:t>
      </w:r>
      <w:r w:rsidR="00525C32" w:rsidRPr="003409D5">
        <w:rPr>
          <w:rFonts w:ascii="Arial" w:hAnsi="Arial" w:cs="Arial"/>
          <w:i/>
          <w:iCs/>
          <w:sz w:val="24"/>
          <w:szCs w:val="24"/>
        </w:rPr>
        <w:t xml:space="preserve">Y </w:t>
      </w:r>
      <w:r w:rsidR="00525C32" w:rsidRPr="003409D5">
        <w:rPr>
          <w:rFonts w:ascii="Arial" w:hAnsi="Arial" w:cs="Arial"/>
          <w:sz w:val="24"/>
          <w:szCs w:val="24"/>
        </w:rPr>
        <w:t>and the manipulatin</w:t>
      </w:r>
      <w:r w:rsidR="00101BB8" w:rsidRPr="003409D5">
        <w:rPr>
          <w:rFonts w:ascii="Arial" w:hAnsi="Arial" w:cs="Arial"/>
          <w:sz w:val="24"/>
          <w:szCs w:val="24"/>
        </w:rPr>
        <w:t>g</w:t>
      </w:r>
      <w:r w:rsidR="00525C32" w:rsidRPr="003409D5">
        <w:rPr>
          <w:rFonts w:ascii="Arial" w:hAnsi="Arial" w:cs="Arial"/>
          <w:sz w:val="24"/>
          <w:szCs w:val="24"/>
        </w:rPr>
        <w:t xml:space="preserve"> variable </w:t>
      </w:r>
      <w:r w:rsidR="00525C32" w:rsidRPr="003409D5">
        <w:rPr>
          <w:rFonts w:ascii="Arial" w:hAnsi="Arial" w:cs="Arial"/>
          <w:i/>
          <w:iCs/>
          <w:sz w:val="24"/>
          <w:szCs w:val="24"/>
        </w:rPr>
        <w:t>U</w:t>
      </w:r>
      <w:r w:rsidR="00525C32" w:rsidRPr="003409D5">
        <w:rPr>
          <w:rFonts w:ascii="Arial" w:hAnsi="Arial" w:cs="Arial"/>
          <w:sz w:val="24"/>
          <w:szCs w:val="24"/>
        </w:rPr>
        <w:t xml:space="preserve"> are illustrated in Fig 2-4. </w:t>
      </w:r>
    </w:p>
    <w:p w14:paraId="754E8D13" w14:textId="59055023" w:rsidR="003409D5" w:rsidRPr="003409D5" w:rsidRDefault="003409D5" w:rsidP="003409D5">
      <w:pPr>
        <w:jc w:val="both"/>
        <w:rPr>
          <w:rFonts w:ascii="Arial" w:eastAsia="Times New Roman" w:hAnsi="Arial" w:cs="Arial"/>
          <w:kern w:val="0"/>
          <w:sz w:val="24"/>
          <w:szCs w:val="24"/>
          <w:lang w:val="en-US"/>
          <w14:ligatures w14:val="none"/>
        </w:rPr>
      </w:pPr>
      <w:r w:rsidRPr="003409D5">
        <w:rPr>
          <w:rFonts w:ascii="Arial" w:eastAsia="Times New Roman" w:hAnsi="Arial" w:cs="Arial"/>
          <w:kern w:val="0"/>
          <w:sz w:val="24"/>
          <w:szCs w:val="24"/>
          <w:lang w:val="en-US"/>
          <w14:ligatures w14:val="none"/>
        </w:rPr>
        <w:t xml:space="preserve">For the smallest dead time, </w:t>
      </w:r>
      <w:r>
        <w:rPr>
          <w:rFonts w:ascii="Cambria Math" w:eastAsia="Times New Roman" w:hAnsi="Cambria Math" w:cs="Cambria Math"/>
          <w:kern w:val="0"/>
          <w:sz w:val="24"/>
          <w:szCs w:val="24"/>
          <w:lang w:val="en-US"/>
          <w14:ligatures w14:val="none"/>
        </w:rPr>
        <w:t>T</w:t>
      </w:r>
      <w:r>
        <w:rPr>
          <w:rFonts w:ascii="Cambria Math" w:eastAsia="Times New Roman" w:hAnsi="Cambria Math" w:cs="Cambria Math"/>
          <w:kern w:val="0"/>
          <w:sz w:val="24"/>
          <w:szCs w:val="24"/>
          <w:vertAlign w:val="subscript"/>
          <w:lang w:val="en-US"/>
          <w14:ligatures w14:val="none"/>
        </w:rPr>
        <w:t>0</w:t>
      </w:r>
      <w:r w:rsidRPr="003409D5">
        <w:rPr>
          <w:rFonts w:ascii="Arial" w:eastAsia="Times New Roman" w:hAnsi="Arial" w:cs="Arial"/>
          <w:kern w:val="0"/>
          <w:sz w:val="24"/>
          <w:szCs w:val="24"/>
          <w:lang w:val="en-US"/>
          <w14:ligatures w14:val="none"/>
        </w:rPr>
        <w:t xml:space="preserve">=0.5, all compensation strategies lead to a significant improvement over the initialization. However, full compensation consistently provides the most balanced performance. In the case of </w:t>
      </w:r>
      <w:r w:rsidR="00CE23CB" w:rsidRPr="00CE23CB">
        <w:rPr>
          <w:rFonts w:ascii="Arial" w:eastAsia="Times New Roman" w:hAnsi="Arial" w:cs="Arial"/>
          <w:i/>
          <w:iCs/>
          <w:kern w:val="0"/>
          <w:sz w:val="24"/>
          <w:szCs w:val="24"/>
          <w:lang w:val="en-US"/>
          <w14:ligatures w14:val="none"/>
        </w:rPr>
        <w:t>Y</w:t>
      </w:r>
      <w:r w:rsidRPr="00CE23CB">
        <w:rPr>
          <w:rFonts w:ascii="Arial" w:eastAsia="Times New Roman" w:hAnsi="Arial" w:cs="Arial"/>
          <w:i/>
          <w:iCs/>
          <w:kern w:val="0"/>
          <w:sz w:val="24"/>
          <w:szCs w:val="24"/>
          <w:vertAlign w:val="subscript"/>
          <w:lang w:val="en-US"/>
          <w14:ligatures w14:val="none"/>
        </w:rPr>
        <w:t>SP</w:t>
      </w:r>
      <w:r w:rsidRPr="003409D5">
        <w:rPr>
          <w:rFonts w:ascii="Arial" w:eastAsia="Times New Roman" w:hAnsi="Arial" w:cs="Arial"/>
          <w:kern w:val="0"/>
          <w:sz w:val="24"/>
          <w:szCs w:val="24"/>
          <w:lang w:val="en-US"/>
          <w14:ligatures w14:val="none"/>
        </w:rPr>
        <w:t xml:space="preserve"> changes, it achieves the lowest IAE (268.5) among all learning-based configurations while maintaining negligible overshoot and control effort comparable to the initialization. Although under-compensation yields a slightly lower IAE for disturbance rejection, this improvement is accompanied by more pronounced oscillations in the manipulating variable, as visible in Fig. 2(B). Full compensation, in contrast, achieves a strong reduction </w:t>
      </w:r>
      <w:r w:rsidRPr="003409D5">
        <w:rPr>
          <w:rFonts w:ascii="Arial" w:eastAsia="Times New Roman" w:hAnsi="Arial" w:cs="Arial"/>
          <w:kern w:val="0"/>
          <w:sz w:val="24"/>
          <w:szCs w:val="24"/>
          <w:lang w:val="en-US"/>
          <w14:ligatures w14:val="none"/>
        </w:rPr>
        <w:t>in</w:t>
      </w:r>
      <w:r w:rsidRPr="003409D5">
        <w:rPr>
          <w:rFonts w:ascii="Arial" w:eastAsia="Times New Roman" w:hAnsi="Arial" w:cs="Arial"/>
          <w:kern w:val="0"/>
          <w:sz w:val="24"/>
          <w:szCs w:val="24"/>
          <w:lang w:val="en-US"/>
          <w14:ligatures w14:val="none"/>
        </w:rPr>
        <w:t xml:space="preserve"> disturbance-related IAE (83.6) while preserving smoother control action, indicating a better trade-off between performance improvement and control aggressiveness.</w:t>
      </w:r>
    </w:p>
    <w:p w14:paraId="500B49BC" w14:textId="5E981D42" w:rsidR="003409D5" w:rsidRPr="003409D5" w:rsidRDefault="003409D5" w:rsidP="003409D5">
      <w:pPr>
        <w:jc w:val="both"/>
        <w:rPr>
          <w:rFonts w:ascii="Arial" w:eastAsia="Times New Roman" w:hAnsi="Arial" w:cs="Arial"/>
          <w:kern w:val="0"/>
          <w:sz w:val="24"/>
          <w:szCs w:val="24"/>
          <w:lang w:val="en-US"/>
          <w14:ligatures w14:val="none"/>
        </w:rPr>
      </w:pPr>
      <w:r w:rsidRPr="003409D5">
        <w:rPr>
          <w:rFonts w:ascii="Arial" w:eastAsia="Times New Roman" w:hAnsi="Arial" w:cs="Arial"/>
          <w:kern w:val="0"/>
          <w:sz w:val="24"/>
          <w:szCs w:val="24"/>
          <w:lang w:val="en-US"/>
          <w14:ligatures w14:val="none"/>
        </w:rPr>
        <w:t xml:space="preserve">For moderate dead time, </w:t>
      </w:r>
      <w:r w:rsidRPr="003409D5">
        <w:rPr>
          <w:rFonts w:ascii="Arial" w:eastAsia="Times New Roman" w:hAnsi="Arial" w:cs="Arial"/>
          <w:kern w:val="0"/>
          <w:sz w:val="24"/>
          <w:szCs w:val="24"/>
          <w:lang w:val="en-US"/>
          <w14:ligatures w14:val="none"/>
        </w:rPr>
        <w:t>T</w:t>
      </w:r>
      <w:r w:rsidRPr="003409D5">
        <w:rPr>
          <w:rFonts w:ascii="Arial" w:eastAsia="Times New Roman" w:hAnsi="Arial" w:cs="Arial"/>
          <w:kern w:val="0"/>
          <w:sz w:val="24"/>
          <w:szCs w:val="24"/>
          <w:vertAlign w:val="subscript"/>
          <w:lang w:val="en-US"/>
          <w14:ligatures w14:val="none"/>
        </w:rPr>
        <w:t>0</w:t>
      </w:r>
      <w:r w:rsidRPr="003409D5">
        <w:rPr>
          <w:rFonts w:ascii="Arial" w:eastAsia="Times New Roman" w:hAnsi="Arial" w:cs="Arial"/>
          <w:kern w:val="0"/>
          <w:sz w:val="24"/>
          <w:szCs w:val="24"/>
          <w:lang w:val="en-US"/>
          <w14:ligatures w14:val="none"/>
        </w:rPr>
        <w:t xml:space="preserve">=2, the advantages of full compensation become more apparent. While all learning-based strategies reduce the IAE for </w:t>
      </w:r>
      <w:r w:rsidR="00CE23CB" w:rsidRPr="00CE23CB">
        <w:rPr>
          <w:rFonts w:ascii="Arial" w:eastAsia="Times New Roman" w:hAnsi="Arial" w:cs="Arial"/>
          <w:i/>
          <w:iCs/>
          <w:kern w:val="0"/>
          <w:sz w:val="24"/>
          <w:szCs w:val="24"/>
          <w:lang w:val="en-US"/>
          <w14:ligatures w14:val="none"/>
        </w:rPr>
        <w:t>Y</w:t>
      </w:r>
      <w:r w:rsidRPr="00CE23CB">
        <w:rPr>
          <w:rFonts w:ascii="Arial" w:eastAsia="Times New Roman" w:hAnsi="Arial" w:cs="Arial"/>
          <w:i/>
          <w:iCs/>
          <w:kern w:val="0"/>
          <w:sz w:val="24"/>
          <w:szCs w:val="24"/>
          <w:vertAlign w:val="subscript"/>
          <w:lang w:val="en-US"/>
          <w14:ligatures w14:val="none"/>
        </w:rPr>
        <w:t>SP</w:t>
      </w:r>
      <w:r w:rsidRPr="003409D5">
        <w:rPr>
          <w:rFonts w:ascii="Arial" w:eastAsia="Times New Roman" w:hAnsi="Arial" w:cs="Arial"/>
          <w:kern w:val="0"/>
          <w:sz w:val="24"/>
          <w:szCs w:val="24"/>
          <w:lang w:val="en-US"/>
          <w14:ligatures w14:val="none"/>
        </w:rPr>
        <w:t xml:space="preserve"> changes to a similar level, full compensation maintains negligible overshoot and moderate control effort. In disturbance rejection, under-compensation attains the lowest IAE</w:t>
      </w:r>
      <w:r w:rsidR="00CE23CB">
        <w:rPr>
          <w:rFonts w:ascii="Arial" w:eastAsia="Times New Roman" w:hAnsi="Arial" w:cs="Arial"/>
          <w:kern w:val="0"/>
          <w:sz w:val="24"/>
          <w:szCs w:val="24"/>
          <w:lang w:val="en-US"/>
          <w14:ligatures w14:val="none"/>
        </w:rPr>
        <w:t>,</w:t>
      </w:r>
      <w:r w:rsidRPr="003409D5">
        <w:rPr>
          <w:rFonts w:ascii="Arial" w:eastAsia="Times New Roman" w:hAnsi="Arial" w:cs="Arial"/>
          <w:kern w:val="0"/>
          <w:sz w:val="24"/>
          <w:szCs w:val="24"/>
          <w:lang w:val="en-US"/>
          <w14:ligatures w14:val="none"/>
        </w:rPr>
        <w:t xml:space="preserve"> however, this is achieved at the cost of increased control signal oscillations and higher values of </w:t>
      </w:r>
      <w:r w:rsidR="006C22BB">
        <w:rPr>
          <w:rFonts w:ascii="Arial" w:hAnsi="Arial" w:cs="Arial"/>
          <w:sz w:val="24"/>
          <w:szCs w:val="24"/>
          <w:lang w:val="en-US"/>
        </w:rPr>
        <w:t>m</w:t>
      </w:r>
      <w:r w:rsidR="006C22BB" w:rsidRPr="00C53838">
        <w:rPr>
          <w:rFonts w:ascii="Arial" w:hAnsi="Arial" w:cs="Arial"/>
          <w:sz w:val="24"/>
          <w:szCs w:val="24"/>
          <w:lang w:val="en-US"/>
        </w:rPr>
        <w:t xml:space="preserve">aximum control </w:t>
      </w:r>
      <w:r w:rsidR="006C22BB">
        <w:rPr>
          <w:rFonts w:ascii="Arial" w:hAnsi="Arial" w:cs="Arial"/>
          <w:sz w:val="24"/>
          <w:szCs w:val="24"/>
          <w:lang w:val="en-US"/>
        </w:rPr>
        <w:t>i</w:t>
      </w:r>
      <w:r w:rsidR="006C22BB" w:rsidRPr="00C53838">
        <w:rPr>
          <w:rFonts w:ascii="Arial" w:hAnsi="Arial" w:cs="Arial"/>
          <w:sz w:val="24"/>
          <w:szCs w:val="24"/>
          <w:lang w:val="en-US"/>
        </w:rPr>
        <w:t>ncrement</w:t>
      </w:r>
      <w:r w:rsidR="006C22BB">
        <w:rPr>
          <w:rFonts w:ascii="Arial" w:hAnsi="Arial" w:cs="Arial"/>
          <w:sz w:val="24"/>
          <w:szCs w:val="24"/>
          <w:lang w:val="en-US"/>
        </w:rPr>
        <w:t>.</w:t>
      </w:r>
      <w:r w:rsidR="006C22BB" w:rsidRPr="003409D5">
        <w:rPr>
          <w:rFonts w:ascii="Arial" w:eastAsia="Times New Roman" w:hAnsi="Arial" w:cs="Arial"/>
          <w:kern w:val="0"/>
          <w:sz w:val="24"/>
          <w:szCs w:val="24"/>
          <w:lang w:val="en-US"/>
          <w14:ligatures w14:val="none"/>
        </w:rPr>
        <w:t xml:space="preserve"> </w:t>
      </w:r>
      <w:r w:rsidRPr="003409D5">
        <w:rPr>
          <w:rFonts w:ascii="Arial" w:eastAsia="Times New Roman" w:hAnsi="Arial" w:cs="Arial"/>
          <w:kern w:val="0"/>
          <w:sz w:val="24"/>
          <w:szCs w:val="24"/>
          <w:lang w:val="en-US"/>
          <w14:ligatures w14:val="none"/>
        </w:rPr>
        <w:t xml:space="preserve">Over-compensation further amplifies these effects, leading to increased overshoot. Full compensation offers </w:t>
      </w:r>
      <w:r w:rsidRPr="003409D5">
        <w:rPr>
          <w:rFonts w:ascii="Arial" w:eastAsia="Times New Roman" w:hAnsi="Arial" w:cs="Arial"/>
          <w:kern w:val="0"/>
          <w:sz w:val="24"/>
          <w:szCs w:val="24"/>
          <w:lang w:val="en-US"/>
          <w14:ligatures w14:val="none"/>
        </w:rPr>
        <w:t>more</w:t>
      </w:r>
      <w:r w:rsidRPr="003409D5">
        <w:rPr>
          <w:rFonts w:ascii="Arial" w:eastAsia="Times New Roman" w:hAnsi="Arial" w:cs="Arial"/>
          <w:kern w:val="0"/>
          <w:sz w:val="24"/>
          <w:szCs w:val="24"/>
          <w:lang w:val="en-US"/>
          <w14:ligatures w14:val="none"/>
        </w:rPr>
        <w:t xml:space="preserve"> consistent behavior, providing substantial improvement over the initialization while avoiding excessive oscillations, as confirmed by the smoother trajectories in Fig. 3.</w:t>
      </w:r>
    </w:p>
    <w:p w14:paraId="79D5E22B" w14:textId="1B756176" w:rsidR="003409D5" w:rsidRPr="003409D5" w:rsidRDefault="003409D5" w:rsidP="003409D5">
      <w:pPr>
        <w:jc w:val="both"/>
        <w:rPr>
          <w:rFonts w:ascii="Arial" w:eastAsia="Times New Roman" w:hAnsi="Arial" w:cs="Arial"/>
          <w:kern w:val="0"/>
          <w:sz w:val="24"/>
          <w:szCs w:val="24"/>
          <w:lang w:val="en-US"/>
          <w14:ligatures w14:val="none"/>
        </w:rPr>
      </w:pPr>
      <w:r w:rsidRPr="003409D5">
        <w:rPr>
          <w:rFonts w:ascii="Arial" w:eastAsia="Times New Roman" w:hAnsi="Arial" w:cs="Arial"/>
          <w:kern w:val="0"/>
          <w:sz w:val="24"/>
          <w:szCs w:val="24"/>
          <w:lang w:val="en-US"/>
          <w14:ligatures w14:val="none"/>
        </w:rPr>
        <w:t xml:space="preserve">For the largest dead time, T0=4, the sensitivity to compensation accuracy becomes critical. Under-compensation leads to a significant degradation of </w:t>
      </w:r>
      <w:r>
        <w:rPr>
          <w:rFonts w:ascii="Arial" w:eastAsia="Times New Roman" w:hAnsi="Arial" w:cs="Arial"/>
          <w:kern w:val="0"/>
          <w:sz w:val="24"/>
          <w:szCs w:val="24"/>
          <w:lang w:val="en-US"/>
          <w14:ligatures w14:val="none"/>
        </w:rPr>
        <w:t>control</w:t>
      </w:r>
      <w:r w:rsidRPr="003409D5">
        <w:rPr>
          <w:rFonts w:ascii="Arial" w:eastAsia="Times New Roman" w:hAnsi="Arial" w:cs="Arial"/>
          <w:kern w:val="0"/>
          <w:sz w:val="24"/>
          <w:szCs w:val="24"/>
          <w:lang w:val="en-US"/>
          <w14:ligatures w14:val="none"/>
        </w:rPr>
        <w:t xml:space="preserve"> performance, with </w:t>
      </w:r>
      <w:r w:rsidR="006C22BB" w:rsidRPr="003409D5">
        <w:rPr>
          <w:rFonts w:ascii="Arial" w:eastAsia="Times New Roman" w:hAnsi="Arial" w:cs="Arial"/>
          <w:kern w:val="0"/>
          <w:sz w:val="24"/>
          <w:szCs w:val="24"/>
          <w:lang w:val="en-US"/>
          <w14:ligatures w14:val="none"/>
        </w:rPr>
        <w:t>IAE</w:t>
      </w:r>
      <w:r w:rsidRPr="003409D5">
        <w:rPr>
          <w:rFonts w:ascii="Arial" w:eastAsia="Times New Roman" w:hAnsi="Arial" w:cs="Arial"/>
          <w:kern w:val="0"/>
          <w:sz w:val="24"/>
          <w:szCs w:val="24"/>
          <w:lang w:val="en-US"/>
          <w14:ligatures w14:val="none"/>
        </w:rPr>
        <w:t xml:space="preserve"> </w:t>
      </w:r>
      <w:r w:rsidRPr="003409D5">
        <w:rPr>
          <w:rFonts w:ascii="Arial" w:eastAsia="Times New Roman" w:hAnsi="Arial" w:cs="Arial"/>
          <w:kern w:val="0"/>
          <w:sz w:val="24"/>
          <w:szCs w:val="24"/>
          <w:lang w:val="en-US"/>
          <w14:ligatures w14:val="none"/>
        </w:rPr>
        <w:t>exceedingly</w:t>
      </w:r>
      <w:r w:rsidRPr="003409D5">
        <w:rPr>
          <w:rFonts w:ascii="Arial" w:eastAsia="Times New Roman" w:hAnsi="Arial" w:cs="Arial"/>
          <w:kern w:val="0"/>
          <w:sz w:val="24"/>
          <w:szCs w:val="24"/>
          <w:lang w:val="en-US"/>
          <w14:ligatures w14:val="none"/>
        </w:rPr>
        <w:t xml:space="preserve"> even the initialization value, which indicates improper credit assignment during learning. Over-compensation improves disturbance-related IAE but introduces noticeable oscillatory behavior in both the controlled and manipulating variables. Full compensation, although not achieving the minimum IAE in every metric, delivers the most stable and predictable response, maintaining moderate overshoot and avoiding the pronounced oscillations observed for the mismatched compensation strategies. This behavior is clearly illustrated in Fig. 4, where full compensation provides the smoothest closed-loop response among the learned controllers.</w:t>
      </w:r>
    </w:p>
    <w:p w14:paraId="746410BC" w14:textId="3A3A8C27" w:rsidR="003409D5" w:rsidRPr="003409D5" w:rsidRDefault="003409D5" w:rsidP="003409D5">
      <w:pPr>
        <w:jc w:val="both"/>
        <w:rPr>
          <w:rFonts w:ascii="Arial" w:eastAsia="Times New Roman" w:hAnsi="Arial" w:cs="Arial"/>
          <w:kern w:val="0"/>
          <w:sz w:val="24"/>
          <w:szCs w:val="24"/>
          <w:lang w:val="en-US"/>
          <w14:ligatures w14:val="none"/>
        </w:rPr>
      </w:pPr>
      <w:r w:rsidRPr="003409D5">
        <w:rPr>
          <w:rFonts w:ascii="Arial" w:eastAsia="Times New Roman" w:hAnsi="Arial" w:cs="Arial"/>
          <w:kern w:val="0"/>
          <w:sz w:val="24"/>
          <w:szCs w:val="24"/>
          <w:lang w:val="en-US"/>
          <w14:ligatures w14:val="none"/>
        </w:rPr>
        <w:t>Overall, the results demonstrate that full dead-time compensation yields the most robust and reliable learning performance across all investigated dead-time scenarios</w:t>
      </w:r>
      <w:r w:rsidR="006C22BB">
        <w:rPr>
          <w:rFonts w:ascii="Arial" w:eastAsia="Times New Roman" w:hAnsi="Arial" w:cs="Arial"/>
          <w:kern w:val="0"/>
          <w:sz w:val="24"/>
          <w:szCs w:val="24"/>
          <w:lang w:val="en-US"/>
          <w14:ligatures w14:val="none"/>
        </w:rPr>
        <w:t xml:space="preserve">, while slightly over or underestimated dead-time values still allow </w:t>
      </w:r>
      <w:proofErr w:type="gramStart"/>
      <w:r w:rsidR="006C22BB">
        <w:rPr>
          <w:rFonts w:ascii="Arial" w:eastAsia="Times New Roman" w:hAnsi="Arial" w:cs="Arial"/>
          <w:kern w:val="0"/>
          <w:sz w:val="24"/>
          <w:szCs w:val="24"/>
          <w:lang w:val="en-US"/>
          <w14:ligatures w14:val="none"/>
        </w:rPr>
        <w:t>controller</w:t>
      </w:r>
      <w:proofErr w:type="gramEnd"/>
      <w:r w:rsidR="006C22BB">
        <w:rPr>
          <w:rFonts w:ascii="Arial" w:eastAsia="Times New Roman" w:hAnsi="Arial" w:cs="Arial"/>
          <w:kern w:val="0"/>
          <w:sz w:val="24"/>
          <w:szCs w:val="24"/>
          <w:lang w:val="en-US"/>
          <w14:ligatures w14:val="none"/>
        </w:rPr>
        <w:t xml:space="preserve"> to learn proper trajectory. </w:t>
      </w:r>
    </w:p>
    <w:p w14:paraId="46FAD7E3" w14:textId="77777777" w:rsidR="003409D5" w:rsidRDefault="003409D5" w:rsidP="003409D5">
      <w:pPr>
        <w:jc w:val="both"/>
        <w:rPr>
          <w:rFonts w:ascii="Times New Roman" w:eastAsia="Times New Roman" w:hAnsi="Times New Roman" w:cs="Times New Roman"/>
          <w:kern w:val="0"/>
          <w:sz w:val="20"/>
          <w:szCs w:val="20"/>
          <w:lang w:val="en-US"/>
          <w14:ligatures w14:val="none"/>
        </w:rPr>
      </w:pPr>
    </w:p>
    <w:p w14:paraId="549F3F35" w14:textId="77777777" w:rsidR="00CD3A33" w:rsidRDefault="00CD3A33" w:rsidP="003409D5">
      <w:pPr>
        <w:jc w:val="both"/>
        <w:rPr>
          <w:rFonts w:ascii="Times New Roman" w:eastAsia="Times New Roman" w:hAnsi="Times New Roman" w:cs="Times New Roman"/>
          <w:kern w:val="0"/>
          <w:sz w:val="20"/>
          <w:szCs w:val="20"/>
          <w:lang w:val="en-US"/>
          <w14:ligatures w14:val="none"/>
        </w:rPr>
      </w:pPr>
    </w:p>
    <w:p w14:paraId="0CC9EF32" w14:textId="77777777" w:rsidR="00CD3A33" w:rsidRDefault="00CD3A33" w:rsidP="003409D5">
      <w:pPr>
        <w:jc w:val="both"/>
        <w:rPr>
          <w:rFonts w:ascii="Times New Roman" w:eastAsia="Times New Roman" w:hAnsi="Times New Roman" w:cs="Times New Roman"/>
          <w:kern w:val="0"/>
          <w:sz w:val="20"/>
          <w:szCs w:val="20"/>
          <w:lang w:val="en-US"/>
          <w14:ligatures w14:val="none"/>
        </w:rPr>
      </w:pPr>
    </w:p>
    <w:p w14:paraId="76357344" w14:textId="1197F42F" w:rsidR="008113E8" w:rsidRDefault="003A38E7" w:rsidP="008113E8">
      <w:pPr>
        <w:jc w:val="both"/>
        <w:rPr>
          <w:rFonts w:ascii="Arial" w:hAnsi="Arial" w:cs="Arial"/>
          <w:sz w:val="24"/>
          <w:szCs w:val="24"/>
          <w:lang w:val="en-US"/>
        </w:rPr>
      </w:pPr>
      <w:r>
        <w:rPr>
          <w:rFonts w:ascii="Arial" w:hAnsi="Arial" w:cs="Arial"/>
          <w:sz w:val="24"/>
          <w:szCs w:val="24"/>
          <w:lang w:val="en-US"/>
        </w:rPr>
        <w:lastRenderedPageBreak/>
        <w:t xml:space="preserve">Table 1. </w:t>
      </w:r>
    </w:p>
    <w:tbl>
      <w:tblPr>
        <w:tblW w:w="8321" w:type="dxa"/>
        <w:tblCellMar>
          <w:left w:w="70" w:type="dxa"/>
          <w:right w:w="70" w:type="dxa"/>
        </w:tblCellMar>
        <w:tblLook w:val="04A0" w:firstRow="1" w:lastRow="0" w:firstColumn="1" w:lastColumn="0" w:noHBand="0" w:noVBand="1"/>
      </w:tblPr>
      <w:tblGrid>
        <w:gridCol w:w="1460"/>
        <w:gridCol w:w="1580"/>
        <w:gridCol w:w="1362"/>
        <w:gridCol w:w="1183"/>
        <w:gridCol w:w="1444"/>
        <w:gridCol w:w="1292"/>
      </w:tblGrid>
      <w:tr w:rsidR="00CD3A33" w:rsidRPr="00CD3A33" w14:paraId="4A23594C" w14:textId="77777777" w:rsidTr="00CD3A33">
        <w:trPr>
          <w:trHeight w:val="300"/>
        </w:trPr>
        <w:tc>
          <w:tcPr>
            <w:tcW w:w="1460" w:type="dxa"/>
            <w:vMerge w:val="restart"/>
            <w:tcBorders>
              <w:top w:val="single" w:sz="8" w:space="0" w:color="auto"/>
              <w:left w:val="single" w:sz="8" w:space="0" w:color="auto"/>
              <w:bottom w:val="single" w:sz="8" w:space="0" w:color="000000"/>
              <w:right w:val="single" w:sz="8" w:space="0" w:color="auto"/>
            </w:tcBorders>
            <w:noWrap/>
            <w:vAlign w:val="center"/>
            <w:hideMark/>
          </w:tcPr>
          <w:p w14:paraId="34EF5498"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Scenario</w:t>
            </w:r>
            <w:proofErr w:type="spellEnd"/>
          </w:p>
        </w:tc>
        <w:tc>
          <w:tcPr>
            <w:tcW w:w="1580" w:type="dxa"/>
            <w:vMerge w:val="restart"/>
            <w:tcBorders>
              <w:top w:val="single" w:sz="8" w:space="0" w:color="auto"/>
              <w:left w:val="nil"/>
              <w:bottom w:val="single" w:sz="8" w:space="0" w:color="000000"/>
              <w:right w:val="single" w:sz="8" w:space="0" w:color="auto"/>
            </w:tcBorders>
            <w:noWrap/>
            <w:vAlign w:val="center"/>
            <w:hideMark/>
          </w:tcPr>
          <w:p w14:paraId="5C8D116D"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Metric</w:t>
            </w:r>
            <w:proofErr w:type="spellEnd"/>
          </w:p>
        </w:tc>
        <w:tc>
          <w:tcPr>
            <w:tcW w:w="5281" w:type="dxa"/>
            <w:gridSpan w:val="4"/>
            <w:tcBorders>
              <w:top w:val="single" w:sz="8" w:space="0" w:color="auto"/>
              <w:left w:val="nil"/>
              <w:bottom w:val="single" w:sz="4" w:space="0" w:color="auto"/>
              <w:right w:val="single" w:sz="8" w:space="0" w:color="000000"/>
            </w:tcBorders>
            <w:noWrap/>
            <w:vAlign w:val="bottom"/>
            <w:hideMark/>
          </w:tcPr>
          <w:p w14:paraId="2AE26402"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T0=0,5</w:t>
            </w:r>
          </w:p>
        </w:tc>
      </w:tr>
      <w:tr w:rsidR="00CD3A33" w:rsidRPr="00CD3A33" w14:paraId="33FC1072" w14:textId="77777777" w:rsidTr="00CD3A33">
        <w:trPr>
          <w:trHeight w:val="315"/>
        </w:trPr>
        <w:tc>
          <w:tcPr>
            <w:tcW w:w="1460" w:type="dxa"/>
            <w:vMerge/>
            <w:tcBorders>
              <w:top w:val="single" w:sz="8" w:space="0" w:color="auto"/>
              <w:left w:val="single" w:sz="8" w:space="0" w:color="auto"/>
              <w:bottom w:val="single" w:sz="8" w:space="0" w:color="000000"/>
              <w:right w:val="single" w:sz="8" w:space="0" w:color="auto"/>
            </w:tcBorders>
            <w:vAlign w:val="center"/>
            <w:hideMark/>
          </w:tcPr>
          <w:p w14:paraId="492597C5"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vMerge/>
            <w:tcBorders>
              <w:top w:val="single" w:sz="8" w:space="0" w:color="auto"/>
              <w:left w:val="nil"/>
              <w:bottom w:val="single" w:sz="8" w:space="0" w:color="000000"/>
              <w:right w:val="single" w:sz="8" w:space="0" w:color="auto"/>
            </w:tcBorders>
            <w:vAlign w:val="center"/>
            <w:hideMark/>
          </w:tcPr>
          <w:p w14:paraId="423C2E44"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362" w:type="dxa"/>
            <w:tcBorders>
              <w:top w:val="nil"/>
              <w:left w:val="nil"/>
              <w:bottom w:val="single" w:sz="8" w:space="0" w:color="auto"/>
              <w:right w:val="single" w:sz="4" w:space="0" w:color="auto"/>
            </w:tcBorders>
            <w:noWrap/>
            <w:vAlign w:val="bottom"/>
            <w:hideMark/>
          </w:tcPr>
          <w:p w14:paraId="19C7CE68"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Initialization</w:t>
            </w:r>
            <w:proofErr w:type="spellEnd"/>
          </w:p>
        </w:tc>
        <w:tc>
          <w:tcPr>
            <w:tcW w:w="1183" w:type="dxa"/>
            <w:tcBorders>
              <w:top w:val="nil"/>
              <w:left w:val="nil"/>
              <w:bottom w:val="single" w:sz="8" w:space="0" w:color="auto"/>
              <w:right w:val="single" w:sz="4" w:space="0" w:color="auto"/>
            </w:tcBorders>
            <w:noWrap/>
            <w:vAlign w:val="bottom"/>
            <w:hideMark/>
          </w:tcPr>
          <w:p w14:paraId="21462E3F"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Full </w:t>
            </w:r>
            <w:proofErr w:type="spellStart"/>
            <w:r w:rsidRPr="00CD3A33">
              <w:rPr>
                <w:rFonts w:ascii="Aptos Narrow" w:eastAsia="Times New Roman" w:hAnsi="Aptos Narrow" w:cs="Times New Roman"/>
                <w:color w:val="000000"/>
                <w:kern w:val="0"/>
                <w:lang w:eastAsia="pl-PL"/>
                <w14:ligatures w14:val="none"/>
              </w:rPr>
              <w:t>comp</w:t>
            </w:r>
            <w:proofErr w:type="spellEnd"/>
            <w:r w:rsidRPr="00CD3A33">
              <w:rPr>
                <w:rFonts w:ascii="Aptos Narrow" w:eastAsia="Times New Roman" w:hAnsi="Aptos Narrow" w:cs="Times New Roman"/>
                <w:color w:val="000000"/>
                <w:kern w:val="0"/>
                <w:lang w:eastAsia="pl-PL"/>
                <w14:ligatures w14:val="none"/>
              </w:rPr>
              <w:t>.</w:t>
            </w:r>
          </w:p>
        </w:tc>
        <w:tc>
          <w:tcPr>
            <w:tcW w:w="1444" w:type="dxa"/>
            <w:tcBorders>
              <w:top w:val="nil"/>
              <w:left w:val="nil"/>
              <w:bottom w:val="single" w:sz="8" w:space="0" w:color="auto"/>
              <w:right w:val="single" w:sz="4" w:space="0" w:color="auto"/>
            </w:tcBorders>
            <w:noWrap/>
            <w:vAlign w:val="bottom"/>
            <w:hideMark/>
          </w:tcPr>
          <w:p w14:paraId="1C68DEC9"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Under </w:t>
            </w:r>
            <w:proofErr w:type="spellStart"/>
            <w:r w:rsidRPr="00CD3A33">
              <w:rPr>
                <w:rFonts w:ascii="Aptos Narrow" w:eastAsia="Times New Roman" w:hAnsi="Aptos Narrow" w:cs="Times New Roman"/>
                <w:color w:val="000000"/>
                <w:kern w:val="0"/>
                <w:lang w:eastAsia="pl-PL"/>
                <w14:ligatures w14:val="none"/>
              </w:rPr>
              <w:t>comp</w:t>
            </w:r>
            <w:proofErr w:type="spellEnd"/>
            <w:r w:rsidRPr="00CD3A33">
              <w:rPr>
                <w:rFonts w:ascii="Aptos Narrow" w:eastAsia="Times New Roman" w:hAnsi="Aptos Narrow" w:cs="Times New Roman"/>
                <w:color w:val="000000"/>
                <w:kern w:val="0"/>
                <w:lang w:eastAsia="pl-PL"/>
                <w14:ligatures w14:val="none"/>
              </w:rPr>
              <w:t>.</w:t>
            </w:r>
          </w:p>
        </w:tc>
        <w:tc>
          <w:tcPr>
            <w:tcW w:w="1292" w:type="dxa"/>
            <w:tcBorders>
              <w:top w:val="nil"/>
              <w:left w:val="nil"/>
              <w:bottom w:val="single" w:sz="8" w:space="0" w:color="auto"/>
              <w:right w:val="single" w:sz="8" w:space="0" w:color="auto"/>
            </w:tcBorders>
            <w:noWrap/>
            <w:vAlign w:val="bottom"/>
            <w:hideMark/>
          </w:tcPr>
          <w:p w14:paraId="7E378BD3"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Over</w:t>
            </w:r>
            <w:proofErr w:type="spellEnd"/>
            <w:r w:rsidRPr="00CD3A33">
              <w:rPr>
                <w:rFonts w:ascii="Aptos Narrow" w:eastAsia="Times New Roman" w:hAnsi="Aptos Narrow" w:cs="Times New Roman"/>
                <w:color w:val="000000"/>
                <w:kern w:val="0"/>
                <w:lang w:eastAsia="pl-PL"/>
                <w14:ligatures w14:val="none"/>
              </w:rPr>
              <w:t xml:space="preserve"> </w:t>
            </w:r>
            <w:proofErr w:type="spellStart"/>
            <w:r w:rsidRPr="00CD3A33">
              <w:rPr>
                <w:rFonts w:ascii="Aptos Narrow" w:eastAsia="Times New Roman" w:hAnsi="Aptos Narrow" w:cs="Times New Roman"/>
                <w:color w:val="000000"/>
                <w:kern w:val="0"/>
                <w:lang w:eastAsia="pl-PL"/>
                <w14:ligatures w14:val="none"/>
              </w:rPr>
              <w:t>comp</w:t>
            </w:r>
            <w:proofErr w:type="spellEnd"/>
            <w:r w:rsidRPr="00CD3A33">
              <w:rPr>
                <w:rFonts w:ascii="Aptos Narrow" w:eastAsia="Times New Roman" w:hAnsi="Aptos Narrow" w:cs="Times New Roman"/>
                <w:color w:val="000000"/>
                <w:kern w:val="0"/>
                <w:lang w:eastAsia="pl-PL"/>
                <w14:ligatures w14:val="none"/>
              </w:rPr>
              <w:t>.</w:t>
            </w:r>
          </w:p>
        </w:tc>
      </w:tr>
      <w:tr w:rsidR="00CD3A33" w:rsidRPr="00CD3A33" w14:paraId="6F5F4C22" w14:textId="77777777" w:rsidTr="00CD3A33">
        <w:trPr>
          <w:trHeight w:val="300"/>
        </w:trPr>
        <w:tc>
          <w:tcPr>
            <w:tcW w:w="1460" w:type="dxa"/>
            <w:vMerge w:val="restart"/>
            <w:tcBorders>
              <w:top w:val="nil"/>
              <w:left w:val="single" w:sz="8" w:space="0" w:color="auto"/>
              <w:bottom w:val="single" w:sz="4" w:space="0" w:color="000000"/>
              <w:right w:val="single" w:sz="8" w:space="0" w:color="auto"/>
            </w:tcBorders>
            <w:noWrap/>
            <w:vAlign w:val="center"/>
            <w:hideMark/>
          </w:tcPr>
          <w:p w14:paraId="680FA361"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SP </w:t>
            </w:r>
            <w:proofErr w:type="spellStart"/>
            <w:r w:rsidRPr="00CD3A33">
              <w:rPr>
                <w:rFonts w:ascii="Aptos Narrow" w:eastAsia="Times New Roman" w:hAnsi="Aptos Narrow" w:cs="Times New Roman"/>
                <w:color w:val="000000"/>
                <w:kern w:val="0"/>
                <w:lang w:eastAsia="pl-PL"/>
                <w14:ligatures w14:val="none"/>
              </w:rPr>
              <w:t>change</w:t>
            </w:r>
            <w:proofErr w:type="spellEnd"/>
          </w:p>
        </w:tc>
        <w:tc>
          <w:tcPr>
            <w:tcW w:w="1580" w:type="dxa"/>
            <w:tcBorders>
              <w:top w:val="nil"/>
              <w:left w:val="nil"/>
              <w:bottom w:val="single" w:sz="4" w:space="0" w:color="auto"/>
              <w:right w:val="single" w:sz="8" w:space="0" w:color="auto"/>
            </w:tcBorders>
            <w:noWrap/>
            <w:vAlign w:val="bottom"/>
            <w:hideMark/>
          </w:tcPr>
          <w:p w14:paraId="3AFBA265"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IAE</w:t>
            </w:r>
          </w:p>
        </w:tc>
        <w:tc>
          <w:tcPr>
            <w:tcW w:w="1362" w:type="dxa"/>
            <w:tcBorders>
              <w:top w:val="nil"/>
              <w:left w:val="nil"/>
              <w:bottom w:val="single" w:sz="4" w:space="0" w:color="auto"/>
              <w:right w:val="single" w:sz="4" w:space="0" w:color="auto"/>
            </w:tcBorders>
            <w:noWrap/>
            <w:vAlign w:val="bottom"/>
            <w:hideMark/>
          </w:tcPr>
          <w:p w14:paraId="6291D495"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634,9</w:t>
            </w:r>
          </w:p>
        </w:tc>
        <w:tc>
          <w:tcPr>
            <w:tcW w:w="1183" w:type="dxa"/>
            <w:tcBorders>
              <w:top w:val="nil"/>
              <w:left w:val="nil"/>
              <w:bottom w:val="single" w:sz="4" w:space="0" w:color="auto"/>
              <w:right w:val="single" w:sz="4" w:space="0" w:color="auto"/>
            </w:tcBorders>
            <w:noWrap/>
            <w:vAlign w:val="bottom"/>
            <w:hideMark/>
          </w:tcPr>
          <w:p w14:paraId="0F953472"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268,5</w:t>
            </w:r>
          </w:p>
        </w:tc>
        <w:tc>
          <w:tcPr>
            <w:tcW w:w="1444" w:type="dxa"/>
            <w:tcBorders>
              <w:top w:val="nil"/>
              <w:left w:val="nil"/>
              <w:bottom w:val="single" w:sz="4" w:space="0" w:color="auto"/>
              <w:right w:val="single" w:sz="4" w:space="0" w:color="auto"/>
            </w:tcBorders>
            <w:noWrap/>
            <w:vAlign w:val="bottom"/>
            <w:hideMark/>
          </w:tcPr>
          <w:p w14:paraId="6A09A47F"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271,5</w:t>
            </w:r>
          </w:p>
        </w:tc>
        <w:tc>
          <w:tcPr>
            <w:tcW w:w="1292" w:type="dxa"/>
            <w:tcBorders>
              <w:top w:val="nil"/>
              <w:left w:val="nil"/>
              <w:bottom w:val="single" w:sz="4" w:space="0" w:color="auto"/>
              <w:right w:val="single" w:sz="8" w:space="0" w:color="auto"/>
            </w:tcBorders>
            <w:noWrap/>
            <w:vAlign w:val="bottom"/>
            <w:hideMark/>
          </w:tcPr>
          <w:p w14:paraId="0EF886FD"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294,8</w:t>
            </w:r>
          </w:p>
        </w:tc>
      </w:tr>
      <w:tr w:rsidR="00CD3A33" w:rsidRPr="00CD3A33" w14:paraId="6021AAC2" w14:textId="77777777" w:rsidTr="00CD3A33">
        <w:trPr>
          <w:trHeight w:val="300"/>
        </w:trPr>
        <w:tc>
          <w:tcPr>
            <w:tcW w:w="1460" w:type="dxa"/>
            <w:vMerge/>
            <w:tcBorders>
              <w:top w:val="nil"/>
              <w:left w:val="single" w:sz="8" w:space="0" w:color="auto"/>
              <w:bottom w:val="single" w:sz="4" w:space="0" w:color="000000"/>
              <w:right w:val="single" w:sz="8" w:space="0" w:color="auto"/>
            </w:tcBorders>
            <w:vAlign w:val="center"/>
            <w:hideMark/>
          </w:tcPr>
          <w:p w14:paraId="35F8A558"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1EEBF783"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Max u</w:t>
            </w:r>
          </w:p>
        </w:tc>
        <w:tc>
          <w:tcPr>
            <w:tcW w:w="1362" w:type="dxa"/>
            <w:tcBorders>
              <w:top w:val="nil"/>
              <w:left w:val="nil"/>
              <w:bottom w:val="single" w:sz="4" w:space="0" w:color="auto"/>
              <w:right w:val="single" w:sz="4" w:space="0" w:color="auto"/>
            </w:tcBorders>
            <w:noWrap/>
            <w:vAlign w:val="bottom"/>
            <w:hideMark/>
          </w:tcPr>
          <w:p w14:paraId="5D832E8F"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30,2</w:t>
            </w:r>
          </w:p>
        </w:tc>
        <w:tc>
          <w:tcPr>
            <w:tcW w:w="1183" w:type="dxa"/>
            <w:tcBorders>
              <w:top w:val="nil"/>
              <w:left w:val="nil"/>
              <w:bottom w:val="single" w:sz="4" w:space="0" w:color="auto"/>
              <w:right w:val="single" w:sz="4" w:space="0" w:color="auto"/>
            </w:tcBorders>
            <w:noWrap/>
            <w:vAlign w:val="bottom"/>
            <w:hideMark/>
          </w:tcPr>
          <w:p w14:paraId="0C9E1937"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c>
          <w:tcPr>
            <w:tcW w:w="1444" w:type="dxa"/>
            <w:tcBorders>
              <w:top w:val="nil"/>
              <w:left w:val="nil"/>
              <w:bottom w:val="single" w:sz="4" w:space="0" w:color="auto"/>
              <w:right w:val="single" w:sz="4" w:space="0" w:color="auto"/>
            </w:tcBorders>
            <w:noWrap/>
            <w:vAlign w:val="bottom"/>
            <w:hideMark/>
          </w:tcPr>
          <w:p w14:paraId="283A10B9"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c>
          <w:tcPr>
            <w:tcW w:w="1292" w:type="dxa"/>
            <w:tcBorders>
              <w:top w:val="nil"/>
              <w:left w:val="nil"/>
              <w:bottom w:val="single" w:sz="4" w:space="0" w:color="auto"/>
              <w:right w:val="single" w:sz="8" w:space="0" w:color="auto"/>
            </w:tcBorders>
            <w:noWrap/>
            <w:vAlign w:val="bottom"/>
            <w:hideMark/>
          </w:tcPr>
          <w:p w14:paraId="56A05675"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r>
      <w:tr w:rsidR="00CD3A33" w:rsidRPr="00CD3A33" w14:paraId="22B060F0" w14:textId="77777777" w:rsidTr="00CD3A33">
        <w:trPr>
          <w:trHeight w:val="300"/>
        </w:trPr>
        <w:tc>
          <w:tcPr>
            <w:tcW w:w="1460" w:type="dxa"/>
            <w:vMerge/>
            <w:tcBorders>
              <w:top w:val="nil"/>
              <w:left w:val="single" w:sz="8" w:space="0" w:color="auto"/>
              <w:bottom w:val="single" w:sz="4" w:space="0" w:color="000000"/>
              <w:right w:val="single" w:sz="8" w:space="0" w:color="auto"/>
            </w:tcBorders>
            <w:vAlign w:val="center"/>
            <w:hideMark/>
          </w:tcPr>
          <w:p w14:paraId="06A0AFAB"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5D7FE8C5"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Max </w:t>
            </w:r>
            <w:proofErr w:type="spellStart"/>
            <w:r w:rsidRPr="00CD3A33">
              <w:rPr>
                <w:rFonts w:ascii="Aptos Narrow" w:eastAsia="Times New Roman" w:hAnsi="Aptos Narrow" w:cs="Times New Roman"/>
                <w:color w:val="000000"/>
                <w:kern w:val="0"/>
                <w:lang w:eastAsia="pl-PL"/>
                <w14:ligatures w14:val="none"/>
              </w:rPr>
              <w:t>overshoot</w:t>
            </w:r>
            <w:proofErr w:type="spellEnd"/>
          </w:p>
        </w:tc>
        <w:tc>
          <w:tcPr>
            <w:tcW w:w="1362" w:type="dxa"/>
            <w:tcBorders>
              <w:top w:val="nil"/>
              <w:left w:val="nil"/>
              <w:bottom w:val="single" w:sz="4" w:space="0" w:color="auto"/>
              <w:right w:val="single" w:sz="4" w:space="0" w:color="auto"/>
            </w:tcBorders>
            <w:noWrap/>
            <w:vAlign w:val="bottom"/>
            <w:hideMark/>
          </w:tcPr>
          <w:p w14:paraId="0F11A982"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183" w:type="dxa"/>
            <w:tcBorders>
              <w:top w:val="nil"/>
              <w:left w:val="nil"/>
              <w:bottom w:val="single" w:sz="4" w:space="0" w:color="auto"/>
              <w:right w:val="single" w:sz="4" w:space="0" w:color="auto"/>
            </w:tcBorders>
            <w:noWrap/>
            <w:vAlign w:val="bottom"/>
            <w:hideMark/>
          </w:tcPr>
          <w:p w14:paraId="33A08ED5"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444" w:type="dxa"/>
            <w:tcBorders>
              <w:top w:val="nil"/>
              <w:left w:val="nil"/>
              <w:bottom w:val="single" w:sz="4" w:space="0" w:color="auto"/>
              <w:right w:val="single" w:sz="4" w:space="0" w:color="auto"/>
            </w:tcBorders>
            <w:noWrap/>
            <w:vAlign w:val="bottom"/>
            <w:hideMark/>
          </w:tcPr>
          <w:p w14:paraId="31945A78"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292" w:type="dxa"/>
            <w:tcBorders>
              <w:top w:val="nil"/>
              <w:left w:val="nil"/>
              <w:bottom w:val="single" w:sz="4" w:space="0" w:color="auto"/>
              <w:right w:val="single" w:sz="8" w:space="0" w:color="auto"/>
            </w:tcBorders>
            <w:noWrap/>
            <w:vAlign w:val="bottom"/>
            <w:hideMark/>
          </w:tcPr>
          <w:p w14:paraId="235F8650"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0,4</w:t>
            </w:r>
          </w:p>
        </w:tc>
      </w:tr>
      <w:tr w:rsidR="00CD3A33" w:rsidRPr="00CD3A33" w14:paraId="608A2244" w14:textId="77777777" w:rsidTr="00CD3A33">
        <w:trPr>
          <w:trHeight w:val="300"/>
        </w:trPr>
        <w:tc>
          <w:tcPr>
            <w:tcW w:w="1460" w:type="dxa"/>
            <w:vMerge w:val="restart"/>
            <w:tcBorders>
              <w:top w:val="nil"/>
              <w:left w:val="single" w:sz="8" w:space="0" w:color="auto"/>
              <w:bottom w:val="single" w:sz="8" w:space="0" w:color="000000"/>
              <w:right w:val="single" w:sz="8" w:space="0" w:color="auto"/>
            </w:tcBorders>
            <w:noWrap/>
            <w:vAlign w:val="center"/>
            <w:hideMark/>
          </w:tcPr>
          <w:p w14:paraId="6383A1AA"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Disturbance</w:t>
            </w:r>
            <w:proofErr w:type="spellEnd"/>
          </w:p>
        </w:tc>
        <w:tc>
          <w:tcPr>
            <w:tcW w:w="1580" w:type="dxa"/>
            <w:tcBorders>
              <w:top w:val="nil"/>
              <w:left w:val="nil"/>
              <w:bottom w:val="single" w:sz="4" w:space="0" w:color="auto"/>
              <w:right w:val="single" w:sz="8" w:space="0" w:color="auto"/>
            </w:tcBorders>
            <w:noWrap/>
            <w:vAlign w:val="bottom"/>
            <w:hideMark/>
          </w:tcPr>
          <w:p w14:paraId="4BDDE5BA"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IAE</w:t>
            </w:r>
          </w:p>
        </w:tc>
        <w:tc>
          <w:tcPr>
            <w:tcW w:w="1362" w:type="dxa"/>
            <w:tcBorders>
              <w:top w:val="nil"/>
              <w:left w:val="nil"/>
              <w:bottom w:val="single" w:sz="4" w:space="0" w:color="auto"/>
              <w:right w:val="single" w:sz="4" w:space="0" w:color="auto"/>
            </w:tcBorders>
            <w:noWrap/>
            <w:vAlign w:val="bottom"/>
            <w:hideMark/>
          </w:tcPr>
          <w:p w14:paraId="1AC2EAC9"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301,1</w:t>
            </w:r>
          </w:p>
        </w:tc>
        <w:tc>
          <w:tcPr>
            <w:tcW w:w="1183" w:type="dxa"/>
            <w:tcBorders>
              <w:top w:val="nil"/>
              <w:left w:val="nil"/>
              <w:bottom w:val="single" w:sz="4" w:space="0" w:color="auto"/>
              <w:right w:val="single" w:sz="4" w:space="0" w:color="auto"/>
            </w:tcBorders>
            <w:noWrap/>
            <w:vAlign w:val="bottom"/>
            <w:hideMark/>
          </w:tcPr>
          <w:p w14:paraId="42B5EF2B"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83,6</w:t>
            </w:r>
          </w:p>
        </w:tc>
        <w:tc>
          <w:tcPr>
            <w:tcW w:w="1444" w:type="dxa"/>
            <w:tcBorders>
              <w:top w:val="nil"/>
              <w:left w:val="nil"/>
              <w:bottom w:val="single" w:sz="4" w:space="0" w:color="auto"/>
              <w:right w:val="single" w:sz="4" w:space="0" w:color="auto"/>
            </w:tcBorders>
            <w:noWrap/>
            <w:vAlign w:val="bottom"/>
            <w:hideMark/>
          </w:tcPr>
          <w:p w14:paraId="58A52FC4"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71,3</w:t>
            </w:r>
          </w:p>
        </w:tc>
        <w:tc>
          <w:tcPr>
            <w:tcW w:w="1292" w:type="dxa"/>
            <w:tcBorders>
              <w:top w:val="nil"/>
              <w:left w:val="nil"/>
              <w:bottom w:val="single" w:sz="4" w:space="0" w:color="auto"/>
              <w:right w:val="single" w:sz="8" w:space="0" w:color="auto"/>
            </w:tcBorders>
            <w:noWrap/>
            <w:vAlign w:val="bottom"/>
            <w:hideMark/>
          </w:tcPr>
          <w:p w14:paraId="542668AA"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89,3</w:t>
            </w:r>
          </w:p>
        </w:tc>
      </w:tr>
      <w:tr w:rsidR="00CD3A33" w:rsidRPr="00CD3A33" w14:paraId="082CC2A0" w14:textId="77777777" w:rsidTr="00CD3A33">
        <w:trPr>
          <w:trHeight w:val="300"/>
        </w:trPr>
        <w:tc>
          <w:tcPr>
            <w:tcW w:w="1460" w:type="dxa"/>
            <w:vMerge/>
            <w:tcBorders>
              <w:top w:val="nil"/>
              <w:left w:val="single" w:sz="8" w:space="0" w:color="auto"/>
              <w:bottom w:val="single" w:sz="8" w:space="0" w:color="000000"/>
              <w:right w:val="single" w:sz="8" w:space="0" w:color="auto"/>
            </w:tcBorders>
            <w:vAlign w:val="center"/>
            <w:hideMark/>
          </w:tcPr>
          <w:p w14:paraId="2E5162BF"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0345FD47"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Max u</w:t>
            </w:r>
          </w:p>
        </w:tc>
        <w:tc>
          <w:tcPr>
            <w:tcW w:w="1362" w:type="dxa"/>
            <w:tcBorders>
              <w:top w:val="nil"/>
              <w:left w:val="nil"/>
              <w:bottom w:val="single" w:sz="4" w:space="0" w:color="auto"/>
              <w:right w:val="single" w:sz="4" w:space="0" w:color="auto"/>
            </w:tcBorders>
            <w:noWrap/>
            <w:vAlign w:val="bottom"/>
            <w:hideMark/>
          </w:tcPr>
          <w:p w14:paraId="2F122FA3"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0,3</w:t>
            </w:r>
          </w:p>
        </w:tc>
        <w:tc>
          <w:tcPr>
            <w:tcW w:w="1183" w:type="dxa"/>
            <w:tcBorders>
              <w:top w:val="nil"/>
              <w:left w:val="nil"/>
              <w:bottom w:val="single" w:sz="4" w:space="0" w:color="auto"/>
              <w:right w:val="single" w:sz="4" w:space="0" w:color="auto"/>
            </w:tcBorders>
            <w:noWrap/>
            <w:vAlign w:val="bottom"/>
            <w:hideMark/>
          </w:tcPr>
          <w:p w14:paraId="67BA4573"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0,4</w:t>
            </w:r>
          </w:p>
        </w:tc>
        <w:tc>
          <w:tcPr>
            <w:tcW w:w="1444" w:type="dxa"/>
            <w:tcBorders>
              <w:top w:val="nil"/>
              <w:left w:val="nil"/>
              <w:bottom w:val="single" w:sz="4" w:space="0" w:color="auto"/>
              <w:right w:val="single" w:sz="4" w:space="0" w:color="auto"/>
            </w:tcBorders>
            <w:noWrap/>
            <w:vAlign w:val="bottom"/>
            <w:hideMark/>
          </w:tcPr>
          <w:p w14:paraId="70073753"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0,4</w:t>
            </w:r>
          </w:p>
        </w:tc>
        <w:tc>
          <w:tcPr>
            <w:tcW w:w="1292" w:type="dxa"/>
            <w:tcBorders>
              <w:top w:val="nil"/>
              <w:left w:val="nil"/>
              <w:bottom w:val="single" w:sz="4" w:space="0" w:color="auto"/>
              <w:right w:val="single" w:sz="8" w:space="0" w:color="auto"/>
            </w:tcBorders>
            <w:noWrap/>
            <w:vAlign w:val="bottom"/>
            <w:hideMark/>
          </w:tcPr>
          <w:p w14:paraId="5FE2503B"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0,4</w:t>
            </w:r>
          </w:p>
        </w:tc>
      </w:tr>
      <w:tr w:rsidR="00CD3A33" w:rsidRPr="00CD3A33" w14:paraId="755ACAC3" w14:textId="77777777" w:rsidTr="00CD3A33">
        <w:trPr>
          <w:trHeight w:val="315"/>
        </w:trPr>
        <w:tc>
          <w:tcPr>
            <w:tcW w:w="1460" w:type="dxa"/>
            <w:vMerge/>
            <w:tcBorders>
              <w:top w:val="nil"/>
              <w:left w:val="single" w:sz="8" w:space="0" w:color="auto"/>
              <w:bottom w:val="single" w:sz="8" w:space="0" w:color="000000"/>
              <w:right w:val="single" w:sz="8" w:space="0" w:color="auto"/>
            </w:tcBorders>
            <w:vAlign w:val="center"/>
            <w:hideMark/>
          </w:tcPr>
          <w:p w14:paraId="383329C6"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8" w:space="0" w:color="auto"/>
              <w:right w:val="single" w:sz="8" w:space="0" w:color="auto"/>
            </w:tcBorders>
            <w:noWrap/>
            <w:vAlign w:val="bottom"/>
            <w:hideMark/>
          </w:tcPr>
          <w:p w14:paraId="1DD66CDE"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Max </w:t>
            </w:r>
            <w:proofErr w:type="spellStart"/>
            <w:r w:rsidRPr="00CD3A33">
              <w:rPr>
                <w:rFonts w:ascii="Aptos Narrow" w:eastAsia="Times New Roman" w:hAnsi="Aptos Narrow" w:cs="Times New Roman"/>
                <w:color w:val="000000"/>
                <w:kern w:val="0"/>
                <w:lang w:eastAsia="pl-PL"/>
                <w14:ligatures w14:val="none"/>
              </w:rPr>
              <w:t>overshoot</w:t>
            </w:r>
            <w:proofErr w:type="spellEnd"/>
          </w:p>
        </w:tc>
        <w:tc>
          <w:tcPr>
            <w:tcW w:w="1362" w:type="dxa"/>
            <w:tcBorders>
              <w:top w:val="nil"/>
              <w:left w:val="nil"/>
              <w:bottom w:val="single" w:sz="8" w:space="0" w:color="auto"/>
              <w:right w:val="single" w:sz="4" w:space="0" w:color="auto"/>
            </w:tcBorders>
            <w:noWrap/>
            <w:vAlign w:val="bottom"/>
            <w:hideMark/>
          </w:tcPr>
          <w:p w14:paraId="461B559E"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6,8</w:t>
            </w:r>
          </w:p>
        </w:tc>
        <w:tc>
          <w:tcPr>
            <w:tcW w:w="1183" w:type="dxa"/>
            <w:tcBorders>
              <w:top w:val="nil"/>
              <w:left w:val="nil"/>
              <w:bottom w:val="single" w:sz="8" w:space="0" w:color="auto"/>
              <w:right w:val="single" w:sz="4" w:space="0" w:color="auto"/>
            </w:tcBorders>
            <w:noWrap/>
            <w:vAlign w:val="bottom"/>
            <w:hideMark/>
          </w:tcPr>
          <w:p w14:paraId="21B0677E"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5,4</w:t>
            </w:r>
          </w:p>
        </w:tc>
        <w:tc>
          <w:tcPr>
            <w:tcW w:w="1444" w:type="dxa"/>
            <w:tcBorders>
              <w:top w:val="nil"/>
              <w:left w:val="nil"/>
              <w:bottom w:val="single" w:sz="8" w:space="0" w:color="auto"/>
              <w:right w:val="single" w:sz="4" w:space="0" w:color="auto"/>
            </w:tcBorders>
            <w:noWrap/>
            <w:vAlign w:val="bottom"/>
            <w:hideMark/>
          </w:tcPr>
          <w:p w14:paraId="077EFF21"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4,5</w:t>
            </w:r>
          </w:p>
        </w:tc>
        <w:tc>
          <w:tcPr>
            <w:tcW w:w="1292" w:type="dxa"/>
            <w:tcBorders>
              <w:top w:val="nil"/>
              <w:left w:val="nil"/>
              <w:bottom w:val="single" w:sz="8" w:space="0" w:color="auto"/>
              <w:right w:val="single" w:sz="8" w:space="0" w:color="auto"/>
            </w:tcBorders>
            <w:noWrap/>
            <w:vAlign w:val="bottom"/>
            <w:hideMark/>
          </w:tcPr>
          <w:p w14:paraId="2E0E4ADD"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5,0</w:t>
            </w:r>
          </w:p>
        </w:tc>
      </w:tr>
      <w:tr w:rsidR="00CD3A33" w:rsidRPr="00CD3A33" w14:paraId="70BD3611" w14:textId="77777777" w:rsidTr="00CD3A33">
        <w:trPr>
          <w:trHeight w:val="315"/>
        </w:trPr>
        <w:tc>
          <w:tcPr>
            <w:tcW w:w="1460" w:type="dxa"/>
            <w:tcBorders>
              <w:top w:val="nil"/>
              <w:left w:val="single" w:sz="8" w:space="0" w:color="auto"/>
              <w:bottom w:val="single" w:sz="8" w:space="0" w:color="auto"/>
              <w:right w:val="single" w:sz="8" w:space="0" w:color="auto"/>
            </w:tcBorders>
            <w:noWrap/>
            <w:vAlign w:val="bottom"/>
            <w:hideMark/>
          </w:tcPr>
          <w:p w14:paraId="372189CF"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w:t>
            </w:r>
          </w:p>
        </w:tc>
        <w:tc>
          <w:tcPr>
            <w:tcW w:w="1580" w:type="dxa"/>
            <w:tcBorders>
              <w:top w:val="nil"/>
              <w:left w:val="nil"/>
              <w:bottom w:val="single" w:sz="8" w:space="0" w:color="auto"/>
              <w:right w:val="single" w:sz="8" w:space="0" w:color="auto"/>
            </w:tcBorders>
            <w:noWrap/>
            <w:vAlign w:val="bottom"/>
            <w:hideMark/>
          </w:tcPr>
          <w:p w14:paraId="1CB0A47E"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w:t>
            </w:r>
          </w:p>
        </w:tc>
        <w:tc>
          <w:tcPr>
            <w:tcW w:w="5281" w:type="dxa"/>
            <w:gridSpan w:val="4"/>
            <w:tcBorders>
              <w:top w:val="single" w:sz="8" w:space="0" w:color="auto"/>
              <w:left w:val="nil"/>
              <w:bottom w:val="single" w:sz="8" w:space="0" w:color="auto"/>
              <w:right w:val="single" w:sz="8" w:space="0" w:color="000000"/>
            </w:tcBorders>
            <w:noWrap/>
            <w:vAlign w:val="bottom"/>
            <w:hideMark/>
          </w:tcPr>
          <w:p w14:paraId="3FA32487"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T0=2</w:t>
            </w:r>
          </w:p>
        </w:tc>
      </w:tr>
      <w:tr w:rsidR="00CD3A33" w:rsidRPr="00CD3A33" w14:paraId="47A5AE39" w14:textId="77777777" w:rsidTr="00CD3A33">
        <w:trPr>
          <w:trHeight w:val="300"/>
        </w:trPr>
        <w:tc>
          <w:tcPr>
            <w:tcW w:w="1460" w:type="dxa"/>
            <w:vMerge w:val="restart"/>
            <w:tcBorders>
              <w:top w:val="nil"/>
              <w:left w:val="single" w:sz="8" w:space="0" w:color="auto"/>
              <w:bottom w:val="single" w:sz="4" w:space="0" w:color="000000"/>
              <w:right w:val="single" w:sz="8" w:space="0" w:color="auto"/>
            </w:tcBorders>
            <w:noWrap/>
            <w:vAlign w:val="center"/>
            <w:hideMark/>
          </w:tcPr>
          <w:p w14:paraId="25D02104"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SP </w:t>
            </w:r>
            <w:proofErr w:type="spellStart"/>
            <w:r w:rsidRPr="00CD3A33">
              <w:rPr>
                <w:rFonts w:ascii="Aptos Narrow" w:eastAsia="Times New Roman" w:hAnsi="Aptos Narrow" w:cs="Times New Roman"/>
                <w:color w:val="000000"/>
                <w:kern w:val="0"/>
                <w:lang w:eastAsia="pl-PL"/>
                <w14:ligatures w14:val="none"/>
              </w:rPr>
              <w:t>change</w:t>
            </w:r>
            <w:proofErr w:type="spellEnd"/>
          </w:p>
        </w:tc>
        <w:tc>
          <w:tcPr>
            <w:tcW w:w="1580" w:type="dxa"/>
            <w:tcBorders>
              <w:top w:val="nil"/>
              <w:left w:val="nil"/>
              <w:bottom w:val="single" w:sz="4" w:space="0" w:color="auto"/>
              <w:right w:val="single" w:sz="8" w:space="0" w:color="auto"/>
            </w:tcBorders>
            <w:noWrap/>
            <w:vAlign w:val="bottom"/>
            <w:hideMark/>
          </w:tcPr>
          <w:p w14:paraId="3C8F4D3A"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IAE</w:t>
            </w:r>
          </w:p>
        </w:tc>
        <w:tc>
          <w:tcPr>
            <w:tcW w:w="1362" w:type="dxa"/>
            <w:tcBorders>
              <w:top w:val="nil"/>
              <w:left w:val="nil"/>
              <w:bottom w:val="single" w:sz="4" w:space="0" w:color="auto"/>
              <w:right w:val="single" w:sz="4" w:space="0" w:color="auto"/>
            </w:tcBorders>
            <w:noWrap/>
            <w:vAlign w:val="bottom"/>
            <w:hideMark/>
          </w:tcPr>
          <w:p w14:paraId="60927B71"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635,2</w:t>
            </w:r>
          </w:p>
        </w:tc>
        <w:tc>
          <w:tcPr>
            <w:tcW w:w="1183" w:type="dxa"/>
            <w:tcBorders>
              <w:top w:val="nil"/>
              <w:left w:val="nil"/>
              <w:bottom w:val="single" w:sz="4" w:space="0" w:color="auto"/>
              <w:right w:val="single" w:sz="4" w:space="0" w:color="auto"/>
            </w:tcBorders>
            <w:noWrap/>
            <w:vAlign w:val="bottom"/>
            <w:hideMark/>
          </w:tcPr>
          <w:p w14:paraId="6E9681ED"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340,3</w:t>
            </w:r>
          </w:p>
        </w:tc>
        <w:tc>
          <w:tcPr>
            <w:tcW w:w="1444" w:type="dxa"/>
            <w:tcBorders>
              <w:top w:val="nil"/>
              <w:left w:val="nil"/>
              <w:bottom w:val="single" w:sz="4" w:space="0" w:color="auto"/>
              <w:right w:val="single" w:sz="4" w:space="0" w:color="auto"/>
            </w:tcBorders>
            <w:noWrap/>
            <w:vAlign w:val="bottom"/>
            <w:hideMark/>
          </w:tcPr>
          <w:p w14:paraId="1F03662C"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344,1</w:t>
            </w:r>
          </w:p>
        </w:tc>
        <w:tc>
          <w:tcPr>
            <w:tcW w:w="1292" w:type="dxa"/>
            <w:tcBorders>
              <w:top w:val="nil"/>
              <w:left w:val="nil"/>
              <w:bottom w:val="single" w:sz="4" w:space="0" w:color="auto"/>
              <w:right w:val="single" w:sz="8" w:space="0" w:color="auto"/>
            </w:tcBorders>
            <w:noWrap/>
            <w:vAlign w:val="bottom"/>
            <w:hideMark/>
          </w:tcPr>
          <w:p w14:paraId="6073703D"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343,0</w:t>
            </w:r>
          </w:p>
        </w:tc>
      </w:tr>
      <w:tr w:rsidR="00CD3A33" w:rsidRPr="00CD3A33" w14:paraId="3C687A2D" w14:textId="77777777" w:rsidTr="00CD3A33">
        <w:trPr>
          <w:trHeight w:val="300"/>
        </w:trPr>
        <w:tc>
          <w:tcPr>
            <w:tcW w:w="1460" w:type="dxa"/>
            <w:vMerge/>
            <w:tcBorders>
              <w:top w:val="nil"/>
              <w:left w:val="single" w:sz="8" w:space="0" w:color="auto"/>
              <w:bottom w:val="single" w:sz="4" w:space="0" w:color="000000"/>
              <w:right w:val="single" w:sz="8" w:space="0" w:color="auto"/>
            </w:tcBorders>
            <w:vAlign w:val="center"/>
            <w:hideMark/>
          </w:tcPr>
          <w:p w14:paraId="3A19A749"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0533688D"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Max u</w:t>
            </w:r>
          </w:p>
        </w:tc>
        <w:tc>
          <w:tcPr>
            <w:tcW w:w="1362" w:type="dxa"/>
            <w:tcBorders>
              <w:top w:val="nil"/>
              <w:left w:val="nil"/>
              <w:bottom w:val="single" w:sz="4" w:space="0" w:color="auto"/>
              <w:right w:val="single" w:sz="4" w:space="0" w:color="auto"/>
            </w:tcBorders>
            <w:noWrap/>
            <w:vAlign w:val="bottom"/>
            <w:hideMark/>
          </w:tcPr>
          <w:p w14:paraId="203E9236"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30,2</w:t>
            </w:r>
          </w:p>
        </w:tc>
        <w:tc>
          <w:tcPr>
            <w:tcW w:w="1183" w:type="dxa"/>
            <w:tcBorders>
              <w:top w:val="nil"/>
              <w:left w:val="nil"/>
              <w:bottom w:val="single" w:sz="4" w:space="0" w:color="auto"/>
              <w:right w:val="single" w:sz="4" w:space="0" w:color="auto"/>
            </w:tcBorders>
            <w:noWrap/>
            <w:vAlign w:val="bottom"/>
            <w:hideMark/>
          </w:tcPr>
          <w:p w14:paraId="1B7BE2CF"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c>
          <w:tcPr>
            <w:tcW w:w="1444" w:type="dxa"/>
            <w:tcBorders>
              <w:top w:val="nil"/>
              <w:left w:val="nil"/>
              <w:bottom w:val="single" w:sz="4" w:space="0" w:color="auto"/>
              <w:right w:val="single" w:sz="4" w:space="0" w:color="auto"/>
            </w:tcBorders>
            <w:noWrap/>
            <w:vAlign w:val="bottom"/>
            <w:hideMark/>
          </w:tcPr>
          <w:p w14:paraId="7AB8D3B8"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c>
          <w:tcPr>
            <w:tcW w:w="1292" w:type="dxa"/>
            <w:tcBorders>
              <w:top w:val="nil"/>
              <w:left w:val="nil"/>
              <w:bottom w:val="single" w:sz="4" w:space="0" w:color="auto"/>
              <w:right w:val="single" w:sz="8" w:space="0" w:color="auto"/>
            </w:tcBorders>
            <w:noWrap/>
            <w:vAlign w:val="bottom"/>
            <w:hideMark/>
          </w:tcPr>
          <w:p w14:paraId="1F9F46B6"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r>
      <w:tr w:rsidR="00CD3A33" w:rsidRPr="00CD3A33" w14:paraId="61A819CD" w14:textId="77777777" w:rsidTr="00CD3A33">
        <w:trPr>
          <w:trHeight w:val="300"/>
        </w:trPr>
        <w:tc>
          <w:tcPr>
            <w:tcW w:w="1460" w:type="dxa"/>
            <w:vMerge/>
            <w:tcBorders>
              <w:top w:val="nil"/>
              <w:left w:val="single" w:sz="8" w:space="0" w:color="auto"/>
              <w:bottom w:val="single" w:sz="4" w:space="0" w:color="000000"/>
              <w:right w:val="single" w:sz="8" w:space="0" w:color="auto"/>
            </w:tcBorders>
            <w:vAlign w:val="center"/>
            <w:hideMark/>
          </w:tcPr>
          <w:p w14:paraId="0F23E3D2"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6EE7B019"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Max </w:t>
            </w:r>
            <w:proofErr w:type="spellStart"/>
            <w:r w:rsidRPr="00CD3A33">
              <w:rPr>
                <w:rFonts w:ascii="Aptos Narrow" w:eastAsia="Times New Roman" w:hAnsi="Aptos Narrow" w:cs="Times New Roman"/>
                <w:color w:val="000000"/>
                <w:kern w:val="0"/>
                <w:lang w:eastAsia="pl-PL"/>
                <w14:ligatures w14:val="none"/>
              </w:rPr>
              <w:t>overshoot</w:t>
            </w:r>
            <w:proofErr w:type="spellEnd"/>
          </w:p>
        </w:tc>
        <w:tc>
          <w:tcPr>
            <w:tcW w:w="1362" w:type="dxa"/>
            <w:tcBorders>
              <w:top w:val="nil"/>
              <w:left w:val="nil"/>
              <w:bottom w:val="single" w:sz="4" w:space="0" w:color="auto"/>
              <w:right w:val="single" w:sz="4" w:space="0" w:color="auto"/>
            </w:tcBorders>
            <w:noWrap/>
            <w:vAlign w:val="bottom"/>
            <w:hideMark/>
          </w:tcPr>
          <w:p w14:paraId="495BB3DB"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183" w:type="dxa"/>
            <w:tcBorders>
              <w:top w:val="nil"/>
              <w:left w:val="nil"/>
              <w:bottom w:val="single" w:sz="4" w:space="0" w:color="auto"/>
              <w:right w:val="single" w:sz="4" w:space="0" w:color="auto"/>
            </w:tcBorders>
            <w:noWrap/>
            <w:vAlign w:val="bottom"/>
            <w:hideMark/>
          </w:tcPr>
          <w:p w14:paraId="5E0FAD4D"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444" w:type="dxa"/>
            <w:tcBorders>
              <w:top w:val="nil"/>
              <w:left w:val="nil"/>
              <w:bottom w:val="single" w:sz="4" w:space="0" w:color="auto"/>
              <w:right w:val="single" w:sz="4" w:space="0" w:color="auto"/>
            </w:tcBorders>
            <w:noWrap/>
            <w:vAlign w:val="bottom"/>
            <w:hideMark/>
          </w:tcPr>
          <w:p w14:paraId="1A784D86"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0,1</w:t>
            </w:r>
          </w:p>
        </w:tc>
        <w:tc>
          <w:tcPr>
            <w:tcW w:w="1292" w:type="dxa"/>
            <w:tcBorders>
              <w:top w:val="nil"/>
              <w:left w:val="nil"/>
              <w:bottom w:val="single" w:sz="4" w:space="0" w:color="auto"/>
              <w:right w:val="single" w:sz="8" w:space="0" w:color="auto"/>
            </w:tcBorders>
            <w:noWrap/>
            <w:vAlign w:val="bottom"/>
            <w:hideMark/>
          </w:tcPr>
          <w:p w14:paraId="1442CC66"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0,0</w:t>
            </w:r>
          </w:p>
        </w:tc>
      </w:tr>
      <w:tr w:rsidR="00CD3A33" w:rsidRPr="00CD3A33" w14:paraId="4456BB42" w14:textId="77777777" w:rsidTr="00CD3A33">
        <w:trPr>
          <w:trHeight w:val="300"/>
        </w:trPr>
        <w:tc>
          <w:tcPr>
            <w:tcW w:w="1460" w:type="dxa"/>
            <w:vMerge w:val="restart"/>
            <w:tcBorders>
              <w:top w:val="nil"/>
              <w:left w:val="single" w:sz="8" w:space="0" w:color="auto"/>
              <w:bottom w:val="single" w:sz="8" w:space="0" w:color="000000"/>
              <w:right w:val="single" w:sz="8" w:space="0" w:color="auto"/>
            </w:tcBorders>
            <w:noWrap/>
            <w:vAlign w:val="center"/>
            <w:hideMark/>
          </w:tcPr>
          <w:p w14:paraId="08F2C8E2"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Disturbance</w:t>
            </w:r>
            <w:proofErr w:type="spellEnd"/>
          </w:p>
        </w:tc>
        <w:tc>
          <w:tcPr>
            <w:tcW w:w="1580" w:type="dxa"/>
            <w:tcBorders>
              <w:top w:val="nil"/>
              <w:left w:val="nil"/>
              <w:bottom w:val="single" w:sz="4" w:space="0" w:color="auto"/>
              <w:right w:val="single" w:sz="8" w:space="0" w:color="auto"/>
            </w:tcBorders>
            <w:noWrap/>
            <w:vAlign w:val="bottom"/>
            <w:hideMark/>
          </w:tcPr>
          <w:p w14:paraId="65113FCB"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IAE</w:t>
            </w:r>
          </w:p>
        </w:tc>
        <w:tc>
          <w:tcPr>
            <w:tcW w:w="1362" w:type="dxa"/>
            <w:tcBorders>
              <w:top w:val="nil"/>
              <w:left w:val="nil"/>
              <w:bottom w:val="single" w:sz="4" w:space="0" w:color="auto"/>
              <w:right w:val="single" w:sz="4" w:space="0" w:color="auto"/>
            </w:tcBorders>
            <w:noWrap/>
            <w:vAlign w:val="bottom"/>
            <w:hideMark/>
          </w:tcPr>
          <w:p w14:paraId="61C949B4"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301,0</w:t>
            </w:r>
          </w:p>
        </w:tc>
        <w:tc>
          <w:tcPr>
            <w:tcW w:w="1183" w:type="dxa"/>
            <w:tcBorders>
              <w:top w:val="nil"/>
              <w:left w:val="nil"/>
              <w:bottom w:val="single" w:sz="4" w:space="0" w:color="auto"/>
              <w:right w:val="single" w:sz="4" w:space="0" w:color="auto"/>
            </w:tcBorders>
            <w:noWrap/>
            <w:vAlign w:val="bottom"/>
            <w:hideMark/>
          </w:tcPr>
          <w:p w14:paraId="021D5B02"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135,4</w:t>
            </w:r>
          </w:p>
        </w:tc>
        <w:tc>
          <w:tcPr>
            <w:tcW w:w="1444" w:type="dxa"/>
            <w:tcBorders>
              <w:top w:val="nil"/>
              <w:left w:val="nil"/>
              <w:bottom w:val="single" w:sz="4" w:space="0" w:color="auto"/>
              <w:right w:val="single" w:sz="4" w:space="0" w:color="auto"/>
            </w:tcBorders>
            <w:noWrap/>
            <w:vAlign w:val="bottom"/>
            <w:hideMark/>
          </w:tcPr>
          <w:p w14:paraId="3B38FC52"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113,6</w:t>
            </w:r>
          </w:p>
        </w:tc>
        <w:tc>
          <w:tcPr>
            <w:tcW w:w="1292" w:type="dxa"/>
            <w:tcBorders>
              <w:top w:val="nil"/>
              <w:left w:val="nil"/>
              <w:bottom w:val="single" w:sz="4" w:space="0" w:color="auto"/>
              <w:right w:val="single" w:sz="8" w:space="0" w:color="auto"/>
            </w:tcBorders>
            <w:noWrap/>
            <w:vAlign w:val="bottom"/>
            <w:hideMark/>
          </w:tcPr>
          <w:p w14:paraId="1434B028"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125,6</w:t>
            </w:r>
          </w:p>
        </w:tc>
      </w:tr>
      <w:tr w:rsidR="00CD3A33" w:rsidRPr="00CD3A33" w14:paraId="53AF9887" w14:textId="77777777" w:rsidTr="00CD3A33">
        <w:trPr>
          <w:trHeight w:val="300"/>
        </w:trPr>
        <w:tc>
          <w:tcPr>
            <w:tcW w:w="1460" w:type="dxa"/>
            <w:vMerge/>
            <w:tcBorders>
              <w:top w:val="nil"/>
              <w:left w:val="single" w:sz="8" w:space="0" w:color="auto"/>
              <w:bottom w:val="single" w:sz="8" w:space="0" w:color="000000"/>
              <w:right w:val="single" w:sz="8" w:space="0" w:color="auto"/>
            </w:tcBorders>
            <w:vAlign w:val="center"/>
            <w:hideMark/>
          </w:tcPr>
          <w:p w14:paraId="4E5AACD1"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07A49F9A"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Max u</w:t>
            </w:r>
          </w:p>
        </w:tc>
        <w:tc>
          <w:tcPr>
            <w:tcW w:w="1362" w:type="dxa"/>
            <w:tcBorders>
              <w:top w:val="nil"/>
              <w:left w:val="nil"/>
              <w:bottom w:val="single" w:sz="4" w:space="0" w:color="auto"/>
              <w:right w:val="single" w:sz="4" w:space="0" w:color="auto"/>
            </w:tcBorders>
            <w:noWrap/>
            <w:vAlign w:val="bottom"/>
            <w:hideMark/>
          </w:tcPr>
          <w:p w14:paraId="518B89F9"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0,3</w:t>
            </w:r>
          </w:p>
        </w:tc>
        <w:tc>
          <w:tcPr>
            <w:tcW w:w="1183" w:type="dxa"/>
            <w:tcBorders>
              <w:top w:val="nil"/>
              <w:left w:val="nil"/>
              <w:bottom w:val="single" w:sz="4" w:space="0" w:color="auto"/>
              <w:right w:val="single" w:sz="4" w:space="0" w:color="auto"/>
            </w:tcBorders>
            <w:noWrap/>
            <w:vAlign w:val="bottom"/>
            <w:hideMark/>
          </w:tcPr>
          <w:p w14:paraId="7138E3AE"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0,5</w:t>
            </w:r>
          </w:p>
        </w:tc>
        <w:tc>
          <w:tcPr>
            <w:tcW w:w="1444" w:type="dxa"/>
            <w:tcBorders>
              <w:top w:val="nil"/>
              <w:left w:val="nil"/>
              <w:bottom w:val="single" w:sz="4" w:space="0" w:color="auto"/>
              <w:right w:val="single" w:sz="4" w:space="0" w:color="auto"/>
            </w:tcBorders>
            <w:noWrap/>
            <w:vAlign w:val="bottom"/>
            <w:hideMark/>
          </w:tcPr>
          <w:p w14:paraId="2E837C54"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0,8</w:t>
            </w:r>
          </w:p>
        </w:tc>
        <w:tc>
          <w:tcPr>
            <w:tcW w:w="1292" w:type="dxa"/>
            <w:tcBorders>
              <w:top w:val="nil"/>
              <w:left w:val="nil"/>
              <w:bottom w:val="single" w:sz="4" w:space="0" w:color="auto"/>
              <w:right w:val="single" w:sz="8" w:space="0" w:color="auto"/>
            </w:tcBorders>
            <w:noWrap/>
            <w:vAlign w:val="bottom"/>
            <w:hideMark/>
          </w:tcPr>
          <w:p w14:paraId="05456E92"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0,8</w:t>
            </w:r>
          </w:p>
        </w:tc>
      </w:tr>
      <w:tr w:rsidR="00CD3A33" w:rsidRPr="00CD3A33" w14:paraId="1D8896DB" w14:textId="77777777" w:rsidTr="00CD3A33">
        <w:trPr>
          <w:trHeight w:val="315"/>
        </w:trPr>
        <w:tc>
          <w:tcPr>
            <w:tcW w:w="1460" w:type="dxa"/>
            <w:vMerge/>
            <w:tcBorders>
              <w:top w:val="nil"/>
              <w:left w:val="single" w:sz="8" w:space="0" w:color="auto"/>
              <w:bottom w:val="single" w:sz="8" w:space="0" w:color="000000"/>
              <w:right w:val="single" w:sz="8" w:space="0" w:color="auto"/>
            </w:tcBorders>
            <w:vAlign w:val="center"/>
            <w:hideMark/>
          </w:tcPr>
          <w:p w14:paraId="127B4372"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8" w:space="0" w:color="auto"/>
              <w:right w:val="single" w:sz="8" w:space="0" w:color="auto"/>
            </w:tcBorders>
            <w:noWrap/>
            <w:vAlign w:val="bottom"/>
            <w:hideMark/>
          </w:tcPr>
          <w:p w14:paraId="1DD71C12"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Max </w:t>
            </w:r>
            <w:proofErr w:type="spellStart"/>
            <w:r w:rsidRPr="00CD3A33">
              <w:rPr>
                <w:rFonts w:ascii="Aptos Narrow" w:eastAsia="Times New Roman" w:hAnsi="Aptos Narrow" w:cs="Times New Roman"/>
                <w:color w:val="000000"/>
                <w:kern w:val="0"/>
                <w:lang w:eastAsia="pl-PL"/>
                <w14:ligatures w14:val="none"/>
              </w:rPr>
              <w:t>overshoot</w:t>
            </w:r>
            <w:proofErr w:type="spellEnd"/>
          </w:p>
        </w:tc>
        <w:tc>
          <w:tcPr>
            <w:tcW w:w="1362" w:type="dxa"/>
            <w:tcBorders>
              <w:top w:val="nil"/>
              <w:left w:val="nil"/>
              <w:bottom w:val="single" w:sz="8" w:space="0" w:color="auto"/>
              <w:right w:val="single" w:sz="4" w:space="0" w:color="auto"/>
            </w:tcBorders>
            <w:noWrap/>
            <w:vAlign w:val="bottom"/>
            <w:hideMark/>
          </w:tcPr>
          <w:p w14:paraId="605CA618"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7,7</w:t>
            </w:r>
          </w:p>
        </w:tc>
        <w:tc>
          <w:tcPr>
            <w:tcW w:w="1183" w:type="dxa"/>
            <w:tcBorders>
              <w:top w:val="nil"/>
              <w:left w:val="nil"/>
              <w:bottom w:val="single" w:sz="8" w:space="0" w:color="auto"/>
              <w:right w:val="single" w:sz="4" w:space="0" w:color="auto"/>
            </w:tcBorders>
            <w:noWrap/>
            <w:vAlign w:val="bottom"/>
            <w:hideMark/>
          </w:tcPr>
          <w:p w14:paraId="5D5CD277"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7,8</w:t>
            </w:r>
          </w:p>
        </w:tc>
        <w:tc>
          <w:tcPr>
            <w:tcW w:w="1444" w:type="dxa"/>
            <w:tcBorders>
              <w:top w:val="nil"/>
              <w:left w:val="nil"/>
              <w:bottom w:val="single" w:sz="8" w:space="0" w:color="auto"/>
              <w:right w:val="single" w:sz="4" w:space="0" w:color="auto"/>
            </w:tcBorders>
            <w:noWrap/>
            <w:vAlign w:val="bottom"/>
            <w:hideMark/>
          </w:tcPr>
          <w:p w14:paraId="4D0300B6"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6,6</w:t>
            </w:r>
          </w:p>
        </w:tc>
        <w:tc>
          <w:tcPr>
            <w:tcW w:w="1292" w:type="dxa"/>
            <w:tcBorders>
              <w:top w:val="nil"/>
              <w:left w:val="nil"/>
              <w:bottom w:val="single" w:sz="8" w:space="0" w:color="auto"/>
              <w:right w:val="single" w:sz="8" w:space="0" w:color="auto"/>
            </w:tcBorders>
            <w:noWrap/>
            <w:vAlign w:val="bottom"/>
            <w:hideMark/>
          </w:tcPr>
          <w:p w14:paraId="073F2C06"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8,5</w:t>
            </w:r>
          </w:p>
        </w:tc>
      </w:tr>
      <w:tr w:rsidR="00CD3A33" w:rsidRPr="00CD3A33" w14:paraId="641A8AC2" w14:textId="77777777" w:rsidTr="00CD3A33">
        <w:trPr>
          <w:trHeight w:val="315"/>
        </w:trPr>
        <w:tc>
          <w:tcPr>
            <w:tcW w:w="1460" w:type="dxa"/>
            <w:tcBorders>
              <w:top w:val="nil"/>
              <w:left w:val="single" w:sz="8" w:space="0" w:color="auto"/>
              <w:bottom w:val="single" w:sz="8" w:space="0" w:color="auto"/>
              <w:right w:val="single" w:sz="8" w:space="0" w:color="auto"/>
            </w:tcBorders>
            <w:noWrap/>
            <w:vAlign w:val="bottom"/>
            <w:hideMark/>
          </w:tcPr>
          <w:p w14:paraId="1C101DA3"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w:t>
            </w:r>
          </w:p>
        </w:tc>
        <w:tc>
          <w:tcPr>
            <w:tcW w:w="1580" w:type="dxa"/>
            <w:tcBorders>
              <w:top w:val="nil"/>
              <w:left w:val="nil"/>
              <w:bottom w:val="single" w:sz="8" w:space="0" w:color="auto"/>
              <w:right w:val="single" w:sz="8" w:space="0" w:color="auto"/>
            </w:tcBorders>
            <w:noWrap/>
            <w:vAlign w:val="bottom"/>
            <w:hideMark/>
          </w:tcPr>
          <w:p w14:paraId="314DB408"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w:t>
            </w:r>
          </w:p>
        </w:tc>
        <w:tc>
          <w:tcPr>
            <w:tcW w:w="5281" w:type="dxa"/>
            <w:gridSpan w:val="4"/>
            <w:tcBorders>
              <w:top w:val="single" w:sz="8" w:space="0" w:color="auto"/>
              <w:left w:val="nil"/>
              <w:bottom w:val="single" w:sz="8" w:space="0" w:color="auto"/>
              <w:right w:val="single" w:sz="8" w:space="0" w:color="000000"/>
            </w:tcBorders>
            <w:noWrap/>
            <w:vAlign w:val="bottom"/>
            <w:hideMark/>
          </w:tcPr>
          <w:p w14:paraId="0D006B21"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T0=4</w:t>
            </w:r>
          </w:p>
        </w:tc>
      </w:tr>
      <w:tr w:rsidR="00CD3A33" w:rsidRPr="00CD3A33" w14:paraId="2AA281B6" w14:textId="77777777" w:rsidTr="00CD3A33">
        <w:trPr>
          <w:trHeight w:val="300"/>
        </w:trPr>
        <w:tc>
          <w:tcPr>
            <w:tcW w:w="1460" w:type="dxa"/>
            <w:vMerge w:val="restart"/>
            <w:tcBorders>
              <w:top w:val="nil"/>
              <w:left w:val="single" w:sz="8" w:space="0" w:color="auto"/>
              <w:bottom w:val="single" w:sz="4" w:space="0" w:color="000000"/>
              <w:right w:val="single" w:sz="8" w:space="0" w:color="auto"/>
            </w:tcBorders>
            <w:noWrap/>
            <w:vAlign w:val="center"/>
            <w:hideMark/>
          </w:tcPr>
          <w:p w14:paraId="694A1009"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SP </w:t>
            </w:r>
            <w:proofErr w:type="spellStart"/>
            <w:r w:rsidRPr="00CD3A33">
              <w:rPr>
                <w:rFonts w:ascii="Aptos Narrow" w:eastAsia="Times New Roman" w:hAnsi="Aptos Narrow" w:cs="Times New Roman"/>
                <w:color w:val="000000"/>
                <w:kern w:val="0"/>
                <w:lang w:eastAsia="pl-PL"/>
                <w14:ligatures w14:val="none"/>
              </w:rPr>
              <w:t>change</w:t>
            </w:r>
            <w:proofErr w:type="spellEnd"/>
          </w:p>
        </w:tc>
        <w:tc>
          <w:tcPr>
            <w:tcW w:w="1580" w:type="dxa"/>
            <w:tcBorders>
              <w:top w:val="nil"/>
              <w:left w:val="nil"/>
              <w:bottom w:val="single" w:sz="4" w:space="0" w:color="auto"/>
              <w:right w:val="single" w:sz="8" w:space="0" w:color="auto"/>
            </w:tcBorders>
            <w:noWrap/>
            <w:vAlign w:val="bottom"/>
            <w:hideMark/>
          </w:tcPr>
          <w:p w14:paraId="5956281F"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IAE</w:t>
            </w:r>
          </w:p>
        </w:tc>
        <w:tc>
          <w:tcPr>
            <w:tcW w:w="1362" w:type="dxa"/>
            <w:tcBorders>
              <w:top w:val="nil"/>
              <w:left w:val="nil"/>
              <w:bottom w:val="single" w:sz="4" w:space="0" w:color="auto"/>
              <w:right w:val="single" w:sz="4" w:space="0" w:color="auto"/>
            </w:tcBorders>
            <w:noWrap/>
            <w:vAlign w:val="bottom"/>
            <w:hideMark/>
          </w:tcPr>
          <w:p w14:paraId="594E1AF5"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635,6</w:t>
            </w:r>
          </w:p>
        </w:tc>
        <w:tc>
          <w:tcPr>
            <w:tcW w:w="1183" w:type="dxa"/>
            <w:tcBorders>
              <w:top w:val="nil"/>
              <w:left w:val="nil"/>
              <w:bottom w:val="single" w:sz="4" w:space="0" w:color="auto"/>
              <w:right w:val="single" w:sz="4" w:space="0" w:color="auto"/>
            </w:tcBorders>
            <w:noWrap/>
            <w:vAlign w:val="bottom"/>
            <w:hideMark/>
          </w:tcPr>
          <w:p w14:paraId="246CFFD9"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526,7</w:t>
            </w:r>
          </w:p>
        </w:tc>
        <w:tc>
          <w:tcPr>
            <w:tcW w:w="1444" w:type="dxa"/>
            <w:tcBorders>
              <w:top w:val="nil"/>
              <w:left w:val="nil"/>
              <w:bottom w:val="single" w:sz="4" w:space="0" w:color="auto"/>
              <w:right w:val="single" w:sz="4" w:space="0" w:color="auto"/>
            </w:tcBorders>
            <w:noWrap/>
            <w:vAlign w:val="bottom"/>
            <w:hideMark/>
          </w:tcPr>
          <w:p w14:paraId="049FEF51"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547,9</w:t>
            </w:r>
          </w:p>
        </w:tc>
        <w:tc>
          <w:tcPr>
            <w:tcW w:w="1292" w:type="dxa"/>
            <w:tcBorders>
              <w:top w:val="nil"/>
              <w:left w:val="nil"/>
              <w:bottom w:val="single" w:sz="4" w:space="0" w:color="auto"/>
              <w:right w:val="single" w:sz="8" w:space="0" w:color="auto"/>
            </w:tcBorders>
            <w:noWrap/>
            <w:vAlign w:val="bottom"/>
            <w:hideMark/>
          </w:tcPr>
          <w:p w14:paraId="06ACB4D8"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490,4</w:t>
            </w:r>
          </w:p>
        </w:tc>
      </w:tr>
      <w:tr w:rsidR="00CD3A33" w:rsidRPr="00CD3A33" w14:paraId="3F46952F" w14:textId="77777777" w:rsidTr="00CD3A33">
        <w:trPr>
          <w:trHeight w:val="300"/>
        </w:trPr>
        <w:tc>
          <w:tcPr>
            <w:tcW w:w="1460" w:type="dxa"/>
            <w:vMerge/>
            <w:tcBorders>
              <w:top w:val="nil"/>
              <w:left w:val="single" w:sz="8" w:space="0" w:color="auto"/>
              <w:bottom w:val="single" w:sz="4" w:space="0" w:color="000000"/>
              <w:right w:val="single" w:sz="8" w:space="0" w:color="auto"/>
            </w:tcBorders>
            <w:vAlign w:val="center"/>
            <w:hideMark/>
          </w:tcPr>
          <w:p w14:paraId="3756E248"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1B33C2B8"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Max u</w:t>
            </w:r>
          </w:p>
        </w:tc>
        <w:tc>
          <w:tcPr>
            <w:tcW w:w="1362" w:type="dxa"/>
            <w:tcBorders>
              <w:top w:val="nil"/>
              <w:left w:val="nil"/>
              <w:bottom w:val="single" w:sz="4" w:space="0" w:color="auto"/>
              <w:right w:val="single" w:sz="4" w:space="0" w:color="auto"/>
            </w:tcBorders>
            <w:noWrap/>
            <w:vAlign w:val="bottom"/>
            <w:hideMark/>
          </w:tcPr>
          <w:p w14:paraId="2BC1C92A"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30,2</w:t>
            </w:r>
          </w:p>
        </w:tc>
        <w:tc>
          <w:tcPr>
            <w:tcW w:w="1183" w:type="dxa"/>
            <w:tcBorders>
              <w:top w:val="nil"/>
              <w:left w:val="nil"/>
              <w:bottom w:val="single" w:sz="4" w:space="0" w:color="auto"/>
              <w:right w:val="single" w:sz="4" w:space="0" w:color="auto"/>
            </w:tcBorders>
            <w:noWrap/>
            <w:vAlign w:val="bottom"/>
            <w:hideMark/>
          </w:tcPr>
          <w:p w14:paraId="444F0C33"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c>
          <w:tcPr>
            <w:tcW w:w="1444" w:type="dxa"/>
            <w:tcBorders>
              <w:top w:val="nil"/>
              <w:left w:val="nil"/>
              <w:bottom w:val="single" w:sz="4" w:space="0" w:color="auto"/>
              <w:right w:val="single" w:sz="4" w:space="0" w:color="auto"/>
            </w:tcBorders>
            <w:noWrap/>
            <w:vAlign w:val="bottom"/>
            <w:hideMark/>
          </w:tcPr>
          <w:p w14:paraId="2793E65B"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c>
          <w:tcPr>
            <w:tcW w:w="1292" w:type="dxa"/>
            <w:tcBorders>
              <w:top w:val="nil"/>
              <w:left w:val="nil"/>
              <w:bottom w:val="single" w:sz="4" w:space="0" w:color="auto"/>
              <w:right w:val="single" w:sz="8" w:space="0" w:color="auto"/>
            </w:tcBorders>
            <w:noWrap/>
            <w:vAlign w:val="bottom"/>
            <w:hideMark/>
          </w:tcPr>
          <w:p w14:paraId="6FF90520"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29,2</w:t>
            </w:r>
          </w:p>
        </w:tc>
      </w:tr>
      <w:tr w:rsidR="00CD3A33" w:rsidRPr="00CD3A33" w14:paraId="45F930AA" w14:textId="77777777" w:rsidTr="00CD3A33">
        <w:trPr>
          <w:trHeight w:val="300"/>
        </w:trPr>
        <w:tc>
          <w:tcPr>
            <w:tcW w:w="1460" w:type="dxa"/>
            <w:vMerge/>
            <w:tcBorders>
              <w:top w:val="nil"/>
              <w:left w:val="single" w:sz="8" w:space="0" w:color="auto"/>
              <w:bottom w:val="single" w:sz="4" w:space="0" w:color="000000"/>
              <w:right w:val="single" w:sz="8" w:space="0" w:color="auto"/>
            </w:tcBorders>
            <w:vAlign w:val="center"/>
            <w:hideMark/>
          </w:tcPr>
          <w:p w14:paraId="11D60FF5"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5C2EE259"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Max </w:t>
            </w:r>
            <w:proofErr w:type="spellStart"/>
            <w:r w:rsidRPr="00CD3A33">
              <w:rPr>
                <w:rFonts w:ascii="Aptos Narrow" w:eastAsia="Times New Roman" w:hAnsi="Aptos Narrow" w:cs="Times New Roman"/>
                <w:color w:val="000000"/>
                <w:kern w:val="0"/>
                <w:lang w:eastAsia="pl-PL"/>
                <w14:ligatures w14:val="none"/>
              </w:rPr>
              <w:t>overshoot</w:t>
            </w:r>
            <w:proofErr w:type="spellEnd"/>
          </w:p>
        </w:tc>
        <w:tc>
          <w:tcPr>
            <w:tcW w:w="1362" w:type="dxa"/>
            <w:tcBorders>
              <w:top w:val="nil"/>
              <w:left w:val="nil"/>
              <w:bottom w:val="single" w:sz="4" w:space="0" w:color="auto"/>
              <w:right w:val="single" w:sz="4" w:space="0" w:color="auto"/>
            </w:tcBorders>
            <w:noWrap/>
            <w:vAlign w:val="bottom"/>
            <w:hideMark/>
          </w:tcPr>
          <w:p w14:paraId="0DAE60F4"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183" w:type="dxa"/>
            <w:tcBorders>
              <w:top w:val="nil"/>
              <w:left w:val="nil"/>
              <w:bottom w:val="single" w:sz="4" w:space="0" w:color="auto"/>
              <w:right w:val="single" w:sz="4" w:space="0" w:color="auto"/>
            </w:tcBorders>
            <w:noWrap/>
            <w:vAlign w:val="bottom"/>
            <w:hideMark/>
          </w:tcPr>
          <w:p w14:paraId="75CA2457"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0,0</w:t>
            </w:r>
          </w:p>
        </w:tc>
        <w:tc>
          <w:tcPr>
            <w:tcW w:w="1444" w:type="dxa"/>
            <w:tcBorders>
              <w:top w:val="nil"/>
              <w:left w:val="nil"/>
              <w:bottom w:val="single" w:sz="4" w:space="0" w:color="auto"/>
              <w:right w:val="single" w:sz="4" w:space="0" w:color="auto"/>
            </w:tcBorders>
            <w:noWrap/>
            <w:vAlign w:val="bottom"/>
            <w:hideMark/>
          </w:tcPr>
          <w:p w14:paraId="66E1042E"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2,0</w:t>
            </w:r>
          </w:p>
        </w:tc>
        <w:tc>
          <w:tcPr>
            <w:tcW w:w="1292" w:type="dxa"/>
            <w:tcBorders>
              <w:top w:val="nil"/>
              <w:left w:val="nil"/>
              <w:bottom w:val="single" w:sz="4" w:space="0" w:color="auto"/>
              <w:right w:val="single" w:sz="8" w:space="0" w:color="auto"/>
            </w:tcBorders>
            <w:noWrap/>
            <w:vAlign w:val="bottom"/>
            <w:hideMark/>
          </w:tcPr>
          <w:p w14:paraId="616A4C2C"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0,4</w:t>
            </w:r>
          </w:p>
        </w:tc>
      </w:tr>
      <w:tr w:rsidR="00CD3A33" w:rsidRPr="00CD3A33" w14:paraId="7E9E65D3" w14:textId="77777777" w:rsidTr="00CD3A33">
        <w:trPr>
          <w:trHeight w:val="300"/>
        </w:trPr>
        <w:tc>
          <w:tcPr>
            <w:tcW w:w="1460" w:type="dxa"/>
            <w:vMerge w:val="restart"/>
            <w:tcBorders>
              <w:top w:val="nil"/>
              <w:left w:val="single" w:sz="8" w:space="0" w:color="auto"/>
              <w:bottom w:val="single" w:sz="8" w:space="0" w:color="000000"/>
              <w:right w:val="single" w:sz="8" w:space="0" w:color="auto"/>
            </w:tcBorders>
            <w:noWrap/>
            <w:vAlign w:val="center"/>
            <w:hideMark/>
          </w:tcPr>
          <w:p w14:paraId="03CCCD31" w14:textId="77777777" w:rsidR="00CD3A33" w:rsidRPr="00CD3A33" w:rsidRDefault="00CD3A33" w:rsidP="00CD3A33">
            <w:pPr>
              <w:spacing w:after="0" w:line="240" w:lineRule="auto"/>
              <w:jc w:val="center"/>
              <w:rPr>
                <w:rFonts w:ascii="Aptos Narrow" w:eastAsia="Times New Roman" w:hAnsi="Aptos Narrow" w:cs="Times New Roman"/>
                <w:color w:val="000000"/>
                <w:kern w:val="0"/>
                <w:lang w:eastAsia="pl-PL"/>
                <w14:ligatures w14:val="none"/>
              </w:rPr>
            </w:pPr>
            <w:proofErr w:type="spellStart"/>
            <w:r w:rsidRPr="00CD3A33">
              <w:rPr>
                <w:rFonts w:ascii="Aptos Narrow" w:eastAsia="Times New Roman" w:hAnsi="Aptos Narrow" w:cs="Times New Roman"/>
                <w:color w:val="000000"/>
                <w:kern w:val="0"/>
                <w:lang w:eastAsia="pl-PL"/>
                <w14:ligatures w14:val="none"/>
              </w:rPr>
              <w:t>Disturbance</w:t>
            </w:r>
            <w:proofErr w:type="spellEnd"/>
          </w:p>
        </w:tc>
        <w:tc>
          <w:tcPr>
            <w:tcW w:w="1580" w:type="dxa"/>
            <w:tcBorders>
              <w:top w:val="nil"/>
              <w:left w:val="nil"/>
              <w:bottom w:val="single" w:sz="4" w:space="0" w:color="auto"/>
              <w:right w:val="single" w:sz="8" w:space="0" w:color="auto"/>
            </w:tcBorders>
            <w:noWrap/>
            <w:vAlign w:val="bottom"/>
            <w:hideMark/>
          </w:tcPr>
          <w:p w14:paraId="62E885B3"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IAE</w:t>
            </w:r>
          </w:p>
        </w:tc>
        <w:tc>
          <w:tcPr>
            <w:tcW w:w="1362" w:type="dxa"/>
            <w:tcBorders>
              <w:top w:val="nil"/>
              <w:left w:val="nil"/>
              <w:bottom w:val="single" w:sz="4" w:space="0" w:color="auto"/>
              <w:right w:val="single" w:sz="4" w:space="0" w:color="auto"/>
            </w:tcBorders>
            <w:noWrap/>
            <w:vAlign w:val="bottom"/>
            <w:hideMark/>
          </w:tcPr>
          <w:p w14:paraId="0D5E0703"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300,8</w:t>
            </w:r>
          </w:p>
        </w:tc>
        <w:tc>
          <w:tcPr>
            <w:tcW w:w="1183" w:type="dxa"/>
            <w:tcBorders>
              <w:top w:val="nil"/>
              <w:left w:val="nil"/>
              <w:bottom w:val="single" w:sz="4" w:space="0" w:color="auto"/>
              <w:right w:val="single" w:sz="4" w:space="0" w:color="auto"/>
            </w:tcBorders>
            <w:noWrap/>
            <w:vAlign w:val="bottom"/>
            <w:hideMark/>
          </w:tcPr>
          <w:p w14:paraId="6B3FAF8A"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237,5</w:t>
            </w:r>
          </w:p>
        </w:tc>
        <w:tc>
          <w:tcPr>
            <w:tcW w:w="1444" w:type="dxa"/>
            <w:tcBorders>
              <w:top w:val="nil"/>
              <w:left w:val="nil"/>
              <w:bottom w:val="single" w:sz="4" w:space="0" w:color="auto"/>
              <w:right w:val="single" w:sz="4" w:space="0" w:color="auto"/>
            </w:tcBorders>
            <w:noWrap/>
            <w:vAlign w:val="bottom"/>
            <w:hideMark/>
          </w:tcPr>
          <w:p w14:paraId="053E3CD8"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437,2</w:t>
            </w:r>
          </w:p>
        </w:tc>
        <w:tc>
          <w:tcPr>
            <w:tcW w:w="1292" w:type="dxa"/>
            <w:tcBorders>
              <w:top w:val="nil"/>
              <w:left w:val="nil"/>
              <w:bottom w:val="single" w:sz="4" w:space="0" w:color="auto"/>
              <w:right w:val="single" w:sz="8" w:space="0" w:color="auto"/>
            </w:tcBorders>
            <w:noWrap/>
            <w:vAlign w:val="bottom"/>
            <w:hideMark/>
          </w:tcPr>
          <w:p w14:paraId="3FB0D9C0"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198,7</w:t>
            </w:r>
          </w:p>
        </w:tc>
      </w:tr>
      <w:tr w:rsidR="00CD3A33" w:rsidRPr="00CD3A33" w14:paraId="22C087DA" w14:textId="77777777" w:rsidTr="00CD3A33">
        <w:trPr>
          <w:trHeight w:val="300"/>
        </w:trPr>
        <w:tc>
          <w:tcPr>
            <w:tcW w:w="1460" w:type="dxa"/>
            <w:vMerge/>
            <w:tcBorders>
              <w:top w:val="nil"/>
              <w:left w:val="single" w:sz="8" w:space="0" w:color="auto"/>
              <w:bottom w:val="single" w:sz="8" w:space="0" w:color="000000"/>
              <w:right w:val="single" w:sz="8" w:space="0" w:color="auto"/>
            </w:tcBorders>
            <w:vAlign w:val="center"/>
            <w:hideMark/>
          </w:tcPr>
          <w:p w14:paraId="1DB55002"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4" w:space="0" w:color="auto"/>
              <w:right w:val="single" w:sz="8" w:space="0" w:color="auto"/>
            </w:tcBorders>
            <w:noWrap/>
            <w:vAlign w:val="bottom"/>
            <w:hideMark/>
          </w:tcPr>
          <w:p w14:paraId="4FCB160C"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Max u</w:t>
            </w:r>
          </w:p>
        </w:tc>
        <w:tc>
          <w:tcPr>
            <w:tcW w:w="1362" w:type="dxa"/>
            <w:tcBorders>
              <w:top w:val="nil"/>
              <w:left w:val="nil"/>
              <w:bottom w:val="single" w:sz="4" w:space="0" w:color="auto"/>
              <w:right w:val="single" w:sz="4" w:space="0" w:color="auto"/>
            </w:tcBorders>
            <w:noWrap/>
            <w:vAlign w:val="bottom"/>
            <w:hideMark/>
          </w:tcPr>
          <w:p w14:paraId="3D19A27A"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0,3</w:t>
            </w:r>
          </w:p>
        </w:tc>
        <w:tc>
          <w:tcPr>
            <w:tcW w:w="1183" w:type="dxa"/>
            <w:tcBorders>
              <w:top w:val="nil"/>
              <w:left w:val="nil"/>
              <w:bottom w:val="single" w:sz="4" w:space="0" w:color="auto"/>
              <w:right w:val="single" w:sz="4" w:space="0" w:color="auto"/>
            </w:tcBorders>
            <w:noWrap/>
            <w:vAlign w:val="bottom"/>
            <w:hideMark/>
          </w:tcPr>
          <w:p w14:paraId="1B7AED2D"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0,3</w:t>
            </w:r>
          </w:p>
        </w:tc>
        <w:tc>
          <w:tcPr>
            <w:tcW w:w="1444" w:type="dxa"/>
            <w:tcBorders>
              <w:top w:val="nil"/>
              <w:left w:val="nil"/>
              <w:bottom w:val="single" w:sz="4" w:space="0" w:color="auto"/>
              <w:right w:val="single" w:sz="4" w:space="0" w:color="auto"/>
            </w:tcBorders>
            <w:noWrap/>
            <w:vAlign w:val="bottom"/>
            <w:hideMark/>
          </w:tcPr>
          <w:p w14:paraId="55E99C6E"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0,3</w:t>
            </w:r>
          </w:p>
        </w:tc>
        <w:tc>
          <w:tcPr>
            <w:tcW w:w="1292" w:type="dxa"/>
            <w:tcBorders>
              <w:top w:val="nil"/>
              <w:left w:val="nil"/>
              <w:bottom w:val="single" w:sz="4" w:space="0" w:color="auto"/>
              <w:right w:val="single" w:sz="8" w:space="0" w:color="auto"/>
            </w:tcBorders>
            <w:noWrap/>
            <w:vAlign w:val="bottom"/>
            <w:hideMark/>
          </w:tcPr>
          <w:p w14:paraId="7E2313EE"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0,3</w:t>
            </w:r>
          </w:p>
        </w:tc>
      </w:tr>
      <w:tr w:rsidR="00CD3A33" w:rsidRPr="00CD3A33" w14:paraId="46AA196D" w14:textId="77777777" w:rsidTr="00CD3A33">
        <w:trPr>
          <w:trHeight w:val="315"/>
        </w:trPr>
        <w:tc>
          <w:tcPr>
            <w:tcW w:w="1460" w:type="dxa"/>
            <w:vMerge/>
            <w:tcBorders>
              <w:top w:val="nil"/>
              <w:left w:val="single" w:sz="8" w:space="0" w:color="auto"/>
              <w:bottom w:val="single" w:sz="8" w:space="0" w:color="000000"/>
              <w:right w:val="single" w:sz="8" w:space="0" w:color="auto"/>
            </w:tcBorders>
            <w:vAlign w:val="center"/>
            <w:hideMark/>
          </w:tcPr>
          <w:p w14:paraId="4F28695F"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p>
        </w:tc>
        <w:tc>
          <w:tcPr>
            <w:tcW w:w="1580" w:type="dxa"/>
            <w:tcBorders>
              <w:top w:val="nil"/>
              <w:left w:val="nil"/>
              <w:bottom w:val="single" w:sz="8" w:space="0" w:color="auto"/>
              <w:right w:val="single" w:sz="8" w:space="0" w:color="auto"/>
            </w:tcBorders>
            <w:noWrap/>
            <w:vAlign w:val="bottom"/>
            <w:hideMark/>
          </w:tcPr>
          <w:p w14:paraId="5C5F3DAC" w14:textId="77777777" w:rsidR="00CD3A33" w:rsidRPr="00CD3A33" w:rsidRDefault="00CD3A33" w:rsidP="00CD3A33">
            <w:pPr>
              <w:spacing w:after="0" w:line="240" w:lineRule="auto"/>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 xml:space="preserve">Max </w:t>
            </w:r>
            <w:proofErr w:type="spellStart"/>
            <w:r w:rsidRPr="00CD3A33">
              <w:rPr>
                <w:rFonts w:ascii="Aptos Narrow" w:eastAsia="Times New Roman" w:hAnsi="Aptos Narrow" w:cs="Times New Roman"/>
                <w:color w:val="000000"/>
                <w:kern w:val="0"/>
                <w:lang w:eastAsia="pl-PL"/>
                <w14:ligatures w14:val="none"/>
              </w:rPr>
              <w:t>overshoot</w:t>
            </w:r>
            <w:proofErr w:type="spellEnd"/>
          </w:p>
        </w:tc>
        <w:tc>
          <w:tcPr>
            <w:tcW w:w="1362" w:type="dxa"/>
            <w:tcBorders>
              <w:top w:val="nil"/>
              <w:left w:val="nil"/>
              <w:bottom w:val="single" w:sz="8" w:space="0" w:color="auto"/>
              <w:right w:val="single" w:sz="4" w:space="0" w:color="auto"/>
            </w:tcBorders>
            <w:noWrap/>
            <w:vAlign w:val="bottom"/>
            <w:hideMark/>
          </w:tcPr>
          <w:p w14:paraId="4CCDD95C"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9,6</w:t>
            </w:r>
          </w:p>
        </w:tc>
        <w:tc>
          <w:tcPr>
            <w:tcW w:w="1183" w:type="dxa"/>
            <w:tcBorders>
              <w:top w:val="nil"/>
              <w:left w:val="nil"/>
              <w:bottom w:val="single" w:sz="8" w:space="0" w:color="auto"/>
              <w:right w:val="single" w:sz="4" w:space="0" w:color="auto"/>
            </w:tcBorders>
            <w:noWrap/>
            <w:vAlign w:val="bottom"/>
            <w:hideMark/>
          </w:tcPr>
          <w:p w14:paraId="10186B27"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9,8</w:t>
            </w:r>
          </w:p>
        </w:tc>
        <w:tc>
          <w:tcPr>
            <w:tcW w:w="1444" w:type="dxa"/>
            <w:tcBorders>
              <w:top w:val="nil"/>
              <w:left w:val="nil"/>
              <w:bottom w:val="single" w:sz="8" w:space="0" w:color="auto"/>
              <w:right w:val="single" w:sz="4" w:space="0" w:color="auto"/>
            </w:tcBorders>
            <w:noWrap/>
            <w:vAlign w:val="bottom"/>
            <w:hideMark/>
          </w:tcPr>
          <w:p w14:paraId="13D36AA6" w14:textId="77777777" w:rsidR="00CD3A33" w:rsidRPr="00CD3A33" w:rsidRDefault="00CD3A33" w:rsidP="00CD3A33">
            <w:pPr>
              <w:spacing w:after="0" w:line="240" w:lineRule="auto"/>
              <w:jc w:val="right"/>
              <w:rPr>
                <w:rFonts w:ascii="Aptos Narrow" w:eastAsia="Times New Roman" w:hAnsi="Aptos Narrow" w:cs="Times New Roman"/>
                <w:color w:val="000000"/>
                <w:kern w:val="0"/>
                <w:lang w:eastAsia="pl-PL"/>
                <w14:ligatures w14:val="none"/>
              </w:rPr>
            </w:pPr>
            <w:r w:rsidRPr="00CD3A33">
              <w:rPr>
                <w:rFonts w:ascii="Aptos Narrow" w:eastAsia="Times New Roman" w:hAnsi="Aptos Narrow" w:cs="Times New Roman"/>
                <w:color w:val="000000"/>
                <w:kern w:val="0"/>
                <w:lang w:eastAsia="pl-PL"/>
                <w14:ligatures w14:val="none"/>
              </w:rPr>
              <w:t>10,3</w:t>
            </w:r>
          </w:p>
        </w:tc>
        <w:tc>
          <w:tcPr>
            <w:tcW w:w="1292" w:type="dxa"/>
            <w:tcBorders>
              <w:top w:val="nil"/>
              <w:left w:val="nil"/>
              <w:bottom w:val="single" w:sz="8" w:space="0" w:color="auto"/>
              <w:right w:val="single" w:sz="8" w:space="0" w:color="auto"/>
            </w:tcBorders>
            <w:noWrap/>
            <w:vAlign w:val="bottom"/>
            <w:hideMark/>
          </w:tcPr>
          <w:p w14:paraId="30AF0D9D" w14:textId="77777777" w:rsidR="00CD3A33" w:rsidRPr="00CD3A33" w:rsidRDefault="00CD3A33" w:rsidP="00CD3A33">
            <w:pPr>
              <w:spacing w:after="0" w:line="240" w:lineRule="auto"/>
              <w:jc w:val="right"/>
              <w:rPr>
                <w:rFonts w:ascii="Aptos Narrow" w:eastAsia="Times New Roman" w:hAnsi="Aptos Narrow" w:cs="Times New Roman"/>
                <w:b/>
                <w:bCs/>
                <w:color w:val="000000"/>
                <w:kern w:val="0"/>
                <w:lang w:eastAsia="pl-PL"/>
                <w14:ligatures w14:val="none"/>
              </w:rPr>
            </w:pPr>
            <w:r w:rsidRPr="00CD3A33">
              <w:rPr>
                <w:rFonts w:ascii="Aptos Narrow" w:eastAsia="Times New Roman" w:hAnsi="Aptos Narrow" w:cs="Times New Roman"/>
                <w:b/>
                <w:bCs/>
                <w:color w:val="000000"/>
                <w:kern w:val="0"/>
                <w:lang w:eastAsia="pl-PL"/>
                <w14:ligatures w14:val="none"/>
              </w:rPr>
              <w:t>9,2</w:t>
            </w:r>
          </w:p>
        </w:tc>
      </w:tr>
    </w:tbl>
    <w:p w14:paraId="517694F6" w14:textId="0E68578D" w:rsidR="00CB15B5" w:rsidRDefault="00CB15B5" w:rsidP="008113E8">
      <w:pPr>
        <w:jc w:val="both"/>
        <w:rPr>
          <w:rFonts w:ascii="Arial" w:hAnsi="Arial" w:cs="Arial"/>
          <w:sz w:val="24"/>
          <w:szCs w:val="24"/>
          <w:lang w:val="en-US"/>
        </w:rPr>
      </w:pPr>
    </w:p>
    <w:p w14:paraId="5DCDEFF2" w14:textId="77777777" w:rsidR="003D46FD" w:rsidRDefault="003D46FD">
      <w:pPr>
        <w:rPr>
          <w:rFonts w:ascii="Arial" w:hAnsi="Arial" w:cs="Arial"/>
          <w:sz w:val="24"/>
          <w:szCs w:val="24"/>
          <w:lang w:val="en-US"/>
        </w:rPr>
      </w:pPr>
    </w:p>
    <w:p w14:paraId="47A0EBB7" w14:textId="77777777" w:rsidR="003D46FD" w:rsidRDefault="003D46FD">
      <w:pPr>
        <w:rPr>
          <w:rFonts w:ascii="Arial" w:hAnsi="Arial" w:cs="Arial"/>
          <w:sz w:val="24"/>
          <w:szCs w:val="24"/>
          <w:lang w:val="en-US"/>
        </w:rPr>
      </w:pPr>
    </w:p>
    <w:p w14:paraId="5482BA9D" w14:textId="77777777" w:rsidR="003D46FD" w:rsidRDefault="003D46FD">
      <w:pPr>
        <w:rPr>
          <w:rFonts w:ascii="Arial" w:hAnsi="Arial" w:cs="Arial"/>
          <w:sz w:val="24"/>
          <w:szCs w:val="24"/>
          <w:lang w:val="en-US"/>
        </w:rPr>
      </w:pPr>
    </w:p>
    <w:p w14:paraId="600BECE8" w14:textId="77777777" w:rsidR="00CD3A33" w:rsidRDefault="00CD3A33">
      <w:pPr>
        <w:rPr>
          <w:rFonts w:ascii="Arial" w:hAnsi="Arial" w:cs="Arial"/>
          <w:sz w:val="24"/>
          <w:szCs w:val="24"/>
          <w:lang w:val="en-US"/>
        </w:rPr>
      </w:pPr>
    </w:p>
    <w:p w14:paraId="593BD3FB" w14:textId="77777777" w:rsidR="00CD3A33" w:rsidRDefault="00CD3A33">
      <w:pPr>
        <w:rPr>
          <w:rFonts w:ascii="Arial" w:hAnsi="Arial" w:cs="Arial"/>
          <w:sz w:val="24"/>
          <w:szCs w:val="24"/>
          <w:lang w:val="en-US"/>
        </w:rPr>
      </w:pPr>
    </w:p>
    <w:p w14:paraId="252AF70E" w14:textId="77777777" w:rsidR="00CD3A33" w:rsidRDefault="00CD3A33">
      <w:pPr>
        <w:rPr>
          <w:rFonts w:ascii="Arial" w:hAnsi="Arial" w:cs="Arial"/>
          <w:sz w:val="24"/>
          <w:szCs w:val="24"/>
          <w:lang w:val="en-US"/>
        </w:rPr>
      </w:pPr>
    </w:p>
    <w:p w14:paraId="56427E8C" w14:textId="77777777" w:rsidR="00CD3A33" w:rsidRDefault="00CD3A33">
      <w:pPr>
        <w:rPr>
          <w:rFonts w:ascii="Arial" w:hAnsi="Arial" w:cs="Arial"/>
          <w:sz w:val="24"/>
          <w:szCs w:val="24"/>
          <w:lang w:val="en-US"/>
        </w:rPr>
      </w:pPr>
    </w:p>
    <w:p w14:paraId="4FAE907E" w14:textId="77777777" w:rsidR="00CD3A33" w:rsidRDefault="00CD3A33">
      <w:pPr>
        <w:rPr>
          <w:rFonts w:ascii="Arial" w:hAnsi="Arial" w:cs="Arial"/>
          <w:sz w:val="24"/>
          <w:szCs w:val="24"/>
          <w:lang w:val="en-US"/>
        </w:rPr>
      </w:pPr>
    </w:p>
    <w:p w14:paraId="0AD522D5" w14:textId="77777777" w:rsidR="00CD3A33" w:rsidRDefault="00CD3A33">
      <w:pPr>
        <w:rPr>
          <w:rFonts w:ascii="Arial" w:hAnsi="Arial" w:cs="Arial"/>
          <w:sz w:val="24"/>
          <w:szCs w:val="24"/>
          <w:lang w:val="en-US"/>
        </w:rPr>
      </w:pPr>
    </w:p>
    <w:p w14:paraId="43EB8766" w14:textId="77777777" w:rsidR="00CD3A33" w:rsidRDefault="00CD3A33">
      <w:pPr>
        <w:rPr>
          <w:rFonts w:ascii="Arial" w:hAnsi="Arial" w:cs="Arial"/>
          <w:sz w:val="24"/>
          <w:szCs w:val="24"/>
          <w:lang w:val="en-US"/>
        </w:rPr>
      </w:pPr>
    </w:p>
    <w:p w14:paraId="028CC230" w14:textId="1F8113F7" w:rsidR="003D46FD" w:rsidRDefault="003D46FD">
      <w:pPr>
        <w:rPr>
          <w:rFonts w:ascii="Arial" w:hAnsi="Arial" w:cs="Arial"/>
          <w:sz w:val="24"/>
          <w:szCs w:val="24"/>
          <w:lang w:val="en-US"/>
        </w:rPr>
      </w:pPr>
      <w:r>
        <w:rPr>
          <w:rFonts w:ascii="Arial" w:hAnsi="Arial" w:cs="Arial"/>
          <w:sz w:val="24"/>
          <w:szCs w:val="24"/>
          <w:lang w:val="en-US"/>
        </w:rPr>
        <w:t>CONCLUSIONS:</w:t>
      </w:r>
    </w:p>
    <w:p w14:paraId="19DF0B74" w14:textId="36657A7A" w:rsidR="003D46FD" w:rsidRPr="003D46FD" w:rsidRDefault="003D46FD" w:rsidP="003D46FD">
      <w:pPr>
        <w:rPr>
          <w:rFonts w:ascii="Arial" w:hAnsi="Arial" w:cs="Arial"/>
          <w:sz w:val="24"/>
          <w:szCs w:val="24"/>
          <w:lang w:val="en-US"/>
        </w:rPr>
      </w:pPr>
      <w:r w:rsidRPr="003D46FD">
        <w:rPr>
          <w:rFonts w:ascii="Arial" w:hAnsi="Arial" w:cs="Arial"/>
          <w:sz w:val="24"/>
          <w:szCs w:val="24"/>
          <w:lang w:val="en-US"/>
        </w:rPr>
        <w:t xml:space="preserve">Based on the general Q-learning framework, this paper presents an extension of the Q2d control algorithm for processes with significant dead time. The primary contribution consists in modifying the standard Q-learning credit assignment </w:t>
      </w:r>
      <w:r w:rsidRPr="003D46FD">
        <w:rPr>
          <w:rFonts w:ascii="Arial" w:hAnsi="Arial" w:cs="Arial"/>
          <w:sz w:val="24"/>
          <w:szCs w:val="24"/>
          <w:lang w:val="en-US"/>
        </w:rPr>
        <w:lastRenderedPageBreak/>
        <w:t>mechanism by introducing delayed Q-value updates using FIFO buffers synchronized with the process dead time. This modification enables correct association between executed control actions and their delayed effects on the process output, which is a fundamental requirement for successful learning in systems with transport delay.</w:t>
      </w:r>
    </w:p>
    <w:p w14:paraId="1FE13B5F" w14:textId="6E186C37" w:rsidR="003D46FD" w:rsidRPr="003D46FD" w:rsidRDefault="003D46FD" w:rsidP="003D46FD">
      <w:pPr>
        <w:rPr>
          <w:rFonts w:ascii="Arial" w:hAnsi="Arial" w:cs="Arial"/>
          <w:sz w:val="24"/>
          <w:szCs w:val="24"/>
          <w:lang w:val="en-US"/>
        </w:rPr>
      </w:pPr>
      <w:r w:rsidRPr="003D46FD">
        <w:rPr>
          <w:rFonts w:ascii="Arial" w:hAnsi="Arial" w:cs="Arial"/>
          <w:sz w:val="24"/>
          <w:szCs w:val="24"/>
          <w:lang w:val="en-US"/>
        </w:rPr>
        <w:t xml:space="preserve">The proposed solution preserves all essential advantages of the original Q2d approach. In particular, the controller does not require knowledge of the mathematical model of the controlled process, and the control objective is defined through a reference trajectory formulated in terms of the control error and its time derivative. The projection-based initialization ensures practically </w:t>
      </w:r>
      <w:proofErr w:type="spellStart"/>
      <w:r w:rsidRPr="003D46FD">
        <w:rPr>
          <w:rFonts w:ascii="Arial" w:hAnsi="Arial" w:cs="Arial"/>
          <w:sz w:val="24"/>
          <w:szCs w:val="24"/>
          <w:lang w:val="en-US"/>
        </w:rPr>
        <w:t>bumpless</w:t>
      </w:r>
      <w:proofErr w:type="spellEnd"/>
      <w:r w:rsidRPr="003D46FD">
        <w:rPr>
          <w:rFonts w:ascii="Arial" w:hAnsi="Arial" w:cs="Arial"/>
          <w:sz w:val="24"/>
          <w:szCs w:val="24"/>
          <w:lang w:val="en-US"/>
        </w:rPr>
        <w:t xml:space="preserve"> switching from an existing PI controller, using only the PI tuning parameters and sampling time. As a result, the extended Q2d method fulfills the assumptions of a self-improving controller also in the presence of dead time.</w:t>
      </w:r>
    </w:p>
    <w:p w14:paraId="48EA40EF" w14:textId="39FC6847" w:rsidR="003D46FD" w:rsidRPr="003D46FD" w:rsidRDefault="003D46FD" w:rsidP="003D46FD">
      <w:pPr>
        <w:rPr>
          <w:rFonts w:ascii="Arial" w:hAnsi="Arial" w:cs="Arial"/>
          <w:sz w:val="24"/>
          <w:szCs w:val="24"/>
          <w:lang w:val="en-US"/>
        </w:rPr>
      </w:pPr>
      <w:r w:rsidRPr="003D46FD">
        <w:rPr>
          <w:rFonts w:ascii="Arial" w:hAnsi="Arial" w:cs="Arial"/>
          <w:sz w:val="24"/>
          <w:szCs w:val="24"/>
          <w:lang w:val="en-US"/>
        </w:rPr>
        <w:t>Simulation results confirm that the proposed delayed update mechanism enables effective online learning for processes characterized by small, moderate, and significant dead time. For all investigated scenarios, the Q2d controller initialized from PI tuning preserves the initial closed-loop performance both for set-point tracking and disturbance rejection. After switching to exploration mode, the controller progressively improves performance as quantified by the reduction of the integral absolute error and, in most cases, by reduced overshoot and improved disturbance attenuation. The results also demonstrate that the effectiveness of learning strongly depends on the relationship between the actual plant dead time and the dead-time value assumed by the controller for credit assignment.</w:t>
      </w:r>
    </w:p>
    <w:p w14:paraId="28D44F8F" w14:textId="23392DA8" w:rsidR="003D46FD" w:rsidRPr="003D46FD" w:rsidRDefault="003D46FD" w:rsidP="003D46FD">
      <w:pPr>
        <w:rPr>
          <w:rFonts w:ascii="Arial" w:hAnsi="Arial" w:cs="Arial"/>
          <w:sz w:val="24"/>
          <w:szCs w:val="24"/>
          <w:lang w:val="en-US"/>
        </w:rPr>
      </w:pPr>
      <w:r w:rsidRPr="003D46FD">
        <w:rPr>
          <w:rFonts w:ascii="Arial" w:hAnsi="Arial" w:cs="Arial"/>
          <w:sz w:val="24"/>
          <w:szCs w:val="24"/>
          <w:lang w:val="en-US"/>
        </w:rPr>
        <w:t>For small and moderate dead times, the learning process leads to substantial performance improvements compared to the initialization stage. For larger dead times, improvement remains possible but becomes more sensitive to the adopted compensation strategy</w:t>
      </w:r>
      <w:r w:rsidRPr="00CD3A33">
        <w:rPr>
          <w:rFonts w:ascii="Arial" w:hAnsi="Arial" w:cs="Arial"/>
          <w:sz w:val="24"/>
          <w:szCs w:val="24"/>
          <w:highlight w:val="yellow"/>
          <w:lang w:val="en-US"/>
        </w:rPr>
        <w:t xml:space="preserve">. </w:t>
      </w:r>
      <w:proofErr w:type="gramStart"/>
      <w:r w:rsidRPr="00CD3A33">
        <w:rPr>
          <w:rFonts w:ascii="Arial" w:hAnsi="Arial" w:cs="Arial"/>
          <w:sz w:val="24"/>
          <w:szCs w:val="24"/>
          <w:highlight w:val="yellow"/>
          <w:lang w:val="en-US"/>
        </w:rPr>
        <w:t>In particular, under-compensation</w:t>
      </w:r>
      <w:proofErr w:type="gramEnd"/>
      <w:r w:rsidRPr="00CD3A33">
        <w:rPr>
          <w:rFonts w:ascii="Arial" w:hAnsi="Arial" w:cs="Arial"/>
          <w:sz w:val="24"/>
          <w:szCs w:val="24"/>
          <w:highlight w:val="yellow"/>
          <w:lang w:val="en-US"/>
        </w:rPr>
        <w:t xml:space="preserve"> may lead to performance degradation in disturbance rejection, while over-compensation may improve certain performance indices at the expense of increased oscillatory behavior. These observations highlight the importance of appropriate dead-time estimation in practical implementations.</w:t>
      </w:r>
    </w:p>
    <w:p w14:paraId="466DFFC2" w14:textId="10F47CE7" w:rsidR="003D46FD" w:rsidRPr="003D46FD" w:rsidRDefault="003D46FD" w:rsidP="003D46FD">
      <w:pPr>
        <w:rPr>
          <w:rFonts w:ascii="Arial" w:hAnsi="Arial" w:cs="Arial"/>
          <w:sz w:val="24"/>
          <w:szCs w:val="24"/>
          <w:lang w:val="en-US"/>
        </w:rPr>
      </w:pPr>
      <w:r w:rsidRPr="003D46FD">
        <w:rPr>
          <w:rFonts w:ascii="Arial" w:hAnsi="Arial" w:cs="Arial"/>
          <w:sz w:val="24"/>
          <w:szCs w:val="24"/>
          <w:lang w:val="en-US"/>
        </w:rPr>
        <w:t xml:space="preserve">An important advantage of the proposed method is that learning is performed during normal closed-loop operation and does not require dedicated excitation signals. The controller </w:t>
      </w:r>
      <w:r w:rsidR="00CD3A33" w:rsidRPr="003D46FD">
        <w:rPr>
          <w:rFonts w:ascii="Arial" w:hAnsi="Arial" w:cs="Arial"/>
          <w:sz w:val="24"/>
          <w:szCs w:val="24"/>
          <w:lang w:val="en-US"/>
        </w:rPr>
        <w:t>can</w:t>
      </w:r>
      <w:r w:rsidRPr="003D46FD">
        <w:rPr>
          <w:rFonts w:ascii="Arial" w:hAnsi="Arial" w:cs="Arial"/>
          <w:sz w:val="24"/>
          <w:szCs w:val="24"/>
          <w:lang w:val="en-US"/>
        </w:rPr>
        <w:t xml:space="preserve"> learn from naturally occurring disturbances, which makes the approach more suitable for industrial environments where intentional perturbation of the process is often unacceptable. At the same time, the restriction of the exploration range through the RD parameter ensures that online learning does not introduce excessive or unsafe control actions.</w:t>
      </w:r>
    </w:p>
    <w:p w14:paraId="77744BA5" w14:textId="0C0E760F" w:rsidR="003D46FD" w:rsidRPr="003D46FD" w:rsidRDefault="003D46FD" w:rsidP="003D46FD">
      <w:pPr>
        <w:rPr>
          <w:rFonts w:ascii="Arial" w:hAnsi="Arial" w:cs="Arial"/>
          <w:sz w:val="24"/>
          <w:szCs w:val="24"/>
          <w:lang w:val="en-US"/>
        </w:rPr>
      </w:pPr>
      <w:r w:rsidRPr="003D46FD">
        <w:rPr>
          <w:rFonts w:ascii="Arial" w:hAnsi="Arial" w:cs="Arial"/>
          <w:sz w:val="24"/>
          <w:szCs w:val="24"/>
          <w:lang w:val="en-US"/>
        </w:rPr>
        <w:t xml:space="preserve">Apart from the demonstrated advantages, several limitations remain and require further investigation. First, the proposed solution assumes that the process dead time is known with reasonable accuracy. Although the influence of under- and over-compensation has been analyzed, a systematic method for online dead-time identification or adaptive dead-time estimation would further improve robustness. Second, the learning performance depends on the tuning of Q-learning parameters such as the learning rate, discount factor, exploration rate, and exploration range </w:t>
      </w:r>
      <w:r w:rsidRPr="003D46FD">
        <w:rPr>
          <w:rFonts w:ascii="Arial" w:hAnsi="Arial" w:cs="Arial"/>
          <w:sz w:val="24"/>
          <w:szCs w:val="24"/>
          <w:lang w:val="en-US"/>
        </w:rPr>
        <w:lastRenderedPageBreak/>
        <w:t>limitation. Practical guidelines for systematic tuning in industrial environments should be developed. Third, the validation was carried out for a first-order process model; extension to higher-order, integrating, or strongly nonlinear processes requires additional investigation.</w:t>
      </w:r>
    </w:p>
    <w:p w14:paraId="1284D63B" w14:textId="285C3CDE" w:rsidR="003D46FD" w:rsidRDefault="003D46FD" w:rsidP="003D46FD">
      <w:pPr>
        <w:rPr>
          <w:rFonts w:ascii="Arial" w:hAnsi="Arial" w:cs="Arial"/>
          <w:sz w:val="24"/>
          <w:szCs w:val="24"/>
          <w:lang w:val="en-US"/>
        </w:rPr>
      </w:pPr>
      <w:r w:rsidRPr="003D46FD">
        <w:rPr>
          <w:rFonts w:ascii="Arial" w:hAnsi="Arial" w:cs="Arial"/>
          <w:sz w:val="24"/>
          <w:szCs w:val="24"/>
          <w:lang w:val="en-US"/>
        </w:rPr>
        <w:t xml:space="preserve">Despite these limitations, the obtained results demonstrate that the Q2d approach can be successfully extended to processes with dead time while preserving its computational efficiency, model-free character, and </w:t>
      </w:r>
      <w:proofErr w:type="spellStart"/>
      <w:r w:rsidRPr="003D46FD">
        <w:rPr>
          <w:rFonts w:ascii="Arial" w:hAnsi="Arial" w:cs="Arial"/>
          <w:sz w:val="24"/>
          <w:szCs w:val="24"/>
          <w:lang w:val="en-US"/>
        </w:rPr>
        <w:t>bumpless</w:t>
      </w:r>
      <w:proofErr w:type="spellEnd"/>
      <w:r w:rsidRPr="003D46FD">
        <w:rPr>
          <w:rFonts w:ascii="Arial" w:hAnsi="Arial" w:cs="Arial"/>
          <w:sz w:val="24"/>
          <w:szCs w:val="24"/>
          <w:lang w:val="en-US"/>
        </w:rPr>
        <w:t xml:space="preserve"> initialization from existing PI controllers. The proposed modification enables practical application of reinforcement learning-based control in a broader class of industrial processes where time delay is unavoidable.</w:t>
      </w:r>
      <w:r>
        <w:rPr>
          <w:rFonts w:ascii="Arial" w:hAnsi="Arial" w:cs="Arial"/>
          <w:sz w:val="24"/>
          <w:szCs w:val="24"/>
          <w:lang w:val="en-US"/>
        </w:rPr>
        <w:t xml:space="preserve"> </w:t>
      </w:r>
    </w:p>
    <w:p w14:paraId="5642DD45" w14:textId="77777777" w:rsidR="008F4C45" w:rsidRDefault="008F4C45" w:rsidP="00DD2B56">
      <w:pPr>
        <w:jc w:val="both"/>
        <w:rPr>
          <w:rFonts w:ascii="Arial" w:hAnsi="Arial" w:cs="Arial"/>
          <w:sz w:val="24"/>
          <w:szCs w:val="24"/>
          <w:lang w:val="en-US"/>
        </w:rPr>
      </w:pPr>
    </w:p>
    <w:p w14:paraId="4A8433BC" w14:textId="77777777" w:rsidR="008F4C45" w:rsidRPr="00DD2B56" w:rsidRDefault="008F4C45" w:rsidP="00DD2B56">
      <w:pPr>
        <w:jc w:val="both"/>
        <w:rPr>
          <w:rFonts w:ascii="Arial" w:hAnsi="Arial" w:cs="Arial"/>
          <w:sz w:val="24"/>
          <w:szCs w:val="24"/>
          <w:lang w:val="en-US"/>
        </w:rPr>
      </w:pPr>
    </w:p>
    <w:sdt>
      <w:sdtPr>
        <w:rPr>
          <w:rFonts w:ascii="Arial" w:eastAsiaTheme="minorHAnsi" w:hAnsi="Arial" w:cs="Arial"/>
          <w:color w:val="auto"/>
          <w:sz w:val="24"/>
          <w:szCs w:val="24"/>
        </w:rPr>
        <w:id w:val="-930357364"/>
        <w:docPartObj>
          <w:docPartGallery w:val="Bibliographies"/>
          <w:docPartUnique/>
        </w:docPartObj>
      </w:sdtPr>
      <w:sdtContent>
        <w:p w14:paraId="0CADA197" w14:textId="7CCDF910" w:rsidR="00626107" w:rsidRPr="00DD2B56" w:rsidRDefault="00626107" w:rsidP="00DD2B56">
          <w:pPr>
            <w:pStyle w:val="Nagwek1"/>
            <w:jc w:val="both"/>
            <w:rPr>
              <w:rFonts w:ascii="Arial" w:hAnsi="Arial" w:cs="Arial"/>
              <w:sz w:val="24"/>
              <w:szCs w:val="24"/>
            </w:rPr>
          </w:pPr>
          <w:r w:rsidRPr="00DD2B56">
            <w:rPr>
              <w:rFonts w:ascii="Arial" w:hAnsi="Arial" w:cs="Arial"/>
              <w:sz w:val="24"/>
              <w:szCs w:val="24"/>
            </w:rPr>
            <w:t>Bibliografia</w:t>
          </w:r>
        </w:p>
        <w:sdt>
          <w:sdtPr>
            <w:rPr>
              <w:rFonts w:ascii="Arial" w:hAnsi="Arial" w:cs="Arial"/>
              <w:sz w:val="24"/>
              <w:szCs w:val="24"/>
            </w:rPr>
            <w:id w:val="111145805"/>
            <w:bibliography/>
          </w:sdtPr>
          <w:sdtContent>
            <w:p w14:paraId="251DE857" w14:textId="77777777" w:rsidR="00626107" w:rsidRPr="00DD2B56" w:rsidRDefault="00626107" w:rsidP="00DD2B56">
              <w:pPr>
                <w:pStyle w:val="Bibliografia"/>
                <w:ind w:hanging="720"/>
                <w:jc w:val="both"/>
                <w:rPr>
                  <w:rFonts w:ascii="Arial" w:hAnsi="Arial" w:cs="Arial"/>
                  <w:noProof/>
                  <w:kern w:val="0"/>
                  <w:sz w:val="24"/>
                  <w:szCs w:val="24"/>
                  <w:lang w:val="en-US"/>
                  <w14:ligatures w14:val="none"/>
                </w:rPr>
              </w:pPr>
              <w:r w:rsidRPr="00DD2B56">
                <w:rPr>
                  <w:rFonts w:ascii="Arial" w:hAnsi="Arial" w:cs="Arial"/>
                  <w:sz w:val="24"/>
                  <w:szCs w:val="24"/>
                </w:rPr>
                <w:fldChar w:fldCharType="begin"/>
              </w:r>
              <w:r w:rsidRPr="00DD2B56">
                <w:rPr>
                  <w:rFonts w:ascii="Arial" w:hAnsi="Arial" w:cs="Arial"/>
                  <w:sz w:val="24"/>
                  <w:szCs w:val="24"/>
                </w:rPr>
                <w:instrText>BIBLIOGRAPHY</w:instrText>
              </w:r>
              <w:r w:rsidRPr="00DD2B56">
                <w:rPr>
                  <w:rFonts w:ascii="Arial" w:hAnsi="Arial" w:cs="Arial"/>
                  <w:sz w:val="24"/>
                  <w:szCs w:val="24"/>
                </w:rPr>
                <w:fldChar w:fldCharType="separate"/>
              </w:r>
              <w:r w:rsidRPr="00DD2B56">
                <w:rPr>
                  <w:rFonts w:ascii="Arial" w:hAnsi="Arial" w:cs="Arial"/>
                  <w:noProof/>
                  <w:sz w:val="24"/>
                  <w:szCs w:val="24"/>
                </w:rPr>
                <w:t xml:space="preserve">B. Jang, M. K. (2019). </w:t>
              </w:r>
              <w:r w:rsidRPr="00DD2B56">
                <w:rPr>
                  <w:rFonts w:ascii="Arial" w:hAnsi="Arial" w:cs="Arial"/>
                  <w:noProof/>
                  <w:sz w:val="24"/>
                  <w:szCs w:val="24"/>
                  <w:lang w:val="en-US"/>
                </w:rPr>
                <w:t xml:space="preserve">Q-learning algorithms: a comprehensive classification and applications. </w:t>
              </w:r>
              <w:r w:rsidRPr="00DD2B56">
                <w:rPr>
                  <w:rFonts w:ascii="Arial" w:hAnsi="Arial" w:cs="Arial"/>
                  <w:i/>
                  <w:iCs/>
                  <w:noProof/>
                  <w:sz w:val="24"/>
                  <w:szCs w:val="24"/>
                  <w:lang w:val="en-US"/>
                </w:rPr>
                <w:t>IEEE Access 7</w:t>
              </w:r>
              <w:r w:rsidRPr="00DD2B56">
                <w:rPr>
                  <w:rFonts w:ascii="Arial" w:hAnsi="Arial" w:cs="Arial"/>
                  <w:noProof/>
                  <w:sz w:val="24"/>
                  <w:szCs w:val="24"/>
                  <w:lang w:val="en-US"/>
                </w:rPr>
                <w:t>, pp. 133653-133667.</w:t>
              </w:r>
            </w:p>
            <w:p w14:paraId="1958C9E9" w14:textId="3DD947BE" w:rsidR="00626107" w:rsidRPr="00DD2B56" w:rsidRDefault="00626107" w:rsidP="00DD2B56">
              <w:pPr>
                <w:jc w:val="both"/>
                <w:rPr>
                  <w:rFonts w:ascii="Arial" w:hAnsi="Arial" w:cs="Arial"/>
                  <w:sz w:val="24"/>
                  <w:szCs w:val="24"/>
                </w:rPr>
              </w:pPr>
              <w:r w:rsidRPr="00DD2B56">
                <w:rPr>
                  <w:rFonts w:ascii="Arial" w:hAnsi="Arial" w:cs="Arial"/>
                  <w:b/>
                  <w:bCs/>
                  <w:sz w:val="24"/>
                  <w:szCs w:val="24"/>
                </w:rPr>
                <w:fldChar w:fldCharType="end"/>
              </w:r>
            </w:p>
          </w:sdtContent>
        </w:sdt>
      </w:sdtContent>
    </w:sdt>
    <w:sectPr w:rsidR="00626107" w:rsidRPr="00DD2B5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ek Czeczot" w:date="2026-02-08T12:37:00Z" w:initials="JC">
    <w:p w14:paraId="7F16BDA3" w14:textId="77777777" w:rsidR="006723D4" w:rsidRDefault="006723D4" w:rsidP="006723D4">
      <w:pPr>
        <w:pStyle w:val="Tekstkomentarza"/>
      </w:pPr>
      <w:r>
        <w:rPr>
          <w:rStyle w:val="Odwoaniedokomentarza"/>
        </w:rPr>
        <w:annotationRef/>
      </w:r>
      <w:r>
        <w:t>Robiliśmy to w Q2d czy nie?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16BD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7B505" w16cex:dateUtc="2026-02-08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16BDA3" w16cid:durableId="0367B5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3A86"/>
    <w:multiLevelType w:val="hybridMultilevel"/>
    <w:tmpl w:val="FB02130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57D26A64"/>
    <w:multiLevelType w:val="hybridMultilevel"/>
    <w:tmpl w:val="8034D07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6EFC1446"/>
    <w:multiLevelType w:val="hybridMultilevel"/>
    <w:tmpl w:val="73725ADE"/>
    <w:lvl w:ilvl="0" w:tplc="5ADACB50">
      <w:start w:val="1"/>
      <w:numFmt w:val="decimal"/>
      <w:lvlText w:val="%1."/>
      <w:lvlJc w:val="left"/>
      <w:pPr>
        <w:ind w:left="720" w:hanging="360"/>
      </w:pPr>
      <w:rPr>
        <w:rFonts w:eastAsiaTheme="minorEastAsia"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6FE57A34"/>
    <w:multiLevelType w:val="hybridMultilevel"/>
    <w:tmpl w:val="1B782CB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70F960E0"/>
    <w:multiLevelType w:val="hybridMultilevel"/>
    <w:tmpl w:val="6F6874D0"/>
    <w:lvl w:ilvl="0" w:tplc="0522384E">
      <w:numFmt w:val="bullet"/>
      <w:lvlText w:val="-"/>
      <w:lvlJc w:val="left"/>
      <w:pPr>
        <w:ind w:left="720" w:hanging="360"/>
      </w:pPr>
      <w:rPr>
        <w:rFonts w:ascii="Arial" w:eastAsiaTheme="minorEastAsia" w:hAnsi="Aria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49003309">
    <w:abstractNumId w:val="1"/>
  </w:num>
  <w:num w:numId="2" w16cid:durableId="692343679">
    <w:abstractNumId w:val="4"/>
  </w:num>
  <w:num w:numId="3" w16cid:durableId="550700795">
    <w:abstractNumId w:val="3"/>
  </w:num>
  <w:num w:numId="4" w16cid:durableId="668367856">
    <w:abstractNumId w:val="0"/>
  </w:num>
  <w:num w:numId="5" w16cid:durableId="18935387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ek Czeczot">
    <w15:presenceInfo w15:providerId="AD" w15:userId="S::jczeczot@polsl.pl::119ab97c-cfe1-4753-b9e9-65f94f15e3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4F"/>
    <w:rsid w:val="00027777"/>
    <w:rsid w:val="00053168"/>
    <w:rsid w:val="000E620C"/>
    <w:rsid w:val="000E73BA"/>
    <w:rsid w:val="000F23A9"/>
    <w:rsid w:val="00101BB8"/>
    <w:rsid w:val="00105CEC"/>
    <w:rsid w:val="00134EBD"/>
    <w:rsid w:val="001441F3"/>
    <w:rsid w:val="00195997"/>
    <w:rsid w:val="001D7752"/>
    <w:rsid w:val="00212F39"/>
    <w:rsid w:val="00221E46"/>
    <w:rsid w:val="00244A1F"/>
    <w:rsid w:val="00295C74"/>
    <w:rsid w:val="002C109B"/>
    <w:rsid w:val="002C347F"/>
    <w:rsid w:val="002D08FF"/>
    <w:rsid w:val="002E1E37"/>
    <w:rsid w:val="00313A87"/>
    <w:rsid w:val="003409D5"/>
    <w:rsid w:val="00374859"/>
    <w:rsid w:val="0038501D"/>
    <w:rsid w:val="003A38E7"/>
    <w:rsid w:val="003D46FD"/>
    <w:rsid w:val="003E68C3"/>
    <w:rsid w:val="003F365F"/>
    <w:rsid w:val="003F3FA4"/>
    <w:rsid w:val="003F55FA"/>
    <w:rsid w:val="00417B20"/>
    <w:rsid w:val="004436C5"/>
    <w:rsid w:val="00443FFA"/>
    <w:rsid w:val="004537DA"/>
    <w:rsid w:val="004818B2"/>
    <w:rsid w:val="004A25E6"/>
    <w:rsid w:val="004A426C"/>
    <w:rsid w:val="004A4509"/>
    <w:rsid w:val="004B4976"/>
    <w:rsid w:val="004B6351"/>
    <w:rsid w:val="004C7609"/>
    <w:rsid w:val="004C7FF6"/>
    <w:rsid w:val="00506450"/>
    <w:rsid w:val="00525C32"/>
    <w:rsid w:val="0052728B"/>
    <w:rsid w:val="0056796D"/>
    <w:rsid w:val="005A0807"/>
    <w:rsid w:val="005A2D57"/>
    <w:rsid w:val="005A6598"/>
    <w:rsid w:val="005D1CE7"/>
    <w:rsid w:val="005E50A2"/>
    <w:rsid w:val="00626107"/>
    <w:rsid w:val="00630033"/>
    <w:rsid w:val="006363BC"/>
    <w:rsid w:val="00655F79"/>
    <w:rsid w:val="006723D4"/>
    <w:rsid w:val="006B05B8"/>
    <w:rsid w:val="006C22BB"/>
    <w:rsid w:val="006C61C0"/>
    <w:rsid w:val="006E2D49"/>
    <w:rsid w:val="00730A50"/>
    <w:rsid w:val="007339DC"/>
    <w:rsid w:val="00756785"/>
    <w:rsid w:val="0079567F"/>
    <w:rsid w:val="007A0B3B"/>
    <w:rsid w:val="00802493"/>
    <w:rsid w:val="008113E8"/>
    <w:rsid w:val="00825D96"/>
    <w:rsid w:val="00836B2B"/>
    <w:rsid w:val="008419E0"/>
    <w:rsid w:val="00846A47"/>
    <w:rsid w:val="00854822"/>
    <w:rsid w:val="00864B54"/>
    <w:rsid w:val="008703A2"/>
    <w:rsid w:val="00875327"/>
    <w:rsid w:val="00893207"/>
    <w:rsid w:val="00893305"/>
    <w:rsid w:val="00896218"/>
    <w:rsid w:val="008A291F"/>
    <w:rsid w:val="008A514F"/>
    <w:rsid w:val="008A765E"/>
    <w:rsid w:val="008D4904"/>
    <w:rsid w:val="008D7E04"/>
    <w:rsid w:val="008E2385"/>
    <w:rsid w:val="008F4C45"/>
    <w:rsid w:val="00907FAE"/>
    <w:rsid w:val="00934FE1"/>
    <w:rsid w:val="009A3019"/>
    <w:rsid w:val="009B196E"/>
    <w:rsid w:val="009D6962"/>
    <w:rsid w:val="009F3AD9"/>
    <w:rsid w:val="00A1430D"/>
    <w:rsid w:val="00A246C3"/>
    <w:rsid w:val="00A50F39"/>
    <w:rsid w:val="00A54E86"/>
    <w:rsid w:val="00A5730A"/>
    <w:rsid w:val="00AA29C8"/>
    <w:rsid w:val="00AB4543"/>
    <w:rsid w:val="00AD7451"/>
    <w:rsid w:val="00AF6300"/>
    <w:rsid w:val="00B266E9"/>
    <w:rsid w:val="00B36981"/>
    <w:rsid w:val="00B50864"/>
    <w:rsid w:val="00B53B54"/>
    <w:rsid w:val="00B871FE"/>
    <w:rsid w:val="00B87F49"/>
    <w:rsid w:val="00BA0C29"/>
    <w:rsid w:val="00BB3234"/>
    <w:rsid w:val="00BB4944"/>
    <w:rsid w:val="00C37C00"/>
    <w:rsid w:val="00C53838"/>
    <w:rsid w:val="00C55B00"/>
    <w:rsid w:val="00C63905"/>
    <w:rsid w:val="00C92CB3"/>
    <w:rsid w:val="00C95E4D"/>
    <w:rsid w:val="00CA00C3"/>
    <w:rsid w:val="00CB15B5"/>
    <w:rsid w:val="00CD3A33"/>
    <w:rsid w:val="00CE23CB"/>
    <w:rsid w:val="00CF137B"/>
    <w:rsid w:val="00D05564"/>
    <w:rsid w:val="00D417F4"/>
    <w:rsid w:val="00D63B04"/>
    <w:rsid w:val="00D74B00"/>
    <w:rsid w:val="00D77367"/>
    <w:rsid w:val="00DB0E62"/>
    <w:rsid w:val="00DB3416"/>
    <w:rsid w:val="00DC0B75"/>
    <w:rsid w:val="00DD2B56"/>
    <w:rsid w:val="00DD3D6C"/>
    <w:rsid w:val="00DE582E"/>
    <w:rsid w:val="00E677E5"/>
    <w:rsid w:val="00E73BD3"/>
    <w:rsid w:val="00E94807"/>
    <w:rsid w:val="00ED2DBD"/>
    <w:rsid w:val="00EE069E"/>
    <w:rsid w:val="00EF05D5"/>
    <w:rsid w:val="00F06CE8"/>
    <w:rsid w:val="00F13386"/>
    <w:rsid w:val="00F21D5C"/>
    <w:rsid w:val="00F31EEA"/>
    <w:rsid w:val="00F40F82"/>
    <w:rsid w:val="00F41736"/>
    <w:rsid w:val="00F6774E"/>
    <w:rsid w:val="00F90DCC"/>
    <w:rsid w:val="00FB7054"/>
    <w:rsid w:val="00FF098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DC70"/>
  <w15:chartTrackingRefBased/>
  <w15:docId w15:val="{E867DAAC-BB00-433D-BCC4-ECEFF0A6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A5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A5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A514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A514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A514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A514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A514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A514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A514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A514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A514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A514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A514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A514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A514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A514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A514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A514F"/>
    <w:rPr>
      <w:rFonts w:eastAsiaTheme="majorEastAsia" w:cstheme="majorBidi"/>
      <w:color w:val="272727" w:themeColor="text1" w:themeTint="D8"/>
    </w:rPr>
  </w:style>
  <w:style w:type="paragraph" w:styleId="Tytu">
    <w:name w:val="Title"/>
    <w:basedOn w:val="Normalny"/>
    <w:next w:val="Normalny"/>
    <w:link w:val="TytuZnak"/>
    <w:uiPriority w:val="10"/>
    <w:qFormat/>
    <w:rsid w:val="008A5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A514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A514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A514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A514F"/>
    <w:pPr>
      <w:spacing w:before="160"/>
      <w:jc w:val="center"/>
    </w:pPr>
    <w:rPr>
      <w:i/>
      <w:iCs/>
      <w:color w:val="404040" w:themeColor="text1" w:themeTint="BF"/>
    </w:rPr>
  </w:style>
  <w:style w:type="character" w:customStyle="1" w:styleId="CytatZnak">
    <w:name w:val="Cytat Znak"/>
    <w:basedOn w:val="Domylnaczcionkaakapitu"/>
    <w:link w:val="Cytat"/>
    <w:uiPriority w:val="29"/>
    <w:rsid w:val="008A514F"/>
    <w:rPr>
      <w:i/>
      <w:iCs/>
      <w:color w:val="404040" w:themeColor="text1" w:themeTint="BF"/>
    </w:rPr>
  </w:style>
  <w:style w:type="paragraph" w:styleId="Akapitzlist">
    <w:name w:val="List Paragraph"/>
    <w:basedOn w:val="Normalny"/>
    <w:uiPriority w:val="34"/>
    <w:qFormat/>
    <w:rsid w:val="008A514F"/>
    <w:pPr>
      <w:ind w:left="720"/>
      <w:contextualSpacing/>
    </w:pPr>
  </w:style>
  <w:style w:type="character" w:styleId="Wyrnienieintensywne">
    <w:name w:val="Intense Emphasis"/>
    <w:basedOn w:val="Domylnaczcionkaakapitu"/>
    <w:uiPriority w:val="21"/>
    <w:qFormat/>
    <w:rsid w:val="008A514F"/>
    <w:rPr>
      <w:i/>
      <w:iCs/>
      <w:color w:val="0F4761" w:themeColor="accent1" w:themeShade="BF"/>
    </w:rPr>
  </w:style>
  <w:style w:type="paragraph" w:styleId="Cytatintensywny">
    <w:name w:val="Intense Quote"/>
    <w:basedOn w:val="Normalny"/>
    <w:next w:val="Normalny"/>
    <w:link w:val="CytatintensywnyZnak"/>
    <w:uiPriority w:val="30"/>
    <w:qFormat/>
    <w:rsid w:val="008A5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A514F"/>
    <w:rPr>
      <w:i/>
      <w:iCs/>
      <w:color w:val="0F4761" w:themeColor="accent1" w:themeShade="BF"/>
    </w:rPr>
  </w:style>
  <w:style w:type="character" w:styleId="Odwoanieintensywne">
    <w:name w:val="Intense Reference"/>
    <w:basedOn w:val="Domylnaczcionkaakapitu"/>
    <w:uiPriority w:val="32"/>
    <w:qFormat/>
    <w:rsid w:val="008A514F"/>
    <w:rPr>
      <w:b/>
      <w:bCs/>
      <w:smallCaps/>
      <w:color w:val="0F4761" w:themeColor="accent1" w:themeShade="BF"/>
      <w:spacing w:val="5"/>
    </w:rPr>
  </w:style>
  <w:style w:type="character" w:styleId="Hipercze">
    <w:name w:val="Hyperlink"/>
    <w:basedOn w:val="Domylnaczcionkaakapitu"/>
    <w:uiPriority w:val="99"/>
    <w:unhideWhenUsed/>
    <w:rsid w:val="00655F79"/>
    <w:rPr>
      <w:color w:val="467886" w:themeColor="hyperlink"/>
      <w:u w:val="single"/>
    </w:rPr>
  </w:style>
  <w:style w:type="character" w:styleId="Nierozpoznanawzmianka">
    <w:name w:val="Unresolved Mention"/>
    <w:basedOn w:val="Domylnaczcionkaakapitu"/>
    <w:uiPriority w:val="99"/>
    <w:semiHidden/>
    <w:unhideWhenUsed/>
    <w:rsid w:val="00655F79"/>
    <w:rPr>
      <w:color w:val="605E5C"/>
      <w:shd w:val="clear" w:color="auto" w:fill="E1DFDD"/>
    </w:rPr>
  </w:style>
  <w:style w:type="paragraph" w:styleId="Bibliografia">
    <w:name w:val="Bibliography"/>
    <w:basedOn w:val="Normalny"/>
    <w:next w:val="Normalny"/>
    <w:uiPriority w:val="37"/>
    <w:unhideWhenUsed/>
    <w:rsid w:val="00626107"/>
  </w:style>
  <w:style w:type="character" w:styleId="Tekstzastpczy">
    <w:name w:val="Placeholder Text"/>
    <w:basedOn w:val="Domylnaczcionkaakapitu"/>
    <w:uiPriority w:val="99"/>
    <w:semiHidden/>
    <w:rsid w:val="00836B2B"/>
    <w:rPr>
      <w:color w:val="666666"/>
    </w:rPr>
  </w:style>
  <w:style w:type="paragraph" w:styleId="Poprawka">
    <w:name w:val="Revision"/>
    <w:hidden/>
    <w:uiPriority w:val="99"/>
    <w:semiHidden/>
    <w:rsid w:val="006E2D49"/>
    <w:pPr>
      <w:spacing w:after="0" w:line="240" w:lineRule="auto"/>
    </w:pPr>
  </w:style>
  <w:style w:type="character" w:styleId="Odwoaniedokomentarza">
    <w:name w:val="annotation reference"/>
    <w:basedOn w:val="Domylnaczcionkaakapitu"/>
    <w:uiPriority w:val="99"/>
    <w:semiHidden/>
    <w:unhideWhenUsed/>
    <w:rsid w:val="00B266E9"/>
    <w:rPr>
      <w:sz w:val="16"/>
      <w:szCs w:val="16"/>
    </w:rPr>
  </w:style>
  <w:style w:type="paragraph" w:styleId="Tekstkomentarza">
    <w:name w:val="annotation text"/>
    <w:basedOn w:val="Normalny"/>
    <w:link w:val="TekstkomentarzaZnak"/>
    <w:uiPriority w:val="99"/>
    <w:unhideWhenUsed/>
    <w:rsid w:val="00B266E9"/>
    <w:pPr>
      <w:spacing w:line="240" w:lineRule="auto"/>
    </w:pPr>
    <w:rPr>
      <w:sz w:val="20"/>
      <w:szCs w:val="20"/>
    </w:rPr>
  </w:style>
  <w:style w:type="character" w:customStyle="1" w:styleId="TekstkomentarzaZnak">
    <w:name w:val="Tekst komentarza Znak"/>
    <w:basedOn w:val="Domylnaczcionkaakapitu"/>
    <w:link w:val="Tekstkomentarza"/>
    <w:uiPriority w:val="99"/>
    <w:rsid w:val="00B266E9"/>
    <w:rPr>
      <w:sz w:val="20"/>
      <w:szCs w:val="20"/>
    </w:rPr>
  </w:style>
  <w:style w:type="paragraph" w:styleId="Tematkomentarza">
    <w:name w:val="annotation subject"/>
    <w:basedOn w:val="Tekstkomentarza"/>
    <w:next w:val="Tekstkomentarza"/>
    <w:link w:val="TematkomentarzaZnak"/>
    <w:uiPriority w:val="99"/>
    <w:semiHidden/>
    <w:unhideWhenUsed/>
    <w:rsid w:val="00B266E9"/>
    <w:rPr>
      <w:b/>
      <w:bCs/>
    </w:rPr>
  </w:style>
  <w:style w:type="character" w:customStyle="1" w:styleId="TematkomentarzaZnak">
    <w:name w:val="Temat komentarza Znak"/>
    <w:basedOn w:val="TekstkomentarzaZnak"/>
    <w:link w:val="Tematkomentarza"/>
    <w:uiPriority w:val="99"/>
    <w:semiHidden/>
    <w:rsid w:val="00B266E9"/>
    <w:rPr>
      <w:b/>
      <w:bCs/>
      <w:sz w:val="20"/>
      <w:szCs w:val="20"/>
    </w:rPr>
  </w:style>
  <w:style w:type="paragraph" w:styleId="Tekstprzypisudolnego">
    <w:name w:val="footnote text"/>
    <w:basedOn w:val="Normalny"/>
    <w:link w:val="TekstprzypisudolnegoZnak"/>
    <w:semiHidden/>
    <w:rsid w:val="0079567F"/>
    <w:pPr>
      <w:spacing w:after="0" w:line="240" w:lineRule="auto"/>
      <w:ind w:firstLine="202"/>
      <w:jc w:val="both"/>
    </w:pPr>
    <w:rPr>
      <w:rFonts w:ascii="Helvetica" w:eastAsia="Times New Roman" w:hAnsi="Helvetica" w:cs="Times New Roman"/>
      <w:kern w:val="0"/>
      <w:sz w:val="16"/>
      <w:szCs w:val="16"/>
      <w:lang w:val="en-US"/>
      <w14:ligatures w14:val="none"/>
    </w:rPr>
  </w:style>
  <w:style w:type="character" w:customStyle="1" w:styleId="TekstprzypisudolnegoZnak">
    <w:name w:val="Tekst przypisu dolnego Znak"/>
    <w:basedOn w:val="Domylnaczcionkaakapitu"/>
    <w:link w:val="Tekstprzypisudolnego"/>
    <w:semiHidden/>
    <w:rsid w:val="0079567F"/>
    <w:rPr>
      <w:rFonts w:ascii="Helvetica" w:eastAsia="Times New Roman" w:hAnsi="Helvetica" w:cs="Times New Roman"/>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18760">
      <w:bodyDiv w:val="1"/>
      <w:marLeft w:val="0"/>
      <w:marRight w:val="0"/>
      <w:marTop w:val="0"/>
      <w:marBottom w:val="0"/>
      <w:divBdr>
        <w:top w:val="none" w:sz="0" w:space="0" w:color="auto"/>
        <w:left w:val="none" w:sz="0" w:space="0" w:color="auto"/>
        <w:bottom w:val="none" w:sz="0" w:space="0" w:color="auto"/>
        <w:right w:val="none" w:sz="0" w:space="0" w:color="auto"/>
      </w:divBdr>
    </w:div>
    <w:div w:id="164229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BJa19</b:Tag>
    <b:SourceType>ArticleInAPeriodical</b:SourceType>
    <b:Guid>{A5B7912C-56C3-4CA3-A302-8D2B315C7AD3}</b:Guid>
    <b:Author>
      <b:Author>
        <b:NameList>
          <b:Person>
            <b:Last>B. Jang</b:Last>
            <b:First>M.</b:First>
            <b:Middle>Kim, G. Harerimana, J.W. Kim</b:Middle>
          </b:Person>
        </b:NameList>
      </b:Author>
    </b:Author>
    <b:Title>Q-learning algorithms: a comprehensive classification and applications</b:Title>
    <b:Year>2019</b:Year>
    <b:PeriodicalTitle>IEEE Access 7</b:PeriodicalTitle>
    <b:Pages>133653-133667</b:Pages>
    <b:LCID>en-US</b:LCID>
    <b:RefOrder>1</b:RefOrder>
  </b:Source>
</b:Sources>
</file>

<file path=customXml/itemProps1.xml><?xml version="1.0" encoding="utf-8"?>
<ds:datastoreItem xmlns:ds="http://schemas.openxmlformats.org/officeDocument/2006/customXml" ds:itemID="{D6A51816-7D5C-44CA-BEB9-862DD84CF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2004</TotalTime>
  <Pages>16</Pages>
  <Words>4223</Words>
  <Characters>23780</Characters>
  <Application>Microsoft Office Word</Application>
  <DocSecurity>0</DocSecurity>
  <Lines>505</Lines>
  <Paragraphs>282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Musiał</dc:creator>
  <cp:keywords/>
  <dc:description/>
  <cp:lastModifiedBy>Jakub Musiał</cp:lastModifiedBy>
  <cp:revision>6</cp:revision>
  <dcterms:created xsi:type="dcterms:W3CDTF">2026-02-07T09:39:00Z</dcterms:created>
  <dcterms:modified xsi:type="dcterms:W3CDTF">2026-02-27T22:27:00Z</dcterms:modified>
</cp:coreProperties>
</file>