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W w:w="10916" w:type="dxa"/>
        <w:tblInd w:w="-998" w:type="dxa"/>
        <w:tblLook w:val="04A0" w:firstRow="1" w:lastRow="0" w:firstColumn="1" w:lastColumn="0" w:noHBand="0" w:noVBand="1"/>
      </w:tblPr>
      <w:tblGrid>
        <w:gridCol w:w="3205"/>
        <w:gridCol w:w="2750"/>
        <w:gridCol w:w="2835"/>
        <w:gridCol w:w="2126"/>
      </w:tblGrid>
      <w:tr w:rsidR="008061D8" w:rsidRPr="00004860" w14:paraId="47F9F077" w14:textId="77777777" w:rsidTr="0000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4"/>
          </w:tcPr>
          <w:p w14:paraId="2CEDB211" w14:textId="77777777" w:rsidR="008061D8" w:rsidRPr="00004860" w:rsidRDefault="008061D8" w:rsidP="00E227CA">
            <w:pPr>
              <w:rPr>
                <w:b w:val="0"/>
                <w:bCs w:val="0"/>
              </w:rPr>
            </w:pPr>
            <w:r w:rsidRPr="00004860">
              <w:t>Instrumento (A) 1.1.2.1 Preparación de entrevista en profundidad a usuario</w:t>
            </w:r>
          </w:p>
          <w:p w14:paraId="35D503A7" w14:textId="77777777" w:rsidR="008061D8" w:rsidRPr="00004860" w:rsidRDefault="008061D8" w:rsidP="00E227CA"/>
        </w:tc>
      </w:tr>
      <w:tr w:rsidR="008061D8" w:rsidRPr="00004860" w14:paraId="698D2E14" w14:textId="77777777" w:rsidTr="0000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4"/>
          </w:tcPr>
          <w:p w14:paraId="69C36564" w14:textId="77777777" w:rsidR="008061D8" w:rsidRPr="00004860" w:rsidRDefault="008061D8" w:rsidP="00004860">
            <w:pPr>
              <w:jc w:val="both"/>
              <w:rPr>
                <w:b w:val="0"/>
                <w:bCs w:val="0"/>
                <w:lang w:val="es-ES"/>
              </w:rPr>
            </w:pPr>
            <w:r w:rsidRPr="00004860">
              <w:rPr>
                <w:lang w:val="es-ES"/>
              </w:rPr>
              <w:t xml:space="preserve">Objetivo general de la investigación: </w:t>
            </w:r>
          </w:p>
          <w:p w14:paraId="6EFE74D6" w14:textId="7ECD0602" w:rsidR="00004860" w:rsidRPr="00004860" w:rsidRDefault="00004860" w:rsidP="00004860">
            <w:pPr>
              <w:jc w:val="both"/>
              <w:rPr>
                <w:lang w:val="es-ES"/>
              </w:rPr>
            </w:pPr>
            <w:r w:rsidRPr="00004860">
              <w:t>Identificar las barreras y oportunidades para mejorar la tasa de empleo femenino en la región de Valparaíso, con el fin de desarrollar estrategias efectivas que promuevan la inclusión laboral de las mujeres</w:t>
            </w:r>
          </w:p>
          <w:p w14:paraId="42C32B2C" w14:textId="77777777" w:rsidR="008061D8" w:rsidRPr="00004860" w:rsidRDefault="008061D8" w:rsidP="00004860">
            <w:pPr>
              <w:jc w:val="both"/>
              <w:rPr>
                <w:lang w:val="es-ES"/>
              </w:rPr>
            </w:pPr>
          </w:p>
          <w:p w14:paraId="1AF5FA39" w14:textId="6B0077AE" w:rsidR="008061D8" w:rsidRPr="00004860" w:rsidRDefault="008061D8" w:rsidP="00004860">
            <w:pPr>
              <w:jc w:val="both"/>
              <w:rPr>
                <w:b w:val="0"/>
                <w:bCs w:val="0"/>
                <w:lang w:val="es-ES"/>
              </w:rPr>
            </w:pPr>
          </w:p>
        </w:tc>
      </w:tr>
      <w:tr w:rsidR="008061D8" w:rsidRPr="00004860" w14:paraId="732ABC2F" w14:textId="77777777" w:rsidTr="0000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82D9925" w14:textId="77777777" w:rsidR="008061D8" w:rsidRPr="00004860" w:rsidRDefault="008061D8" w:rsidP="00004860">
            <w:pPr>
              <w:jc w:val="both"/>
              <w:rPr>
                <w:lang w:val="es-ES"/>
              </w:rPr>
            </w:pPr>
            <w:r w:rsidRPr="00004860">
              <w:rPr>
                <w:lang w:val="es-ES"/>
              </w:rPr>
              <w:t>Objetivos específicos</w:t>
            </w:r>
          </w:p>
        </w:tc>
        <w:tc>
          <w:tcPr>
            <w:tcW w:w="2750" w:type="dxa"/>
          </w:tcPr>
          <w:p w14:paraId="3858FF27" w14:textId="77777777" w:rsidR="008061D8" w:rsidRPr="00004860" w:rsidRDefault="008061D8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proofErr w:type="gramStart"/>
            <w:r w:rsidRPr="00004860">
              <w:rPr>
                <w:b/>
                <w:bCs/>
                <w:lang w:val="es-ES"/>
              </w:rPr>
              <w:t>Persona a entrevistar</w:t>
            </w:r>
            <w:proofErr w:type="gramEnd"/>
          </w:p>
        </w:tc>
        <w:tc>
          <w:tcPr>
            <w:tcW w:w="2835" w:type="dxa"/>
          </w:tcPr>
          <w:p w14:paraId="4941456C" w14:textId="6FF0154C" w:rsidR="008061D8" w:rsidRPr="00004860" w:rsidRDefault="008061D8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004860">
              <w:rPr>
                <w:b/>
                <w:bCs/>
                <w:lang w:val="es-ES"/>
              </w:rPr>
              <w:t>Información que se busca</w:t>
            </w:r>
          </w:p>
        </w:tc>
        <w:tc>
          <w:tcPr>
            <w:tcW w:w="2126" w:type="dxa"/>
          </w:tcPr>
          <w:p w14:paraId="68111A4C" w14:textId="77777777" w:rsidR="008061D8" w:rsidRPr="00004860" w:rsidRDefault="008061D8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004860">
              <w:rPr>
                <w:b/>
                <w:bCs/>
                <w:lang w:val="es-ES"/>
              </w:rPr>
              <w:t>Formato de la entrevista</w:t>
            </w:r>
          </w:p>
        </w:tc>
      </w:tr>
      <w:tr w:rsidR="008061D8" w:rsidRPr="00004860" w14:paraId="757DE3C4" w14:textId="77777777" w:rsidTr="0000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  <w:vAlign w:val="center"/>
          </w:tcPr>
          <w:p w14:paraId="0A81F3E6" w14:textId="14F03195" w:rsidR="008061D8" w:rsidRPr="00004860" w:rsidRDefault="008061D8" w:rsidP="00004860">
            <w:pPr>
              <w:jc w:val="both"/>
            </w:pPr>
            <w:r w:rsidRPr="00004860">
              <w:rPr>
                <w:lang w:val="es-ES"/>
              </w:rPr>
              <w:t>1)</w:t>
            </w:r>
            <w:r w:rsidRPr="00004860">
              <w:t xml:space="preserve"> </w:t>
            </w:r>
            <w:r w:rsidR="00004860" w:rsidRPr="00004860">
              <w:t xml:space="preserve">Identificar las barreras </w:t>
            </w:r>
            <w:r w:rsidR="00004860" w:rsidRPr="00004860">
              <w:t>socioculturales</w:t>
            </w:r>
            <w:r w:rsidR="00004860" w:rsidRPr="00004860">
              <w:t xml:space="preserve"> que enfrentan las mujeres en el mercado laboral de Valparaíso</w:t>
            </w:r>
          </w:p>
          <w:p w14:paraId="49824A77" w14:textId="545C19E4" w:rsidR="008061D8" w:rsidRPr="00004860" w:rsidRDefault="008061D8" w:rsidP="00004860">
            <w:pPr>
              <w:jc w:val="both"/>
              <w:rPr>
                <w:lang w:val="es-ES"/>
              </w:rPr>
            </w:pPr>
          </w:p>
        </w:tc>
        <w:tc>
          <w:tcPr>
            <w:tcW w:w="2750" w:type="dxa"/>
            <w:vAlign w:val="center"/>
          </w:tcPr>
          <w:p w14:paraId="266F8695" w14:textId="046D7F1F" w:rsidR="008061D8" w:rsidRPr="00004860" w:rsidRDefault="00004860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rPr>
                <w:lang w:val="es-ES"/>
              </w:rPr>
              <w:t>Mujer adulta con o sin trabajo estable.</w:t>
            </w:r>
          </w:p>
        </w:tc>
        <w:tc>
          <w:tcPr>
            <w:tcW w:w="2835" w:type="dxa"/>
            <w:vAlign w:val="center"/>
          </w:tcPr>
          <w:p w14:paraId="5BCB4490" w14:textId="55985A45" w:rsidR="008061D8" w:rsidRPr="00004860" w:rsidRDefault="00004860" w:rsidP="0000486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t>Experiencias personales con discriminación de género, dificultades en el acceso a oportunidades laborales, y percepciones sobre la equidad en el lugar de trabajo</w:t>
            </w:r>
          </w:p>
        </w:tc>
        <w:tc>
          <w:tcPr>
            <w:tcW w:w="2126" w:type="dxa"/>
            <w:vAlign w:val="center"/>
          </w:tcPr>
          <w:p w14:paraId="201234BC" w14:textId="5D6ED39E" w:rsidR="008061D8" w:rsidRPr="00004860" w:rsidRDefault="00004860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rPr>
                <w:lang w:val="es-ES"/>
              </w:rPr>
              <w:t>Entrevista personal</w:t>
            </w:r>
          </w:p>
        </w:tc>
      </w:tr>
      <w:tr w:rsidR="008061D8" w:rsidRPr="00004860" w14:paraId="2793B01C" w14:textId="77777777" w:rsidTr="0000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  <w:vAlign w:val="center"/>
          </w:tcPr>
          <w:p w14:paraId="5AB20118" w14:textId="73F8B077" w:rsidR="008061D8" w:rsidRPr="00004860" w:rsidRDefault="008061D8" w:rsidP="00004860">
            <w:pPr>
              <w:jc w:val="both"/>
              <w:rPr>
                <w:lang w:val="es-ES"/>
              </w:rPr>
            </w:pPr>
            <w:r w:rsidRPr="00004860">
              <w:rPr>
                <w:lang w:val="es-ES"/>
              </w:rPr>
              <w:t xml:space="preserve">2) </w:t>
            </w:r>
            <w:r w:rsidR="00004860" w:rsidRPr="00004860">
              <w:rPr>
                <w:lang w:val="es-ES"/>
              </w:rPr>
              <w:t>I</w:t>
            </w:r>
            <w:proofErr w:type="spellStart"/>
            <w:r w:rsidR="00004860" w:rsidRPr="00004860">
              <w:t>dentificar</w:t>
            </w:r>
            <w:proofErr w:type="spellEnd"/>
            <w:r w:rsidR="00004860" w:rsidRPr="00004860">
              <w:t xml:space="preserve"> factores que facilitan o dificultan su empleabilidad</w:t>
            </w:r>
          </w:p>
          <w:p w14:paraId="7997BD60" w14:textId="2C46E272" w:rsidR="008061D8" w:rsidRPr="00004860" w:rsidRDefault="008061D8" w:rsidP="00004860">
            <w:pPr>
              <w:jc w:val="both"/>
              <w:rPr>
                <w:lang w:val="es-ES"/>
              </w:rPr>
            </w:pPr>
          </w:p>
        </w:tc>
        <w:tc>
          <w:tcPr>
            <w:tcW w:w="2750" w:type="dxa"/>
            <w:vAlign w:val="center"/>
          </w:tcPr>
          <w:p w14:paraId="4D4910B9" w14:textId="7A4DCF43" w:rsidR="008061D8" w:rsidRPr="00004860" w:rsidRDefault="00004860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rPr>
                <w:lang w:val="es-ES"/>
              </w:rPr>
              <w:t>Mujer adulta con</w:t>
            </w:r>
            <w:r w:rsidRPr="00004860">
              <w:rPr>
                <w:lang w:val="es-ES"/>
              </w:rPr>
              <w:t xml:space="preserve"> </w:t>
            </w:r>
            <w:r w:rsidRPr="00004860">
              <w:rPr>
                <w:lang w:val="es-ES"/>
              </w:rPr>
              <w:t>trabajo estable</w:t>
            </w:r>
            <w:r w:rsidRPr="00004860">
              <w:rPr>
                <w:lang w:val="es-ES"/>
              </w:rPr>
              <w:t xml:space="preserve"> y una antigüedad laboral mayor a 2 años</w:t>
            </w:r>
          </w:p>
        </w:tc>
        <w:tc>
          <w:tcPr>
            <w:tcW w:w="2835" w:type="dxa"/>
            <w:vAlign w:val="center"/>
          </w:tcPr>
          <w:p w14:paraId="0E1651AC" w14:textId="000DAA68" w:rsidR="008061D8" w:rsidRPr="00004860" w:rsidRDefault="00004860" w:rsidP="0000486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t>Experiencias personales en el entorno laboral, factores que han facilitado su acceso al empleo, desafíos enfrentados en sus carreras, y sugerencias para mejorar el entorno laboral para las mujeres.</w:t>
            </w:r>
          </w:p>
        </w:tc>
        <w:tc>
          <w:tcPr>
            <w:tcW w:w="2126" w:type="dxa"/>
            <w:vAlign w:val="center"/>
          </w:tcPr>
          <w:p w14:paraId="0947EE75" w14:textId="1F8C8464" w:rsidR="008061D8" w:rsidRPr="00004860" w:rsidRDefault="00004860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rPr>
                <w:lang w:val="es-ES"/>
              </w:rPr>
              <w:t>Entrevista personal</w:t>
            </w:r>
          </w:p>
        </w:tc>
      </w:tr>
      <w:tr w:rsidR="008061D8" w:rsidRPr="00004860" w14:paraId="003B95FA" w14:textId="77777777" w:rsidTr="0000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  <w:vAlign w:val="center"/>
          </w:tcPr>
          <w:p w14:paraId="71EC0ECF" w14:textId="2696BE64" w:rsidR="008061D8" w:rsidRPr="00004860" w:rsidRDefault="008061D8" w:rsidP="00004860">
            <w:pPr>
              <w:jc w:val="both"/>
              <w:rPr>
                <w:b w:val="0"/>
                <w:bCs w:val="0"/>
                <w:lang w:val="es-ES"/>
              </w:rPr>
            </w:pPr>
            <w:r w:rsidRPr="00004860">
              <w:rPr>
                <w:lang w:val="es-ES"/>
              </w:rPr>
              <w:t xml:space="preserve">3) </w:t>
            </w:r>
            <w:r w:rsidR="00004860" w:rsidRPr="00004860">
              <w:rPr>
                <w:lang w:val="es-ES"/>
              </w:rPr>
              <w:t xml:space="preserve"> </w:t>
            </w:r>
            <w:r w:rsidR="00004860" w:rsidRPr="00004860">
              <w:t>Explorar las necesidades y expectativas de las mujeres respecto a programas de capacitación y desarrollo profesional</w:t>
            </w:r>
          </w:p>
          <w:p w14:paraId="67D7DF16" w14:textId="41D821EC" w:rsidR="008061D8" w:rsidRPr="00004860" w:rsidRDefault="008061D8" w:rsidP="00004860">
            <w:pPr>
              <w:jc w:val="both"/>
              <w:rPr>
                <w:lang w:val="es-ES"/>
              </w:rPr>
            </w:pPr>
          </w:p>
        </w:tc>
        <w:tc>
          <w:tcPr>
            <w:tcW w:w="2750" w:type="dxa"/>
            <w:vAlign w:val="center"/>
          </w:tcPr>
          <w:p w14:paraId="5F9642AE" w14:textId="2EB5DF02" w:rsidR="008061D8" w:rsidRPr="00004860" w:rsidRDefault="00004860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t>Mujeres que han participado en programas de capacitación o que buscan mejorar sus habilidades laborales</w:t>
            </w:r>
          </w:p>
        </w:tc>
        <w:tc>
          <w:tcPr>
            <w:tcW w:w="2835" w:type="dxa"/>
            <w:vAlign w:val="center"/>
          </w:tcPr>
          <w:p w14:paraId="1B49BDAF" w14:textId="6DF0042C" w:rsidR="008061D8" w:rsidRPr="00004860" w:rsidRDefault="00004860" w:rsidP="0000486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t>Experiencias con programas de capacitación, necesidades no satisfechas, y expectativas sobre el tipo de apoyo que consideran más útil.</w:t>
            </w:r>
          </w:p>
          <w:p w14:paraId="7BAF9163" w14:textId="3F7CE3DD" w:rsidR="00004860" w:rsidRPr="00004860" w:rsidRDefault="00004860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196985B8" w14:textId="6CBFAC1E" w:rsidR="008061D8" w:rsidRPr="00004860" w:rsidRDefault="00004860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rPr>
                <w:lang w:val="es-ES"/>
              </w:rPr>
              <w:t>Entrevista personal</w:t>
            </w:r>
          </w:p>
        </w:tc>
      </w:tr>
      <w:tr w:rsidR="008061D8" w:rsidRPr="00004860" w14:paraId="126EA4A7" w14:textId="77777777" w:rsidTr="0000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  <w:vAlign w:val="center"/>
          </w:tcPr>
          <w:p w14:paraId="4B1C915A" w14:textId="0012D13B" w:rsidR="008061D8" w:rsidRPr="00004860" w:rsidRDefault="008061D8" w:rsidP="00004860">
            <w:pPr>
              <w:jc w:val="both"/>
            </w:pPr>
            <w:r w:rsidRPr="00004860">
              <w:rPr>
                <w:lang w:val="es-ES"/>
              </w:rPr>
              <w:t>4)</w:t>
            </w:r>
            <w:r w:rsidR="00004860" w:rsidRPr="00004860">
              <w:rPr>
                <w:rFonts w:eastAsia="Times New Roman" w:cs="Times New Roman"/>
                <w:b w:val="0"/>
                <w:bCs w:val="0"/>
                <w:color w:val="FFFFFF"/>
                <w:kern w:val="0"/>
                <w:bdr w:val="single" w:sz="2" w:space="0" w:color="E5E7EB" w:frame="1"/>
                <w:lang w:eastAsia="es-CL"/>
                <w14:ligatures w14:val="none"/>
              </w:rPr>
              <w:t xml:space="preserve"> </w:t>
            </w:r>
            <w:r w:rsidR="00004860" w:rsidRPr="00004860">
              <w:t>Investigar el papel de las empresas en la promoción de la diversidad de género y el trabajo flexible.</w:t>
            </w:r>
          </w:p>
        </w:tc>
        <w:tc>
          <w:tcPr>
            <w:tcW w:w="2750" w:type="dxa"/>
            <w:vAlign w:val="center"/>
          </w:tcPr>
          <w:p w14:paraId="2200FD64" w14:textId="5D522BDB" w:rsidR="008061D8" w:rsidRPr="00004860" w:rsidRDefault="00004860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rPr>
                <w:lang w:val="es-ES"/>
              </w:rPr>
              <w:t>Mujeres trabajadoras de recursos humanos o directivas de empresas</w:t>
            </w:r>
          </w:p>
        </w:tc>
        <w:tc>
          <w:tcPr>
            <w:tcW w:w="2835" w:type="dxa"/>
            <w:vAlign w:val="center"/>
          </w:tcPr>
          <w:p w14:paraId="1B05BB0C" w14:textId="025D167C" w:rsidR="008061D8" w:rsidRPr="00004860" w:rsidRDefault="00004860" w:rsidP="0000486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t>Prácticas actuales de diversidad e inclusión, políticas de trabajo flexible, y percepciones sobre los beneficios de una fuerza laboral diversa.</w:t>
            </w:r>
          </w:p>
        </w:tc>
        <w:tc>
          <w:tcPr>
            <w:tcW w:w="2126" w:type="dxa"/>
            <w:vAlign w:val="center"/>
          </w:tcPr>
          <w:p w14:paraId="45E58D68" w14:textId="103AF928" w:rsidR="008061D8" w:rsidRPr="00004860" w:rsidRDefault="00004860" w:rsidP="0000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4860">
              <w:rPr>
                <w:lang w:val="es-ES"/>
              </w:rPr>
              <w:t>Entrevista personal</w:t>
            </w:r>
          </w:p>
        </w:tc>
      </w:tr>
    </w:tbl>
    <w:p w14:paraId="6648908E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B1983"/>
    <w:multiLevelType w:val="hybridMultilevel"/>
    <w:tmpl w:val="6E424C4C"/>
    <w:lvl w:ilvl="0" w:tplc="D2C2E8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77A78"/>
    <w:multiLevelType w:val="multilevel"/>
    <w:tmpl w:val="28B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661039">
    <w:abstractNumId w:val="0"/>
  </w:num>
  <w:num w:numId="2" w16cid:durableId="37724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D8"/>
    <w:rsid w:val="00004860"/>
    <w:rsid w:val="006D3C50"/>
    <w:rsid w:val="00730927"/>
    <w:rsid w:val="008061D8"/>
    <w:rsid w:val="00BB6992"/>
    <w:rsid w:val="00C0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CC3F"/>
  <w15:chartTrackingRefBased/>
  <w15:docId w15:val="{7D427E07-8633-4E74-9511-ABACDC04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D8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0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1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1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1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1D8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8061D8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2</cp:revision>
  <dcterms:created xsi:type="dcterms:W3CDTF">2024-08-07T20:18:00Z</dcterms:created>
  <dcterms:modified xsi:type="dcterms:W3CDTF">2024-09-06T13:42:00Z</dcterms:modified>
</cp:coreProperties>
</file>