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9624F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The production of simulations</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73569" w:rsidRDefault="00473569">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473569" w:rsidRDefault="00473569">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473569" w:rsidRDefault="00473569"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73569" w:rsidRDefault="00473569">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473569" w:rsidRDefault="00473569">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473569" w:rsidRDefault="00473569"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DB03DB"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p>
        <w:p w:rsidR="00DB03DB" w:rsidRPr="00FB2975" w:rsidRDefault="00DB03DB"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Resources &amp; Manpower</w:t>
          </w:r>
          <w:bookmarkStart w:id="1" w:name="_GoBack"/>
          <w:bookmarkEnd w:id="1"/>
        </w:p>
        <w:p w:rsidR="00903985" w:rsidRPr="00903985" w:rsidRDefault="00FB2975" w:rsidP="0090398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 &amp; Harmonic Series</w:t>
          </w:r>
        </w:p>
        <w:p w:rsidR="00903985" w:rsidRPr="00DB03DB" w:rsidRDefault="00903985"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Bugs &amp; Issues</w:t>
          </w:r>
        </w:p>
        <w:p w:rsidR="00DB03DB" w:rsidRPr="00903985" w:rsidRDefault="00DB03DB"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Evaluation</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F623F5" w:rsidRDefault="00473569">
          <w:pPr>
            <w:rPr>
              <w:rFonts w:ascii="Microsoft YaHei UI Light" w:eastAsia="Microsoft YaHei UI Light" w:hAnsi="Microsoft YaHei UI Light"/>
              <w:sz w:val="36"/>
              <w:u w:val="single"/>
            </w:rPr>
          </w:pPr>
        </w:p>
      </w:sdtContent>
    </w:sdt>
    <w:p w:rsidR="005C2C18" w:rsidRDefault="005C2C18" w:rsidP="001C67E3">
      <w:pPr>
        <w:spacing w:after="20"/>
        <w:jc w:val="center"/>
        <w:rPr>
          <w:rFonts w:ascii="Microsoft YaHei UI Light" w:eastAsia="Microsoft YaHei UI Light" w:hAnsi="Microsoft YaHei UI Light"/>
          <w:b/>
          <w:sz w:val="36"/>
          <w:u w:val="single"/>
        </w:rPr>
      </w:pPr>
    </w:p>
    <w:p w:rsidR="001C67E3" w:rsidRPr="008F4D89" w:rsidRDefault="00080ABE" w:rsidP="001C67E3">
      <w:pPr>
        <w:spacing w:after="20"/>
        <w:jc w:val="center"/>
        <w:rPr>
          <w:rFonts w:ascii="Microsoft YaHei UI Light" w:eastAsia="Microsoft YaHei UI Light" w:hAnsi="Microsoft YaHei UI Light"/>
          <w:b/>
          <w:sz w:val="36"/>
          <w:u w:val="single"/>
        </w:rPr>
      </w:pPr>
      <w:r w:rsidRPr="008F4D89">
        <w:rPr>
          <w:rFonts w:ascii="Microsoft YaHei UI Light" w:eastAsia="Microsoft YaHei UI Light" w:hAnsi="Microsoft YaHei UI Light"/>
          <w:b/>
          <w:sz w:val="36"/>
          <w:u w:val="single"/>
        </w:rPr>
        <w:t>The Production of Simulations</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1C67E3" w:rsidRDefault="00080ABE" w:rsidP="00657BAC">
      <w:pPr>
        <w:pStyle w:val="Head"/>
      </w:pPr>
      <w:bookmarkStart w:id="2" w:name="Introduction"/>
      <w:r w:rsidRPr="001C67E3">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p>
    <w:bookmarkEnd w:id="2"/>
    <w:p w:rsidR="001C67E3" w:rsidRPr="001C67E3" w:rsidRDefault="001C67E3" w:rsidP="001C67E3">
      <w:pPr>
        <w:rPr>
          <w:rFonts w:ascii="Century" w:hAnsi="Century"/>
          <w:sz w:val="24"/>
        </w:rPr>
      </w:pPr>
    </w:p>
    <w:p w:rsidR="00080ABE" w:rsidRDefault="00080ABE" w:rsidP="00657BAC">
      <w:pPr>
        <w:pStyle w:val="Head"/>
      </w:pPr>
      <w:r w:rsidRPr="001C67E3">
        <w:t>Research</w:t>
      </w:r>
    </w:p>
    <w:p w:rsidR="005601B4" w:rsidRDefault="005601B4" w:rsidP="00080ABE">
      <w:pPr>
        <w:rPr>
          <w:rFonts w:ascii="Century" w:hAnsi="Century"/>
          <w:sz w:val="24"/>
        </w:rPr>
      </w:pPr>
      <w:r>
        <w:rPr>
          <w:rFonts w:ascii="Century" w:hAnsi="Century"/>
          <w:sz w:val="24"/>
        </w:rPr>
        <w:t>Before the project can even begin, intense research on existing simulations must be done to decide how the program will function and what methods need to be developed in order to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is able to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lastRenderedPageBreak/>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t>Dead cells with three living neighbours become living cells</w:t>
      </w:r>
    </w:p>
    <w:p w:rsidR="005601B4" w:rsidRDefault="005601B4" w:rsidP="00862473">
      <w:pPr>
        <w:rPr>
          <w:rFonts w:ascii="Century" w:hAnsi="Century"/>
          <w:sz w:val="24"/>
        </w:rPr>
      </w:pPr>
      <w:r>
        <w:rPr>
          <w:rFonts w:ascii="Century" w:hAnsi="Century"/>
          <w:sz w:val="24"/>
        </w:rPr>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all of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Like its distant brother, the block, without outside interaction   a blinker is able to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because of the fact that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is able to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 xml:space="preserve">Conway’s game of life is interesting not because of its ability to realistically simulate a mind, but rather as a demonstration of how simple rules can forge a universe of possibilities, as shown by the randomly generated structures which </w:t>
      </w:r>
      <w:r>
        <w:rPr>
          <w:rFonts w:ascii="Century" w:hAnsi="Century"/>
          <w:sz w:val="24"/>
        </w:rPr>
        <w:lastRenderedPageBreak/>
        <w:t>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t>Cary Huangs Evolution Simulator</w:t>
      </w:r>
    </w:p>
    <w:p w:rsidR="00F33DA2" w:rsidRDefault="00F33DA2" w:rsidP="00F33DA2">
      <w:pPr>
        <w:rPr>
          <w:rFonts w:ascii="Century" w:hAnsi="Century"/>
          <w:sz w:val="24"/>
        </w:rPr>
      </w:pPr>
      <w:r>
        <w:rPr>
          <w:rFonts w:ascii="Century" w:hAnsi="Century"/>
          <w:sz w:val="24"/>
        </w:rPr>
        <w:t xml:space="preserve">Allowing a computer to create its own structures based on specific rules is certainly an intriguing idea, but it lacks use. Conway’s ‘life’ serves no purpose other than to survive, meaning it is not a particularly good simulation of real concepts. </w:t>
      </w:r>
      <w:proofErr w:type="gramStart"/>
      <w:r>
        <w:rPr>
          <w:rFonts w:ascii="Century" w:hAnsi="Century"/>
          <w:sz w:val="24"/>
        </w:rPr>
        <w:t>So</w:t>
      </w:r>
      <w:proofErr w:type="gramEnd"/>
      <w:r>
        <w:rPr>
          <w:rFonts w:ascii="Century" w:hAnsi="Century"/>
          <w:sz w:val="24"/>
        </w:rPr>
        <w:t xml:space="preserve">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 xml:space="preserve">This is where Cary Huang’s Evolution </w:t>
      </w:r>
      <w:proofErr w:type="gramStart"/>
      <w:r>
        <w:rPr>
          <w:rFonts w:ascii="Century" w:hAnsi="Century"/>
          <w:sz w:val="24"/>
        </w:rPr>
        <w:t>Simulator</w:t>
      </w:r>
      <w:r w:rsidR="00A33D02">
        <w:rPr>
          <w:rFonts w:ascii="Century" w:hAnsi="Century"/>
          <w:sz w:val="24"/>
          <w:vertAlign w:val="superscript"/>
        </w:rPr>
        <w:t>[</w:t>
      </w:r>
      <w:proofErr w:type="gramEnd"/>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w:t>
      </w:r>
      <w:proofErr w:type="gramStart"/>
      <w:r>
        <w:rPr>
          <w:rFonts w:ascii="Century" w:hAnsi="Century"/>
          <w:sz w:val="24"/>
        </w:rPr>
        <w:t>project</w:t>
      </w:r>
      <w:r>
        <w:rPr>
          <w:rFonts w:ascii="Century" w:hAnsi="Century"/>
          <w:sz w:val="24"/>
          <w:vertAlign w:val="superscript"/>
        </w:rPr>
        <w:t>[</w:t>
      </w:r>
      <w:proofErr w:type="gramEnd"/>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 xml:space="preserve">whereas the best creature was able to move </w:t>
      </w:r>
      <w:r w:rsidR="00C1325D">
        <w:rPr>
          <w:rFonts w:ascii="Century" w:hAnsi="Century"/>
          <w:sz w:val="24"/>
        </w:rPr>
        <w:lastRenderedPageBreak/>
        <w:t>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is able to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is able to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lastRenderedPageBreak/>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decreasing the delay between the bottom right 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Default="000143F1" w:rsidP="00657BAC">
      <w:pPr>
        <w:pStyle w:val="Head"/>
      </w:pPr>
      <w:r>
        <w:t xml:space="preserve">Development Diary &amp; </w:t>
      </w:r>
      <w:r w:rsidR="00AA7150">
        <w:t xml:space="preserve">Further </w:t>
      </w:r>
      <w:r>
        <w:t>Research</w:t>
      </w:r>
    </w:p>
    <w:p w:rsidR="00DC7428" w:rsidRPr="00C50A60" w:rsidRDefault="00DC7428" w:rsidP="000143F1">
      <w:pPr>
        <w:rPr>
          <w:rFonts w:ascii="Century" w:hAnsi="Century"/>
          <w:i/>
          <w:sz w:val="32"/>
          <w:u w:val="single"/>
        </w:rPr>
      </w:pPr>
      <w:r w:rsidRPr="00C50A60">
        <w:rPr>
          <w:rFonts w:ascii="Century" w:hAnsi="Century"/>
          <w:i/>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 xml:space="preserve">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w:t>
      </w:r>
      <w:r>
        <w:rPr>
          <w:rFonts w:ascii="Century" w:hAnsi="Century"/>
          <w:sz w:val="24"/>
        </w:rPr>
        <w:lastRenderedPageBreak/>
        <w:t>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t>If you were to take all the water out of the ocean and look at the world, it would look like a barren</w:t>
      </w:r>
      <w:r w:rsidR="001D4F63">
        <w:rPr>
          <w:rFonts w:ascii="Century" w:hAnsi="Century"/>
          <w:sz w:val="24"/>
        </w:rPr>
        <w:t xml:space="preserve"> desert of mountains and hills, this new world would obviously look somewhat similar to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473569" w:rsidRPr="001E5957" w:rsidRDefault="00473569"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473569" w:rsidRPr="001E5957" w:rsidRDefault="00473569"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 xml:space="preserve">n, and randomly placed around the world, forming large continents and small </w:t>
      </w:r>
      <w:r w:rsidR="007530BB">
        <w:rPr>
          <w:rFonts w:ascii="Century" w:hAnsi="Century"/>
          <w:sz w:val="24"/>
        </w:rPr>
        <w:lastRenderedPageBreak/>
        <w:t>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DC7428" w:rsidRDefault="00973EDB" w:rsidP="00973EDB">
      <w:pPr>
        <w:rPr>
          <w:rFonts w:ascii="Century" w:hAnsi="Century"/>
          <w:i/>
          <w:sz w:val="28"/>
          <w:u w:val="single"/>
        </w:rPr>
      </w:pPr>
      <w:r>
        <w:rPr>
          <w:rFonts w:ascii="Century" w:hAnsi="Century"/>
          <w:i/>
          <w:sz w:val="28"/>
          <w:u w:val="single"/>
        </w:rPr>
        <w:t>Naming</w:t>
      </w:r>
    </w:p>
    <w:p w:rsidR="00E1785A" w:rsidRDefault="000C1935" w:rsidP="00DC7428">
      <w:pPr>
        <w:rPr>
          <w:rFonts w:ascii="Century" w:hAnsi="Century"/>
          <w:sz w:val="24"/>
        </w:rPr>
      </w:pPr>
      <w:r>
        <w:rPr>
          <w:rFonts w:ascii="Century" w:hAnsi="Century"/>
          <w:sz w:val="24"/>
        </w:rPr>
        <w:t xml:space="preserve">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w:t>
      </w:r>
      <w:proofErr w:type="gramStart"/>
      <w:r>
        <w:rPr>
          <w:rFonts w:ascii="Century" w:hAnsi="Century"/>
          <w:sz w:val="24"/>
        </w:rPr>
        <w:t>real world</w:t>
      </w:r>
      <w:proofErr w:type="gramEnd"/>
      <w:r>
        <w:rPr>
          <w:rFonts w:ascii="Century" w:hAnsi="Century"/>
          <w:sz w:val="24"/>
        </w:rPr>
        <w:t xml:space="preserve"> counterparts.</w:t>
      </w:r>
    </w:p>
    <w:p w:rsidR="00DC7428" w:rsidRPr="00ED2D26" w:rsidRDefault="00E1785A" w:rsidP="00DC7428">
      <w:pPr>
        <w:rPr>
          <w:rFonts w:ascii="Century" w:hAnsi="Century"/>
          <w:sz w:val="24"/>
          <w:vertAlign w:val="superscript"/>
        </w:rPr>
      </w:pPr>
      <w:r>
        <w:rPr>
          <w:rFonts w:ascii="Century" w:hAnsi="Century"/>
          <w:sz w:val="24"/>
        </w:rPr>
        <w:t>When researching this concept, I came across the mathematical function known as ‘Markov’s chain’</w:t>
      </w:r>
      <w:r w:rsidR="00ED2D26">
        <w:rPr>
          <w:rFonts w:ascii="Century" w:hAnsi="Century"/>
          <w:sz w:val="24"/>
          <w:vertAlign w:val="superscript"/>
        </w:rPr>
        <w:t>[5]</w:t>
      </w:r>
      <w:r>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C50A60" w:rsidRDefault="00E32A63" w:rsidP="00657BAC">
      <w:pPr>
        <w:pStyle w:val="Head"/>
      </w:pPr>
      <w:bookmarkStart w:id="3" w:name="_Hlk504981902"/>
      <w:r w:rsidRPr="00C50A60">
        <w:t>Theory</w:t>
      </w:r>
      <w:bookmarkEnd w:id="3"/>
    </w:p>
    <w:p w:rsidR="00E32A63" w:rsidRPr="00DC7428" w:rsidRDefault="00E32A63" w:rsidP="00E32A63">
      <w:pPr>
        <w:rPr>
          <w:rFonts w:ascii="Century" w:hAnsi="Century"/>
          <w:i/>
          <w:sz w:val="28"/>
          <w:u w:val="single"/>
        </w:rPr>
      </w:pPr>
      <w:r>
        <w:rPr>
          <w:rFonts w:ascii="Century" w:hAnsi="Century"/>
          <w:sz w:val="24"/>
        </w:rPr>
        <w:t xml:space="preserve">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w:t>
      </w:r>
      <w:r>
        <w:rPr>
          <w:rFonts w:ascii="Century" w:hAnsi="Century"/>
          <w:sz w:val="24"/>
        </w:rPr>
        <w:lastRenderedPageBreak/>
        <w:t>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t>Storage</w:t>
      </w:r>
    </w:p>
    <w:p w:rsidR="0062493F" w:rsidRDefault="0062493F" w:rsidP="00080ABE">
      <w:pPr>
        <w:rPr>
          <w:rFonts w:ascii="Century" w:hAnsi="Century"/>
          <w:sz w:val="24"/>
        </w:rPr>
      </w:pPr>
      <w:r>
        <w:rPr>
          <w:rFonts w:ascii="Century" w:hAnsi="Century"/>
          <w:sz w:val="24"/>
        </w:rPr>
        <w:t>For the user to be able to use the program, it was essential that a mechanism of storage be developed, as it was unlikely the average user would be interested in watching the simulation run through its entire cycle in a single sitting. Because of the importance of this factor, it was equally important that the method used to 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 xml:space="preserve">This function allows for multiple sets of data to be stored concerning a </w:t>
            </w:r>
            <w:proofErr w:type="gramStart"/>
            <w:r>
              <w:rPr>
                <w:rFonts w:ascii="Century" w:hAnsi="Century"/>
                <w:sz w:val="24"/>
              </w:rPr>
              <w:t>particular topic</w:t>
            </w:r>
            <w:proofErr w:type="gramEnd"/>
            <w:r>
              <w:rPr>
                <w:rFonts w:ascii="Century" w:hAnsi="Century"/>
                <w:sz w:val="24"/>
              </w:rPr>
              <w:t>,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FA652A" w:rsidP="00080ABE">
      <w:pPr>
        <w:rPr>
          <w:rFonts w:ascii="Century" w:hAnsi="Century"/>
          <w:noProof/>
          <w:sz w:val="24"/>
        </w:rPr>
      </w:pPr>
      <w:r>
        <w:rPr>
          <w:noProof/>
        </w:rPr>
        <mc:AlternateContent>
          <mc:Choice Requires="wps">
            <w:drawing>
              <wp:anchor distT="0" distB="0" distL="114300" distR="114300" simplePos="0" relativeHeight="251678720" behindDoc="0" locked="0" layoutInCell="1" allowOverlap="1" wp14:anchorId="6A4E7F50" wp14:editId="6077171F">
                <wp:simplePos x="0" y="0"/>
                <wp:positionH relativeFrom="column">
                  <wp:posOffset>2388235</wp:posOffset>
                </wp:positionH>
                <wp:positionV relativeFrom="paragraph">
                  <wp:posOffset>1609725</wp:posOffset>
                </wp:positionV>
                <wp:extent cx="36861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rsidR="00FA652A" w:rsidRPr="00563472" w:rsidRDefault="00FA652A"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Pr="00FA652A">
                              <w:rPr>
                                <w:noProof/>
                                <w:color w:val="FFFFFF" w:themeColor="background1"/>
                                <w:sz w:val="2"/>
                              </w:rPr>
                              <w:t>1</w:t>
                            </w:r>
                            <w:r w:rsidRPr="00FA652A">
                              <w:rPr>
                                <w:color w:val="FFFFFF" w:themeColor="background1"/>
                                <w:sz w:val="2"/>
                              </w:rPr>
                              <w:fldChar w:fldCharType="end"/>
                            </w:r>
                            <w:r w:rsidRPr="00FA652A">
                              <w:rPr>
                                <w:color w:val="FFFFFF" w:themeColor="background1"/>
                                <w:sz w:val="2"/>
                              </w:rPr>
                              <w:t xml:space="preserve"> </w:t>
                            </w:r>
                            <w:r>
                              <w:t xml:space="preserve">An </w:t>
                            </w:r>
                            <w:r w:rsidR="007876D9">
                              <w:t>e</w:t>
                            </w:r>
                            <w:r>
                              <w:t>xample of data used in the storing of 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E7F50" id="Text Box 20" o:spid="_x0000_s1028" type="#_x0000_t202" style="position:absolute;margin-left:188.05pt;margin-top:126.75pt;width:29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" stroked="f">
                <v:textbox style="mso-fit-shape-to-text:t" inset="0,0,0,0">
                  <w:txbxContent>
                    <w:p w:rsidR="00FA652A" w:rsidRPr="00563472" w:rsidRDefault="00FA652A" w:rsidP="00FA652A">
                      <w:pPr>
                        <w:pStyle w:val="Caption"/>
                        <w:rPr>
                          <w:rFonts w:ascii="Century" w:hAnsi="Century"/>
                          <w:noProof/>
                        </w:rPr>
                      </w:pPr>
                      <w:r w:rsidRPr="00FA652A">
                        <w:rPr>
                          <w:color w:val="FFFFFF" w:themeColor="background1"/>
                          <w:sz w:val="2"/>
                        </w:rPr>
                        <w:t xml:space="preserve">Figure </w:t>
                      </w:r>
                      <w:r w:rsidRPr="00FA652A">
                        <w:rPr>
                          <w:color w:val="FFFFFF" w:themeColor="background1"/>
                          <w:sz w:val="2"/>
                        </w:rPr>
                        <w:fldChar w:fldCharType="begin"/>
                      </w:r>
                      <w:r w:rsidRPr="00FA652A">
                        <w:rPr>
                          <w:color w:val="FFFFFF" w:themeColor="background1"/>
                          <w:sz w:val="2"/>
                        </w:rPr>
                        <w:instrText xml:space="preserve"> SEQ Figure \* ARABIC </w:instrText>
                      </w:r>
                      <w:r w:rsidRPr="00FA652A">
                        <w:rPr>
                          <w:color w:val="FFFFFF" w:themeColor="background1"/>
                          <w:sz w:val="2"/>
                        </w:rPr>
                        <w:fldChar w:fldCharType="separate"/>
                      </w:r>
                      <w:r w:rsidRPr="00FA652A">
                        <w:rPr>
                          <w:noProof/>
                          <w:color w:val="FFFFFF" w:themeColor="background1"/>
                          <w:sz w:val="2"/>
                        </w:rPr>
                        <w:t>1</w:t>
                      </w:r>
                      <w:r w:rsidRPr="00FA652A">
                        <w:rPr>
                          <w:color w:val="FFFFFF" w:themeColor="background1"/>
                          <w:sz w:val="2"/>
                        </w:rPr>
                        <w:fldChar w:fldCharType="end"/>
                      </w:r>
                      <w:r w:rsidRPr="00FA652A">
                        <w:rPr>
                          <w:color w:val="FFFFFF" w:themeColor="background1"/>
                          <w:sz w:val="2"/>
                        </w:rPr>
                        <w:t xml:space="preserve"> </w:t>
                      </w:r>
                      <w:r>
                        <w:t xml:space="preserve">An </w:t>
                      </w:r>
                      <w:r w:rsidR="007876D9">
                        <w:t>e</w:t>
                      </w:r>
                      <w:r>
                        <w:t>xample of data used in the storing of a file</w:t>
                      </w:r>
                    </w:p>
                  </w:txbxContent>
                </v:textbox>
                <w10:wrap type="square"/>
              </v:shape>
            </w:pict>
          </mc:Fallback>
        </mc:AlternateContent>
      </w:r>
      <w:r w:rsidR="0062493F"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93F" w:rsidRPr="009E2D2B">
        <w:rPr>
          <w:rFonts w:ascii="Century" w:hAnsi="Century"/>
          <w:sz w:val="24"/>
        </w:rPr>
        <w:t>This method of storage</w:t>
      </w:r>
      <w:r w:rsidR="0062493F" w:rsidRPr="009E2D2B">
        <w:rPr>
          <w:rFonts w:ascii="Century" w:hAnsi="Century"/>
          <w:sz w:val="28"/>
        </w:rPr>
        <w:t>,</w:t>
      </w:r>
      <w:r w:rsidR="0062493F" w:rsidRPr="009E2D2B">
        <w:rPr>
          <w:rFonts w:ascii="Century" w:hAnsi="Century"/>
          <w:noProof/>
          <w:sz w:val="24"/>
        </w:rPr>
        <w:t xml:space="preserve"> while </w:t>
      </w:r>
      <w:r w:rsidR="009E2D2B" w:rsidRPr="009E2D2B">
        <w:rPr>
          <w:rFonts w:ascii="Century" w:hAnsi="Century"/>
          <w:noProof/>
          <w:sz w:val="24"/>
        </w:rPr>
        <w:t>hard to read, meant that a large amount of important data could be stored for very little cost in terms of storage. In the example to the right, the text would be interpreted as the Unique ID of the kingdom, the 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lastRenderedPageBreak/>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start</w:t>
            </w:r>
          </w:p>
        </w:tc>
        <w:tc>
          <w:tcPr>
            <w:tcW w:w="3005" w:type="dxa"/>
          </w:tcPr>
          <w:p w:rsidR="009E2D2B" w:rsidRDefault="009E2D2B" w:rsidP="009E2D2B">
            <w:pPr>
              <w:rPr>
                <w:rFonts w:ascii="Century" w:hAnsi="Century"/>
                <w:sz w:val="24"/>
              </w:rPr>
            </w:pPr>
            <w:r>
              <w:rPr>
                <w:rFonts w:ascii="Century" w:hAnsi="Century"/>
                <w:sz w:val="24"/>
              </w:rPr>
              <w:t>Signifies the beginning of a blank space (or rather, ocean), any numbers that come after 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t>w</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end</w:t>
            </w:r>
          </w:p>
        </w:tc>
        <w:tc>
          <w:tcPr>
            <w:tcW w:w="3005" w:type="dxa"/>
          </w:tcPr>
          <w:p w:rsidR="009E2D2B" w:rsidRDefault="009E2D2B" w:rsidP="009E2D2B">
            <w:pPr>
              <w:rPr>
                <w:rFonts w:ascii="Century" w:hAnsi="Century"/>
                <w:sz w:val="24"/>
              </w:rPr>
            </w:pPr>
            <w:r>
              <w:rPr>
                <w:rFonts w:ascii="Century" w:hAnsi="Century"/>
                <w:sz w:val="24"/>
              </w:rPr>
              <w:t xml:space="preserve">Ends the ocean count and stores any number </w:t>
            </w:r>
            <w:proofErr w:type="spellStart"/>
            <w:r>
              <w:rPr>
                <w:rFonts w:ascii="Century" w:hAnsi="Century"/>
                <w:sz w:val="24"/>
              </w:rPr>
              <w:t>inbetween</w:t>
            </w:r>
            <w:proofErr w:type="spellEnd"/>
            <w:r>
              <w:rPr>
                <w:rFonts w:ascii="Century" w:hAnsi="Century"/>
                <w:sz w:val="24"/>
              </w:rPr>
              <w:t xml:space="preserve"> it and the start as the amount of ocean tiles to place.</w:t>
            </w:r>
          </w:p>
        </w:tc>
        <w:tc>
          <w:tcPr>
            <w:tcW w:w="3006" w:type="dxa"/>
          </w:tcPr>
          <w:p w:rsidR="009E2D2B" w:rsidRDefault="009E2D2B" w:rsidP="009E2D2B">
            <w:pPr>
              <w:rPr>
                <w:rFonts w:ascii="Century" w:hAnsi="Century"/>
                <w:sz w:val="24"/>
              </w:rPr>
            </w:pPr>
            <w:r>
              <w:rPr>
                <w:rFonts w:ascii="Century" w:hAnsi="Century"/>
                <w:sz w:val="24"/>
              </w:rPr>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 xml:space="preserve">Numbers inside these symbols will be interpreted as a tile, and a singular land tile will be placed of the id </w:t>
            </w:r>
            <w:proofErr w:type="spellStart"/>
            <w:r>
              <w:rPr>
                <w:rFonts w:ascii="Century" w:hAnsi="Century"/>
                <w:sz w:val="24"/>
              </w:rPr>
              <w:t>inbetween</w:t>
            </w:r>
            <w:proofErr w:type="spellEnd"/>
            <w:r>
              <w:rPr>
                <w:rFonts w:ascii="Century" w:hAnsi="Century"/>
                <w:sz w:val="24"/>
              </w:rPr>
              <w:t xml:space="preserve">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 xml:space="preserve">If placed within a w m, this will skip to the next line, essentially signifying that there </w:t>
            </w:r>
            <w:proofErr w:type="gramStart"/>
            <w:r>
              <w:rPr>
                <w:rFonts w:ascii="Century" w:hAnsi="Century"/>
                <w:sz w:val="24"/>
              </w:rPr>
              <w:t>is</w:t>
            </w:r>
            <w:proofErr w:type="gramEnd"/>
            <w:r>
              <w:rPr>
                <w:rFonts w:ascii="Century" w:hAnsi="Century"/>
                <w:sz w:val="24"/>
              </w:rPr>
              <w:t xml:space="preserve">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Century" w:hAnsi="Century"/>
          <w:sz w:val="24"/>
        </w:rPr>
      </w:pPr>
      <w:r>
        <w:rPr>
          <w:rFonts w:ascii="Century" w:hAnsi="Century"/>
          <w:sz w:val="24"/>
        </w:rPr>
        <w:t>The conversion of my previous method (which involved placing a * symbol per ocean tile) cut down the file size of the world file by almost tenfold, as it condensed the ocean tiles (which, like real life, made up most of the world) into</w:t>
      </w:r>
      <w:r w:rsidR="004C3D96">
        <w:rPr>
          <w:rFonts w:ascii="Century" w:hAnsi="Century"/>
          <w:sz w:val="24"/>
        </w:rPr>
        <w:t xml:space="preserve"> much smaller sets of characters. This method of compression is referred to as “run-length encoding”, in which all sets of data with similar values are encoded under a smaller set of characters, which notes their value and count until unique data is reached.</w:t>
      </w:r>
    </w:p>
    <w:p w:rsidR="00473569" w:rsidRDefault="00473569" w:rsidP="00473569">
      <w:pPr>
        <w:rPr>
          <w:rFonts w:ascii="Century" w:hAnsi="Century"/>
          <w:i/>
          <w:sz w:val="24"/>
          <w:u w:val="single"/>
        </w:rPr>
      </w:pPr>
      <w:r>
        <w:rPr>
          <w:rFonts w:ascii="Century" w:hAnsi="Century"/>
          <w:i/>
          <w:sz w:val="24"/>
          <w:u w:val="single"/>
        </w:rPr>
        <w:t>Resources &amp; Manpower</w:t>
      </w:r>
    </w:p>
    <w:p w:rsidR="00932AA4" w:rsidRDefault="00473569" w:rsidP="00080ABE">
      <w:pPr>
        <w:rPr>
          <w:rFonts w:ascii="Century" w:hAnsi="Century"/>
          <w:sz w:val="24"/>
        </w:rPr>
      </w:pPr>
      <w:r>
        <w:rPr>
          <w:rFonts w:ascii="Century" w:hAnsi="Century"/>
          <w:sz w:val="24"/>
        </w:rPr>
        <w:t xml:space="preserve">On generation, Provinces will be given a random amount of bronze, iron, steel, gunpowder and oil which will be vital to the generation of each nations militia. These values will be stored as percentages, with the greatest resource available </w:t>
      </w:r>
      <w:r>
        <w:rPr>
          <w:rFonts w:ascii="Century" w:hAnsi="Century"/>
          <w:sz w:val="24"/>
        </w:rPr>
        <w:lastRenderedPageBreak/>
        <w:t>with the nations being used to calculate the amount of manpower generated by a country each month</w:t>
      </w:r>
      <w:r w:rsidR="00932AA4">
        <w:rPr>
          <w:rFonts w:ascii="Century" w:hAnsi="Century"/>
          <w:sz w:val="24"/>
        </w:rPr>
        <w:t>.</w:t>
      </w:r>
    </w:p>
    <w:p w:rsidR="00932AA4" w:rsidRDefault="00932AA4" w:rsidP="00080ABE">
      <w:pPr>
        <w:rPr>
          <w:rFonts w:ascii="Century" w:hAnsi="Century"/>
          <w:sz w:val="24"/>
        </w:rPr>
      </w:pPr>
      <w:r>
        <w:rPr>
          <w:rFonts w:ascii="Century" w:hAnsi="Century"/>
          <w:sz w:val="24"/>
        </w:rPr>
        <w:t>Where B = 100 if the country is not tribal</w:t>
      </w:r>
    </w:p>
    <w:p w:rsidR="00932AA4" w:rsidRDefault="00932AA4" w:rsidP="00080ABE">
      <w:pPr>
        <w:rPr>
          <w:rFonts w:ascii="Century" w:hAnsi="Century"/>
          <w:sz w:val="24"/>
        </w:rPr>
      </w:pPr>
      <w:r>
        <w:rPr>
          <w:rFonts w:ascii="Century" w:hAnsi="Century"/>
          <w:sz w:val="24"/>
        </w:rPr>
        <w:t>B = 10 if the country is not the capital</w:t>
      </w:r>
    </w:p>
    <w:p w:rsidR="00932AA4" w:rsidRDefault="00932AA4" w:rsidP="00080ABE">
      <w:pPr>
        <w:rPr>
          <w:rFonts w:ascii="Century" w:hAnsi="Century"/>
          <w:sz w:val="24"/>
        </w:rPr>
      </w:pPr>
      <w:r>
        <w:rPr>
          <w:rFonts w:ascii="Century" w:hAnsi="Century"/>
          <w:sz w:val="24"/>
        </w:rPr>
        <w:t>B = 1 if the country is tribal</w:t>
      </w:r>
    </w:p>
    <w:p w:rsidR="00932AA4" w:rsidRPr="00932AA4" w:rsidRDefault="00473569" w:rsidP="00080ABE">
      <w:pPr>
        <w:rPr>
          <w:rFonts w:ascii="Century" w:eastAsiaTheme="minorEastAsia" w:hAnsi="Century"/>
          <w:sz w:val="24"/>
        </w:rPr>
      </w:pPr>
      <w:r>
        <w:rPr>
          <w:rFonts w:ascii="Century" w:hAnsi="Century"/>
          <w:sz w:val="24"/>
        </w:rPr>
        <w:t xml:space="preserve"> </w:t>
      </w:r>
      <m:oMath>
        <m:r>
          <w:rPr>
            <w:rFonts w:ascii="Cambria Math" w:hAnsi="Cambria Math"/>
            <w:sz w:val="24"/>
          </w:rPr>
          <m:t>Ma</m:t>
        </m:r>
        <m:r>
          <w:rPr>
            <w:rFonts w:ascii="Cambria Math" w:eastAsiaTheme="minorEastAsia" w:hAnsi="Cambria Math"/>
            <w:sz w:val="24"/>
          </w:rPr>
          <m:t>npower increase=0.001*</m:t>
        </m:r>
        <m:d>
          <m:dPr>
            <m:ctrlPr>
              <w:rPr>
                <w:rFonts w:ascii="Cambria Math" w:eastAsiaTheme="minorEastAsia" w:hAnsi="Cambria Math"/>
                <w:i/>
                <w:sz w:val="24"/>
              </w:rPr>
            </m:ctrlPr>
          </m:dPr>
          <m:e>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Province</m:t>
                </m:r>
              </m:e>
              <m:sub>
                <m:sSub>
                  <m:sSubPr>
                    <m:ctrlPr>
                      <w:rPr>
                        <w:rFonts w:ascii="Cambria Math" w:eastAsiaTheme="minorEastAsia" w:hAnsi="Cambria Math"/>
                        <w:i/>
                        <w:sz w:val="24"/>
                      </w:rPr>
                    </m:ctrlPr>
                  </m:sSubPr>
                  <m:e>
                    <m:r>
                      <w:rPr>
                        <w:rFonts w:ascii="Cambria Math" w:eastAsiaTheme="minorEastAsia" w:hAnsi="Cambria Math"/>
                        <w:sz w:val="24"/>
                      </w:rPr>
                      <m:t>ResourcePercentage</m:t>
                    </m:r>
                  </m:e>
                  <m:sub>
                    <m:r>
                      <w:rPr>
                        <w:rFonts w:ascii="Cambria Math" w:eastAsiaTheme="minorEastAsia" w:hAnsi="Cambria Math"/>
                        <w:sz w:val="24"/>
                      </w:rPr>
                      <m:t>MaxScience</m:t>
                    </m:r>
                  </m:sub>
                </m:sSub>
              </m:sub>
            </m:sSub>
          </m:e>
        </m:d>
      </m:oMath>
    </w:p>
    <w:p w:rsidR="00932AA4" w:rsidRDefault="00932AA4" w:rsidP="00080ABE">
      <w:pPr>
        <w:rPr>
          <w:rFonts w:ascii="Century" w:eastAsiaTheme="minorEastAsia" w:hAnsi="Century"/>
          <w:sz w:val="24"/>
        </w:rPr>
      </w:pPr>
    </w:p>
    <w:p w:rsidR="00ED09DA" w:rsidRPr="00932AA4" w:rsidRDefault="00ED09DA" w:rsidP="00080ABE">
      <w:pPr>
        <w:rPr>
          <w:rFonts w:ascii="Century" w:eastAsiaTheme="minorEastAsia" w:hAnsi="Century"/>
          <w:sz w:val="24"/>
        </w:rPr>
      </w:pPr>
    </w:p>
    <w:p w:rsidR="00862473" w:rsidRDefault="0062493F" w:rsidP="00080ABE">
      <w:pPr>
        <w:rPr>
          <w:rFonts w:ascii="Century" w:hAnsi="Century"/>
          <w:i/>
          <w:sz w:val="24"/>
          <w:u w:val="single"/>
        </w:rPr>
      </w:pPr>
      <w:r>
        <w:rPr>
          <w:rFonts w:ascii="Century" w:hAnsi="Century"/>
          <w:i/>
          <w:sz w:val="24"/>
          <w:u w:val="single"/>
        </w:rPr>
        <w:t>War and harmonic series</w:t>
      </w:r>
    </w:p>
    <w:p w:rsidR="00930681" w:rsidRDefault="00FB2975" w:rsidP="00080ABE">
      <w:pPr>
        <w:rPr>
          <w:rFonts w:ascii="Century" w:hAnsi="Century"/>
          <w:sz w:val="24"/>
        </w:rPr>
      </w:pPr>
      <w:r>
        <w:rPr>
          <w:rFonts w:ascii="Century" w:hAnsi="Century"/>
          <w:sz w:val="24"/>
        </w:rPr>
        <w:t xml:space="preserve">For empires to expand, conflicts must arise between them. </w:t>
      </w:r>
      <w:r w:rsidR="00253813">
        <w:rPr>
          <w:rFonts w:ascii="Century" w:hAnsi="Century"/>
          <w:sz w:val="24"/>
        </w:rPr>
        <w:t>In human history, the reasons for these conflicts could be practically anything, ranging from simple family disputes, or arguing over vague border agreements dating back to feudal times (Such as the French-German dispute over Alsace Lorraine, which can be dated back to the split of the Carolingian Empire, which divided the empire of Charlemagne into three sections, the west, now known as France, the east, now known as Germany, and the middle, which the two countries have disputed over up to the modern day)</w:t>
      </w:r>
      <w:r w:rsidR="00E84E2C">
        <w:rPr>
          <w:rFonts w:ascii="Century" w:hAnsi="Century"/>
          <w:sz w:val="24"/>
        </w:rPr>
        <w:t>. Because of this, it can often be hard to replicate the complex reasons why a country will declare war on its enemies, though in almost all cases, it comes down to the value of the area itself (which happens to be a driving factor in the middle-eastern conflicts, due to the abundance of oil in that area). To replicate the value of provinces, I devised a formula to calculate which provinces the countries of the world would value the most;</w:t>
      </w:r>
    </w:p>
    <w:p w:rsidR="00930681" w:rsidRDefault="00930681" w:rsidP="00080ABE">
      <w:pPr>
        <w:rPr>
          <w:rFonts w:ascii="Century" w:hAnsi="Century"/>
          <w:sz w:val="24"/>
        </w:rPr>
      </w:pPr>
    </w:p>
    <w:p w:rsidR="00930681" w:rsidRPr="00930681" w:rsidRDefault="00930681" w:rsidP="00080ABE">
      <w:pPr>
        <w:rPr>
          <w:rFonts w:ascii="Century" w:hAnsi="Century"/>
          <w:sz w:val="18"/>
        </w:rPr>
      </w:pPr>
      <w:r>
        <w:rPr>
          <w:rFonts w:ascii="Century" w:hAnsi="Century"/>
          <w:sz w:val="18"/>
        </w:rPr>
        <w:t>Where P refers to the Provinces Dataset and K refers to the Kingdoms dataset</w:t>
      </w:r>
    </w:p>
    <w:p w:rsidR="00930681" w:rsidRDefault="00473569" w:rsidP="00080ABE">
      <w:pPr>
        <w:rPr>
          <w:rFonts w:ascii="Century"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minValue= </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e>
            <m:sub>
              <m:r>
                <w:rPr>
                  <w:rFonts w:ascii="Cambria Math" w:hAnsi="Cambria Math"/>
                  <w:sz w:val="24"/>
                </w:rPr>
                <m:t>Minimum</m:t>
              </m:r>
            </m:sub>
          </m:sSub>
        </m:oMath>
      </m:oMathPara>
    </w:p>
    <w:p w:rsidR="00043EF2" w:rsidRPr="00930681" w:rsidRDefault="00473569" w:rsidP="00080ABE">
      <w:pPr>
        <w:rPr>
          <w:rFonts w:ascii="Century" w:eastAsiaTheme="minorEastAsia"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minValue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oMath>
      </m:oMathPara>
    </w:p>
    <w:p w:rsidR="00930681" w:rsidRDefault="00930681" w:rsidP="00080ABE">
      <w:pPr>
        <w:rPr>
          <w:rFonts w:ascii="Century" w:hAnsi="Century"/>
          <w:sz w:val="24"/>
        </w:rPr>
      </w:pPr>
      <w:r>
        <w:rPr>
          <w:rFonts w:ascii="Century" w:hAnsi="Century"/>
          <w:sz w:val="24"/>
        </w:rPr>
        <w:t xml:space="preserve">Using this formula, all provinces in the world would be given a value roughly between 0 and 100, this value would be updated each month, and would be imperative to the AIs decision for war, as the AI will </w:t>
      </w:r>
      <w:proofErr w:type="gramStart"/>
      <w:r>
        <w:rPr>
          <w:rFonts w:ascii="Century" w:hAnsi="Century"/>
          <w:sz w:val="24"/>
        </w:rPr>
        <w:t>take into account</w:t>
      </w:r>
      <w:proofErr w:type="gramEnd"/>
      <w:r>
        <w:rPr>
          <w:rFonts w:ascii="Century" w:hAnsi="Century"/>
          <w:sz w:val="24"/>
        </w:rPr>
        <w:t xml:space="preserve"> the estimated value of a province in order to prioritise the most valuable land they can take. </w:t>
      </w:r>
    </w:p>
    <w:p w:rsidR="001A6F6A" w:rsidRDefault="001A6F6A" w:rsidP="00080ABE">
      <w:pPr>
        <w:rPr>
          <w:rFonts w:ascii="Century" w:hAnsi="Century"/>
          <w:sz w:val="24"/>
        </w:rPr>
      </w:pPr>
      <w:r>
        <w:rPr>
          <w:rFonts w:ascii="Century" w:hAnsi="Century"/>
          <w:sz w:val="24"/>
        </w:rPr>
        <w:t>Once the values are calculated, each country eligible for war (which changes per month) will weigh up the cost and benefits of declaring a war on the target. If the benefits outweigh the costs by 100 arbitrary units, a war will be declared between the two nations.</w:t>
      </w:r>
    </w:p>
    <w:p w:rsidR="001A6F6A" w:rsidRDefault="001A6F6A" w:rsidP="00080ABE">
      <w:pPr>
        <w:rPr>
          <w:rFonts w:ascii="Century" w:hAnsi="Century"/>
          <w:sz w:val="24"/>
        </w:rPr>
      </w:pPr>
      <w:r>
        <w:rPr>
          <w:rFonts w:ascii="Century" w:hAnsi="Century"/>
          <w:sz w:val="24"/>
        </w:rPr>
        <w:t xml:space="preserve">After this, the actual ‘war phase’ will begin, meaning each month a number will be generated between one and the sum of each countries manpower, if the </w:t>
      </w:r>
      <w:r>
        <w:rPr>
          <w:rFonts w:ascii="Century" w:hAnsi="Century"/>
          <w:sz w:val="24"/>
        </w:rPr>
        <w:lastRenderedPageBreak/>
        <w:t>number is less than the manpower of the aggressor, it will become the aggressors turn. Likewise, if the number is greater than the manpower of the aggressor, it will become the defenders turn. Then, the country whose turn it currently is</w:t>
      </w:r>
      <w:r w:rsidR="00473569">
        <w:rPr>
          <w:rFonts w:ascii="Century" w:hAnsi="Century"/>
          <w:sz w:val="24"/>
        </w:rPr>
        <w:t xml:space="preserve"> will be given the opportunity to exchange</w:t>
      </w:r>
      <w:r w:rsidR="00C73389">
        <w:rPr>
          <w:rFonts w:ascii="Century" w:hAnsi="Century"/>
          <w:sz w:val="24"/>
        </w:rPr>
        <w:t xml:space="preserve"> some of</w:t>
      </w:r>
      <w:r w:rsidR="00473569">
        <w:rPr>
          <w:rFonts w:ascii="Century" w:hAnsi="Century"/>
          <w:sz w:val="24"/>
        </w:rPr>
        <w:t xml:space="preserve"> their manpower for</w:t>
      </w:r>
      <w:r w:rsidR="00C73389">
        <w:rPr>
          <w:rFonts w:ascii="Century" w:hAnsi="Century"/>
          <w:sz w:val="24"/>
        </w:rPr>
        <w:t xml:space="preserve"> one of the enemy countries provinces.</w:t>
      </w:r>
    </w:p>
    <w:p w:rsidR="00C73389" w:rsidRPr="00930681" w:rsidRDefault="00C73389" w:rsidP="00080ABE">
      <w:pPr>
        <w:rPr>
          <w:rFonts w:ascii="Century" w:hAnsi="Century"/>
          <w:i/>
        </w:rPr>
      </w:pPr>
      <m:oMathPara>
        <m:oMath>
          <m:r>
            <w:rPr>
              <w:rFonts w:ascii="Cambria Math" w:hAnsi="Cambria Math"/>
            </w:rPr>
            <m:t>Manpower cost=</m:t>
          </m:r>
          <m:d>
            <m:dPr>
              <m:ctrlPr>
                <w:rPr>
                  <w:rFonts w:ascii="Cambria Math" w:hAnsi="Cambria Math"/>
                  <w:i/>
                </w:rPr>
              </m:ctrlPr>
            </m:dPr>
            <m:e>
              <m:f>
                <m:fPr>
                  <m:ctrlPr>
                    <w:rPr>
                      <w:rFonts w:ascii="Cambria Math" w:hAnsi="Cambria Math"/>
                      <w:i/>
                    </w:rPr>
                  </m:ctrlPr>
                </m:fPr>
                <m:num>
                  <m:r>
                    <w:rPr>
                      <w:rFonts w:ascii="Cambria Math" w:hAnsi="Cambria Math"/>
                    </w:rPr>
                    <m:t>Enemy Total Manpower</m:t>
                  </m:r>
                </m:num>
                <m:den>
                  <m:r>
                    <w:rPr>
                      <w:rFonts w:ascii="Cambria Math" w:hAnsi="Cambria Math"/>
                    </w:rPr>
                    <m:t>Enemy Provinces Count</m:t>
                  </m:r>
                </m:den>
              </m:f>
            </m:e>
          </m:d>
          <m:r>
            <w:rPr>
              <w:rFonts w:ascii="Cambria Math" w:hAnsi="Cambria Math"/>
            </w:rPr>
            <m:t>Amount of Adjacent Provinces</m:t>
          </m:r>
        </m:oMath>
      </m:oMathPara>
    </w:p>
    <w:p w:rsidR="00874817" w:rsidRDefault="00C73389" w:rsidP="00080ABE">
      <w:pPr>
        <w:rPr>
          <w:rFonts w:ascii="Century" w:hAnsi="Century"/>
          <w:sz w:val="24"/>
        </w:rPr>
      </w:pPr>
      <w:r>
        <w:rPr>
          <w:rFonts w:ascii="Century" w:hAnsi="Century"/>
          <w:sz w:val="24"/>
        </w:rPr>
        <w:t>This acquisition of land will also generate ‘score’ for the kingdom that gains land, which will be carried with the country throughout the war.</w:t>
      </w:r>
    </w:p>
    <w:p w:rsidR="00C73389" w:rsidRPr="004759D1" w:rsidRDefault="00C73389" w:rsidP="00C73389">
      <w:pPr>
        <w:rPr>
          <w:rFonts w:ascii="Century" w:eastAsiaTheme="minorEastAsia" w:hAnsi="Century"/>
          <w:i/>
        </w:rPr>
      </w:pPr>
      <m:oMathPara>
        <m:oMath>
          <m:r>
            <w:rPr>
              <w:rFonts w:ascii="Cambria Math" w:hAnsi="Cambria Math"/>
            </w:rPr>
            <m:t>Score Increase</m:t>
          </m:r>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Enemy Provinces Count</m:t>
              </m:r>
            </m:den>
          </m:f>
          <m:r>
            <w:rPr>
              <w:rFonts w:ascii="Cambria Math" w:eastAsiaTheme="minorEastAsia" w:hAnsi="Cambria Math"/>
            </w:rPr>
            <m:t>100</m:t>
          </m:r>
        </m:oMath>
      </m:oMathPara>
    </w:p>
    <w:p w:rsidR="004759D1" w:rsidRDefault="00C3294F" w:rsidP="00C73389">
      <w:pPr>
        <w:rPr>
          <w:noProof/>
        </w:rPr>
      </w:pPr>
      <w:r>
        <w:rPr>
          <w:noProof/>
        </w:rPr>
        <w:drawing>
          <wp:anchor distT="0" distB="0" distL="114300" distR="114300" simplePos="0" relativeHeight="251676672" behindDoc="0" locked="0" layoutInCell="1" allowOverlap="1" wp14:anchorId="35069E69">
            <wp:simplePos x="0" y="0"/>
            <wp:positionH relativeFrom="column">
              <wp:posOffset>3571875</wp:posOffset>
            </wp:positionH>
            <wp:positionV relativeFrom="paragraph">
              <wp:posOffset>1198880</wp:posOffset>
            </wp:positionV>
            <wp:extent cx="2038350" cy="1515235"/>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900" t="3892" r="59450" b="54264"/>
                    <a:stretch/>
                  </pic:blipFill>
                  <pic:spPr bwMode="auto">
                    <a:xfrm>
                      <a:off x="0" y="0"/>
                      <a:ext cx="2038350" cy="151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5" behindDoc="0" locked="0" layoutInCell="1" allowOverlap="1" wp14:anchorId="71E00B90" wp14:editId="3B2878FE">
                <wp:simplePos x="0" y="0"/>
                <wp:positionH relativeFrom="margin">
                  <wp:align>right</wp:align>
                </wp:positionH>
                <wp:positionV relativeFrom="paragraph">
                  <wp:posOffset>741680</wp:posOffset>
                </wp:positionV>
                <wp:extent cx="3000375" cy="466725"/>
                <wp:effectExtent l="0" t="0" r="952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000375" cy="466725"/>
                        </a:xfrm>
                        <a:prstGeom prst="rect">
                          <a:avLst/>
                        </a:prstGeom>
                        <a:solidFill>
                          <a:prstClr val="white"/>
                        </a:solidFill>
                        <a:ln>
                          <a:noFill/>
                        </a:ln>
                      </wps:spPr>
                      <wps:txbx>
                        <w:txbxContent>
                          <w:p w:rsidR="00C3294F" w:rsidRPr="00C3294F" w:rsidRDefault="00C3294F"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FA652A">
                              <w:rPr>
                                <w:noProof/>
                                <w:color w:val="FFFFFF" w:themeColor="background1"/>
                              </w:rPr>
                              <w:t>2</w:t>
                            </w:r>
                            <w:r w:rsidRPr="00C3294F">
                              <w:rPr>
                                <w:color w:val="FFFFFF" w:themeColor="background1"/>
                              </w:rPr>
                              <w:fldChar w:fldCharType="end"/>
                            </w:r>
                          </w:p>
                          <w:p w:rsidR="00C3294F" w:rsidRPr="0036020A" w:rsidRDefault="00C3294F" w:rsidP="00C3294F">
                            <w:pPr>
                              <w:pStyle w:val="Caption"/>
                              <w:rPr>
                                <w:noProof/>
                              </w:rPr>
                            </w:pPr>
                            <w:r w:rsidRPr="008D26C4">
                              <w:t>https://en.wikipedia.org/wiki/Harmonic_series_(mathematics)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0B90" id="Text Box 19" o:spid="_x0000_s1029" type="#_x0000_t202" style="position:absolute;margin-left:185.05pt;margin-top:58.4pt;width:236.25pt;height:36.75pt;z-index:251657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" stroked="f">
                <v:textbox inset="0,0,0,0">
                  <w:txbxContent>
                    <w:p w:rsidR="00C3294F" w:rsidRPr="00C3294F" w:rsidRDefault="00C3294F"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FA652A">
                        <w:rPr>
                          <w:noProof/>
                          <w:color w:val="FFFFFF" w:themeColor="background1"/>
                        </w:rPr>
                        <w:t>2</w:t>
                      </w:r>
                      <w:r w:rsidRPr="00C3294F">
                        <w:rPr>
                          <w:color w:val="FFFFFF" w:themeColor="background1"/>
                        </w:rPr>
                        <w:fldChar w:fldCharType="end"/>
                      </w:r>
                    </w:p>
                    <w:p w:rsidR="00C3294F" w:rsidRPr="0036020A" w:rsidRDefault="00C3294F" w:rsidP="00C3294F">
                      <w:pPr>
                        <w:pStyle w:val="Caption"/>
                        <w:rPr>
                          <w:noProof/>
                        </w:rPr>
                      </w:pPr>
                      <w:r w:rsidRPr="008D26C4">
                        <w:t>https://en.wikipedia.org/wiki/Harmonic_series_(mathematics)</w:t>
                      </w:r>
                    </w:p>
                  </w:txbxContent>
                </v:textbox>
                <w10:wrap type="square" anchorx="margin"/>
              </v:shape>
            </w:pict>
          </mc:Fallback>
        </mc:AlternateContent>
      </w:r>
      <w:r w:rsidR="004759D1">
        <w:rPr>
          <w:noProof/>
        </w:rPr>
        <w:drawing>
          <wp:anchor distT="0" distB="0" distL="114300" distR="114300" simplePos="0" relativeHeight="251675648" behindDoc="0" locked="0" layoutInCell="1" allowOverlap="1" wp14:anchorId="522F0F86">
            <wp:simplePos x="0" y="0"/>
            <wp:positionH relativeFrom="column">
              <wp:posOffset>2714625</wp:posOffset>
            </wp:positionH>
            <wp:positionV relativeFrom="paragraph">
              <wp:posOffset>360045</wp:posOffset>
            </wp:positionV>
            <wp:extent cx="2933700" cy="656629"/>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625" t="42562" r="63107" b="48571"/>
                    <a:stretch/>
                  </pic:blipFill>
                  <pic:spPr bwMode="auto">
                    <a:xfrm>
                      <a:off x="0" y="0"/>
                      <a:ext cx="2933700" cy="6566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9D1">
        <w:rPr>
          <w:rFonts w:ascii="Century" w:hAnsi="Century"/>
          <w:sz w:val="24"/>
        </w:rPr>
        <w:t xml:space="preserve">This Formula is a variation of a mathematical formula known as the ‘harmonic series’, in which a value is increased by exponentially small numbers, causing it to have an infinite value. For my implementation, I had the denominator get increasingly smaller, meaning the added value would become exponentially bigger. From this, I used </w:t>
      </w:r>
      <w:proofErr w:type="gramStart"/>
      <w:r w:rsidR="004759D1">
        <w:rPr>
          <w:rFonts w:ascii="Century" w:hAnsi="Century"/>
          <w:sz w:val="24"/>
        </w:rPr>
        <w:t>a</w:t>
      </w:r>
      <w:proofErr w:type="gramEnd"/>
      <w:r w:rsidR="004759D1">
        <w:rPr>
          <w:rFonts w:ascii="Century" w:hAnsi="Century"/>
          <w:sz w:val="24"/>
        </w:rPr>
        <w:t xml:space="preserve"> algorithm to check if the total ever exceeded 60, and if so, the war would end.</w:t>
      </w:r>
    </w:p>
    <w:p w:rsidR="004759D1" w:rsidRDefault="004759D1" w:rsidP="00C73389">
      <w:pPr>
        <w:rPr>
          <w:rFonts w:ascii="Century" w:hAnsi="Century"/>
          <w:sz w:val="24"/>
        </w:rPr>
      </w:pPr>
    </w:p>
    <w:p w:rsidR="004759D1" w:rsidRDefault="00C3294F" w:rsidP="00C73389">
      <w:pPr>
        <w:rPr>
          <w:rFonts w:ascii="Century" w:hAnsi="Century"/>
          <w:sz w:val="24"/>
        </w:rPr>
      </w:pPr>
      <w:r>
        <w:rPr>
          <w:noProof/>
        </w:rPr>
        <mc:AlternateContent>
          <mc:Choice Requires="wps">
            <w:drawing>
              <wp:anchor distT="0" distB="0" distL="114300" distR="114300" simplePos="0" relativeHeight="251656190" behindDoc="0" locked="0" layoutInCell="1" allowOverlap="1" wp14:anchorId="4F2387DC" wp14:editId="211FF317">
                <wp:simplePos x="0" y="0"/>
                <wp:positionH relativeFrom="column">
                  <wp:posOffset>3600450</wp:posOffset>
                </wp:positionH>
                <wp:positionV relativeFrom="paragraph">
                  <wp:posOffset>107950</wp:posOffset>
                </wp:positionV>
                <wp:extent cx="2038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C3294F" w:rsidRPr="00C3294F" w:rsidRDefault="00C3294F"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FA652A">
                              <w:rPr>
                                <w:noProof/>
                                <w:color w:val="FFFFFF" w:themeColor="background1"/>
                              </w:rPr>
                              <w:t>3</w:t>
                            </w:r>
                            <w:r w:rsidRPr="00C3294F">
                              <w:rPr>
                                <w:color w:val="FFFFFF" w:themeColor="background1"/>
                              </w:rPr>
                              <w:fldChar w:fldCharType="end"/>
                            </w:r>
                            <w:r w:rsidRPr="00C3294F">
                              <w:rPr>
                                <w:color w:val="FFFFFF" w:themeColor="background1"/>
                              </w:rPr>
                              <w:t xml:space="preserve"> –</w:t>
                            </w:r>
                          </w:p>
                          <w:p w:rsidR="00C3294F" w:rsidRPr="00C3294F" w:rsidRDefault="00C3294F" w:rsidP="00C3294F">
                            <w:pPr>
                              <w:pStyle w:val="Caption"/>
                            </w:pPr>
                            <w:r>
                              <w:t xml:space="preserve"> A continent after 300 years of war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87DC" id="Text Box 18" o:spid="_x0000_s1030" type="#_x0000_t202" style="position:absolute;margin-left:283.5pt;margin-top:8.5pt;width:160.5pt;height:.05pt;z-index:251656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yLgIAAGY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" stroked="f">
                <v:textbox style="mso-fit-shape-to-text:t" inset="0,0,0,0">
                  <w:txbxContent>
                    <w:p w:rsidR="00C3294F" w:rsidRPr="00C3294F" w:rsidRDefault="00C3294F" w:rsidP="00C3294F">
                      <w:pPr>
                        <w:pStyle w:val="Caption"/>
                        <w:rPr>
                          <w:color w:val="FFFFFF" w:themeColor="background1"/>
                        </w:rPr>
                      </w:pPr>
                      <w:r w:rsidRPr="00C3294F">
                        <w:rPr>
                          <w:color w:val="FFFFFF" w:themeColor="background1"/>
                        </w:rPr>
                        <w:t xml:space="preserve">Figure </w:t>
                      </w:r>
                      <w:r w:rsidRPr="00C3294F">
                        <w:rPr>
                          <w:color w:val="FFFFFF" w:themeColor="background1"/>
                        </w:rPr>
                        <w:fldChar w:fldCharType="begin"/>
                      </w:r>
                      <w:r w:rsidRPr="00C3294F">
                        <w:rPr>
                          <w:color w:val="FFFFFF" w:themeColor="background1"/>
                        </w:rPr>
                        <w:instrText xml:space="preserve"> SEQ Figure \* ARABIC </w:instrText>
                      </w:r>
                      <w:r w:rsidRPr="00C3294F">
                        <w:rPr>
                          <w:color w:val="FFFFFF" w:themeColor="background1"/>
                        </w:rPr>
                        <w:fldChar w:fldCharType="separate"/>
                      </w:r>
                      <w:r w:rsidR="00FA652A">
                        <w:rPr>
                          <w:noProof/>
                          <w:color w:val="FFFFFF" w:themeColor="background1"/>
                        </w:rPr>
                        <w:t>3</w:t>
                      </w:r>
                      <w:r w:rsidRPr="00C3294F">
                        <w:rPr>
                          <w:color w:val="FFFFFF" w:themeColor="background1"/>
                        </w:rPr>
                        <w:fldChar w:fldCharType="end"/>
                      </w:r>
                      <w:r w:rsidRPr="00C3294F">
                        <w:rPr>
                          <w:color w:val="FFFFFF" w:themeColor="background1"/>
                        </w:rPr>
                        <w:t xml:space="preserve"> –</w:t>
                      </w:r>
                    </w:p>
                    <w:p w:rsidR="00C3294F" w:rsidRPr="00C3294F" w:rsidRDefault="00C3294F" w:rsidP="00C3294F">
                      <w:pPr>
                        <w:pStyle w:val="Caption"/>
                      </w:pPr>
                      <w:r>
                        <w:t xml:space="preserve"> A continent after 300 years of war</w:t>
                      </w:r>
                    </w:p>
                  </w:txbxContent>
                </v:textbox>
                <w10:wrap type="square"/>
              </v:shape>
            </w:pict>
          </mc:Fallback>
        </mc:AlternateContent>
      </w:r>
    </w:p>
    <w:p w:rsidR="004759D1" w:rsidRDefault="004759D1" w:rsidP="00C73389">
      <w:pPr>
        <w:rPr>
          <w:rFonts w:ascii="Century" w:hAnsi="Century"/>
          <w:sz w:val="24"/>
        </w:rPr>
      </w:pPr>
    </w:p>
    <w:p w:rsidR="004759D1" w:rsidRPr="004759D1" w:rsidRDefault="004759D1" w:rsidP="00C73389">
      <w:pPr>
        <w:rPr>
          <w:rFonts w:ascii="Century" w:hAnsi="Century"/>
          <w:sz w:val="24"/>
        </w:rPr>
      </w:pPr>
    </w:p>
    <w:p w:rsidR="00C73389" w:rsidRDefault="00C73389" w:rsidP="00080ABE">
      <w:pPr>
        <w:rPr>
          <w:rFonts w:ascii="Century" w:hAnsi="Century"/>
          <w:i/>
          <w:sz w:val="24"/>
          <w:u w:val="single"/>
        </w:rPr>
      </w:pPr>
    </w:p>
    <w:p w:rsidR="00874817" w:rsidRDefault="00874817" w:rsidP="00874817">
      <w:pPr>
        <w:pStyle w:val="Head"/>
      </w:pPr>
      <w:r>
        <w:t>Bugs &amp; Issues</w:t>
      </w:r>
    </w:p>
    <w:p w:rsidR="00DB03DB" w:rsidRPr="00C50A60" w:rsidRDefault="00DB03DB" w:rsidP="00874817">
      <w:pPr>
        <w:pStyle w:val="Head"/>
      </w:pPr>
    </w:p>
    <w:p w:rsidR="00DB03DB" w:rsidRPr="00C50A60" w:rsidRDefault="00DB03DB" w:rsidP="00DB03DB">
      <w:pPr>
        <w:pStyle w:val="Head"/>
      </w:pPr>
      <w:r>
        <w:t>Evaluation</w:t>
      </w:r>
    </w:p>
    <w:p w:rsidR="00874817" w:rsidRDefault="00874817" w:rsidP="00080ABE">
      <w:pPr>
        <w:rPr>
          <w:rFonts w:ascii="Century" w:hAnsi="Century"/>
          <w:i/>
          <w:sz w:val="24"/>
          <w:u w:val="single"/>
        </w:rPr>
      </w:pPr>
    </w:p>
    <w:p w:rsidR="0062493F" w:rsidRPr="001C67E3" w:rsidRDefault="0062493F" w:rsidP="00080ABE">
      <w:pPr>
        <w:rPr>
          <w:rFonts w:ascii="Tahoma" w:hAnsi="Tahoma" w:cs="Tahoma"/>
          <w:i/>
          <w:sz w:val="32"/>
          <w:u w:val="single"/>
        </w:rPr>
      </w:pPr>
    </w:p>
    <w:p w:rsidR="00080ABE" w:rsidRDefault="0055587F" w:rsidP="00080ABE">
      <w:pPr>
        <w:rPr>
          <w:rFonts w:ascii="Tahoma" w:hAnsi="Tahoma" w:cs="Tahoma"/>
          <w:i/>
          <w:sz w:val="32"/>
          <w:u w:val="single"/>
        </w:rPr>
      </w:pPr>
      <w:r>
        <w:rPr>
          <w:rFonts w:ascii="Tahoma" w:hAnsi="Tahoma" w:cs="Tahoma"/>
          <w:i/>
          <w:sz w:val="32"/>
          <w:u w:val="single"/>
        </w:rPr>
        <w:t>Sources</w:t>
      </w:r>
    </w:p>
    <w:p w:rsidR="0055587F" w:rsidRPr="00540BAD" w:rsidRDefault="0055587F" w:rsidP="00540BAD">
      <w:pPr>
        <w:spacing w:after="20"/>
        <w:rPr>
          <w:rFonts w:ascii="Century" w:hAnsi="Century"/>
          <w:sz w:val="18"/>
        </w:rPr>
      </w:pPr>
      <w:r w:rsidRPr="00540BAD">
        <w:rPr>
          <w:rFonts w:ascii="Century" w:hAnsi="Century"/>
          <w:sz w:val="18"/>
        </w:rPr>
        <w:t xml:space="preserve">[1] </w:t>
      </w:r>
      <w:hyperlink r:id="rId24" w:anchor="Rules" w:history="1">
        <w:r w:rsidR="00E32049" w:rsidRPr="00540BAD">
          <w:rPr>
            <w:rStyle w:val="Hyperlink"/>
            <w:rFonts w:ascii="Century" w:hAnsi="Century"/>
            <w:sz w:val="18"/>
          </w:rPr>
          <w:t>https://en.wikipedia.org/wiki/Conway%27s_Game_of_Life#Rules</w:t>
        </w:r>
      </w:hyperlink>
    </w:p>
    <w:p w:rsidR="00E32049" w:rsidRPr="00540BAD" w:rsidRDefault="00E32049" w:rsidP="00540BAD">
      <w:pPr>
        <w:spacing w:after="20"/>
        <w:rPr>
          <w:rFonts w:ascii="Century" w:hAnsi="Century"/>
          <w:sz w:val="18"/>
        </w:rPr>
      </w:pPr>
      <w:r w:rsidRPr="00540BAD">
        <w:rPr>
          <w:rFonts w:ascii="Century" w:hAnsi="Century"/>
          <w:sz w:val="18"/>
        </w:rPr>
        <w:t>[2] Images are</w:t>
      </w:r>
      <w:r w:rsidR="00A95A61">
        <w:rPr>
          <w:rFonts w:ascii="Century" w:hAnsi="Century"/>
          <w:sz w:val="18"/>
        </w:rPr>
        <w:t xml:space="preserve"> from</w:t>
      </w:r>
      <w:r w:rsidRPr="00540BAD">
        <w:rPr>
          <w:rFonts w:ascii="Century" w:hAnsi="Century"/>
          <w:sz w:val="18"/>
        </w:rPr>
        <w:t>:</w:t>
      </w:r>
    </w:p>
    <w:p w:rsidR="00E32049" w:rsidRPr="00540BAD" w:rsidRDefault="00473569" w:rsidP="00540BAD">
      <w:pPr>
        <w:spacing w:after="20"/>
        <w:rPr>
          <w:rFonts w:ascii="Century" w:hAnsi="Century"/>
          <w:sz w:val="18"/>
        </w:rPr>
      </w:pPr>
      <w:hyperlink r:id="rId25" w:history="1">
        <w:r w:rsidR="00E32049" w:rsidRPr="00540BAD">
          <w:rPr>
            <w:rStyle w:val="Hyperlink"/>
            <w:rFonts w:ascii="Century" w:hAnsi="Century"/>
            <w:sz w:val="18"/>
          </w:rPr>
          <w:t>https://en.wikipedia.org/wiki/Conway%27s_Game_of_Life</w:t>
        </w:r>
      </w:hyperlink>
    </w:p>
    <w:p w:rsidR="00E32049" w:rsidRDefault="00473569" w:rsidP="00540BAD">
      <w:pPr>
        <w:spacing w:after="20"/>
        <w:rPr>
          <w:rFonts w:ascii="Century" w:hAnsi="Century"/>
          <w:sz w:val="18"/>
        </w:rPr>
      </w:pPr>
      <w:hyperlink r:id="rId26" w:history="1">
        <w:r w:rsidR="00F33DA2" w:rsidRPr="00A76674">
          <w:rPr>
            <w:rStyle w:val="Hyperlink"/>
            <w:rFonts w:ascii="Century" w:hAnsi="Century"/>
            <w:sz w:val="18"/>
          </w:rPr>
          <w:t>http://www.paleotechnologist.net/wp-content/uploads/2010/10/glider.png</w:t>
        </w:r>
      </w:hyperlink>
    </w:p>
    <w:p w:rsidR="00F33DA2" w:rsidRDefault="00F33DA2" w:rsidP="00540BAD">
      <w:pPr>
        <w:spacing w:after="20"/>
        <w:rPr>
          <w:rFonts w:ascii="Century" w:hAnsi="Century"/>
          <w:sz w:val="18"/>
        </w:rPr>
      </w:pPr>
      <w:r>
        <w:rPr>
          <w:rFonts w:ascii="Century" w:hAnsi="Century"/>
          <w:sz w:val="18"/>
        </w:rPr>
        <w:lastRenderedPageBreak/>
        <w:t>[3] Evolution Simulator:</w:t>
      </w:r>
    </w:p>
    <w:p w:rsidR="00F33DA2" w:rsidRDefault="00473569" w:rsidP="00540BAD">
      <w:pPr>
        <w:spacing w:after="20"/>
        <w:rPr>
          <w:rFonts w:ascii="Century" w:hAnsi="Century"/>
          <w:sz w:val="18"/>
        </w:rPr>
      </w:pPr>
      <w:hyperlink r:id="rId27" w:history="1">
        <w:r w:rsidR="00A33D02" w:rsidRPr="00A76674">
          <w:rPr>
            <w:rStyle w:val="Hyperlink"/>
            <w:rFonts w:ascii="Century" w:hAnsi="Century"/>
            <w:sz w:val="18"/>
          </w:rPr>
          <w:t>https://www.youtube.com/watch?v=GOFws_hhZs8&amp;list=PLrUdxfaFpuuK0rj55Rhc187Tn9vvxck7t</w:t>
        </w:r>
      </w:hyperlink>
    </w:p>
    <w:p w:rsidR="00A33D02" w:rsidRDefault="00A33D02" w:rsidP="00540BAD">
      <w:pPr>
        <w:spacing w:after="20"/>
        <w:rPr>
          <w:rFonts w:ascii="Century" w:hAnsi="Century"/>
          <w:sz w:val="18"/>
        </w:rPr>
      </w:pPr>
      <w:r>
        <w:rPr>
          <w:rFonts w:ascii="Century" w:hAnsi="Century"/>
          <w:sz w:val="18"/>
        </w:rPr>
        <w:t>[4] Evolution Simulator online:</w:t>
      </w:r>
    </w:p>
    <w:p w:rsidR="00A33D02" w:rsidRDefault="00473569" w:rsidP="00540BAD">
      <w:pPr>
        <w:spacing w:after="20"/>
        <w:rPr>
          <w:rFonts w:ascii="Century" w:hAnsi="Century"/>
          <w:sz w:val="18"/>
        </w:rPr>
      </w:pPr>
      <w:hyperlink r:id="rId28" w:history="1">
        <w:r w:rsidR="00782D0F" w:rsidRPr="00EF341A">
          <w:rPr>
            <w:rStyle w:val="Hyperlink"/>
            <w:rFonts w:ascii="Century" w:hAnsi="Century"/>
            <w:sz w:val="18"/>
          </w:rPr>
          <w:t>https://www.openprocessing.org/sketch/205807</w:t>
        </w:r>
      </w:hyperlink>
    </w:p>
    <w:p w:rsidR="00DA19BC" w:rsidRDefault="00DA19BC" w:rsidP="00540BAD">
      <w:pPr>
        <w:spacing w:after="20"/>
        <w:rPr>
          <w:rFonts w:ascii="Century" w:hAnsi="Century"/>
          <w:sz w:val="18"/>
        </w:rPr>
      </w:pPr>
      <w:r>
        <w:rPr>
          <w:rFonts w:ascii="Century" w:hAnsi="Century"/>
          <w:sz w:val="18"/>
        </w:rPr>
        <w:t xml:space="preserve">[5] </w:t>
      </w:r>
      <w:proofErr w:type="spellStart"/>
      <w:r>
        <w:rPr>
          <w:rFonts w:ascii="Century" w:hAnsi="Century"/>
          <w:sz w:val="18"/>
        </w:rPr>
        <w:t>Markovs</w:t>
      </w:r>
      <w:proofErr w:type="spellEnd"/>
      <w:r>
        <w:rPr>
          <w:rFonts w:ascii="Century" w:hAnsi="Century"/>
          <w:sz w:val="18"/>
        </w:rPr>
        <w:t xml:space="preserve"> chain:</w:t>
      </w:r>
    </w:p>
    <w:p w:rsidR="00DA19BC" w:rsidRDefault="00473FC4" w:rsidP="00540BAD">
      <w:pPr>
        <w:spacing w:after="20"/>
        <w:rPr>
          <w:rFonts w:ascii="Century" w:hAnsi="Century"/>
          <w:sz w:val="18"/>
        </w:rPr>
      </w:pPr>
      <w:r w:rsidRPr="00473FC4">
        <w:rPr>
          <w:rFonts w:ascii="Century" w:hAnsi="Century"/>
          <w:sz w:val="18"/>
        </w:rPr>
        <w:t>https://en.wikipedia.org/wiki/Markov_chain</w:t>
      </w:r>
    </w:p>
    <w:p w:rsidR="00782D0F" w:rsidRDefault="00782D0F" w:rsidP="00540BAD">
      <w:pPr>
        <w:spacing w:after="20"/>
        <w:rPr>
          <w:rFonts w:ascii="Century" w:hAnsi="Century"/>
          <w:sz w:val="18"/>
        </w:rPr>
      </w:pPr>
    </w:p>
    <w:p w:rsidR="00782D0F" w:rsidRDefault="00782D0F" w:rsidP="00540BAD">
      <w:pPr>
        <w:spacing w:after="20"/>
        <w:rPr>
          <w:rFonts w:ascii="Century" w:hAnsi="Century"/>
          <w:sz w:val="18"/>
        </w:rPr>
      </w:pPr>
      <w:r>
        <w:rPr>
          <w:rFonts w:ascii="Century" w:hAnsi="Century"/>
          <w:sz w:val="18"/>
        </w:rPr>
        <w:t xml:space="preserve">The Full program can be downloaded from: </w:t>
      </w:r>
    </w:p>
    <w:p w:rsidR="00782D0F" w:rsidRPr="00540BAD" w:rsidRDefault="00473569" w:rsidP="00540BAD">
      <w:pPr>
        <w:spacing w:after="20"/>
        <w:rPr>
          <w:rFonts w:ascii="Century" w:hAnsi="Century"/>
          <w:sz w:val="18"/>
        </w:rPr>
      </w:pPr>
      <w:hyperlink r:id="rId29" w:history="1">
        <w:r w:rsidR="00782D0F" w:rsidRPr="00EF341A">
          <w:rPr>
            <w:rStyle w:val="Hyperlink"/>
            <w:rFonts w:ascii="Century" w:hAnsi="Century"/>
            <w:sz w:val="18"/>
          </w:rPr>
          <w:t>https://github.com/JaVonox/Iron_Age</w:t>
        </w:r>
      </w:hyperlink>
      <w:r w:rsidR="00782D0F">
        <w:rPr>
          <w:rFonts w:ascii="Century" w:hAnsi="Century"/>
          <w:sz w:val="18"/>
        </w:rPr>
        <w:t xml:space="preserve"> - To run the program navigate to the save directory + </w:t>
      </w:r>
      <w:r w:rsidR="00782D0F" w:rsidRPr="00782D0F">
        <w:rPr>
          <w:rFonts w:ascii="Century" w:hAnsi="Century"/>
          <w:sz w:val="18"/>
        </w:rPr>
        <w:t>\</w:t>
      </w:r>
      <w:proofErr w:type="spellStart"/>
      <w:r w:rsidR="00782D0F" w:rsidRPr="00782D0F">
        <w:rPr>
          <w:rFonts w:ascii="Century" w:hAnsi="Century"/>
          <w:sz w:val="18"/>
        </w:rPr>
        <w:t>EmpireSim</w:t>
      </w:r>
      <w:proofErr w:type="spellEnd"/>
      <w:r w:rsidR="00782D0F" w:rsidRPr="00782D0F">
        <w:rPr>
          <w:rFonts w:ascii="Century" w:hAnsi="Century"/>
          <w:sz w:val="18"/>
        </w:rPr>
        <w:t>\Exp2\bin\Debug</w:t>
      </w:r>
      <w:r w:rsidR="00782D0F">
        <w:rPr>
          <w:rFonts w:ascii="Century" w:hAnsi="Century"/>
          <w:sz w:val="18"/>
        </w:rPr>
        <w:t xml:space="preserve"> and run Exp2.exe</w:t>
      </w:r>
    </w:p>
    <w:sectPr w:rsidR="00782D0F" w:rsidRPr="00540BAD" w:rsidSect="00F623F5">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28BA" w:rsidRDefault="003E28BA" w:rsidP="00080ABE">
      <w:pPr>
        <w:spacing w:after="0" w:line="240" w:lineRule="auto"/>
      </w:pPr>
      <w:r>
        <w:separator/>
      </w:r>
    </w:p>
  </w:endnote>
  <w:endnote w:type="continuationSeparator" w:id="0">
    <w:p w:rsidR="003E28BA" w:rsidRDefault="003E28BA"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569" w:rsidRPr="00381243" w:rsidRDefault="00473569">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DB03DB" w:rsidRPr="00DB03DB">
      <w:rPr>
        <w:rFonts w:asciiTheme="majorHAnsi" w:eastAsiaTheme="majorEastAsia" w:hAnsiTheme="majorHAnsi" w:cstheme="majorBidi"/>
        <w:noProof/>
        <w:color w:val="000000" w:themeColor="text1"/>
        <w:sz w:val="20"/>
        <w:szCs w:val="20"/>
      </w:rPr>
      <w:t>6</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28BA" w:rsidRDefault="003E28BA" w:rsidP="00080ABE">
      <w:pPr>
        <w:spacing w:after="0" w:line="240" w:lineRule="auto"/>
      </w:pPr>
      <w:r>
        <w:separator/>
      </w:r>
    </w:p>
  </w:footnote>
  <w:footnote w:type="continuationSeparator" w:id="0">
    <w:p w:rsidR="003E28BA" w:rsidRDefault="003E28BA"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569" w:rsidRDefault="00473569">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143F1"/>
    <w:rsid w:val="00034849"/>
    <w:rsid w:val="00043EF2"/>
    <w:rsid w:val="00080ABE"/>
    <w:rsid w:val="000C1935"/>
    <w:rsid w:val="00141CE6"/>
    <w:rsid w:val="0017644D"/>
    <w:rsid w:val="00190117"/>
    <w:rsid w:val="001A6F6A"/>
    <w:rsid w:val="001C67E3"/>
    <w:rsid w:val="001D4F63"/>
    <w:rsid w:val="0021623A"/>
    <w:rsid w:val="002175DC"/>
    <w:rsid w:val="00236AC0"/>
    <w:rsid w:val="00253813"/>
    <w:rsid w:val="00280327"/>
    <w:rsid w:val="002E6195"/>
    <w:rsid w:val="002F77EB"/>
    <w:rsid w:val="003357C3"/>
    <w:rsid w:val="00342A69"/>
    <w:rsid w:val="00381243"/>
    <w:rsid w:val="003820B2"/>
    <w:rsid w:val="003E28BA"/>
    <w:rsid w:val="004017A4"/>
    <w:rsid w:val="00405A4A"/>
    <w:rsid w:val="0042470A"/>
    <w:rsid w:val="00473569"/>
    <w:rsid w:val="00473FC4"/>
    <w:rsid w:val="004759D1"/>
    <w:rsid w:val="00486D8A"/>
    <w:rsid w:val="004C3D96"/>
    <w:rsid w:val="00540BAD"/>
    <w:rsid w:val="0055587F"/>
    <w:rsid w:val="005601B4"/>
    <w:rsid w:val="005761C8"/>
    <w:rsid w:val="005C2C18"/>
    <w:rsid w:val="0062493F"/>
    <w:rsid w:val="00657BAC"/>
    <w:rsid w:val="00664321"/>
    <w:rsid w:val="0067397A"/>
    <w:rsid w:val="006A3176"/>
    <w:rsid w:val="0072067E"/>
    <w:rsid w:val="00720D02"/>
    <w:rsid w:val="007530BB"/>
    <w:rsid w:val="00754D04"/>
    <w:rsid w:val="00782D0F"/>
    <w:rsid w:val="007876D9"/>
    <w:rsid w:val="00793AD5"/>
    <w:rsid w:val="007A71C3"/>
    <w:rsid w:val="007E2CBF"/>
    <w:rsid w:val="0084110B"/>
    <w:rsid w:val="00862473"/>
    <w:rsid w:val="00874817"/>
    <w:rsid w:val="00877FF1"/>
    <w:rsid w:val="00885E7E"/>
    <w:rsid w:val="008F4D89"/>
    <w:rsid w:val="00903985"/>
    <w:rsid w:val="00930681"/>
    <w:rsid w:val="00932AA4"/>
    <w:rsid w:val="0096178C"/>
    <w:rsid w:val="009624FF"/>
    <w:rsid w:val="00973EDB"/>
    <w:rsid w:val="00981A09"/>
    <w:rsid w:val="009900F4"/>
    <w:rsid w:val="00993A02"/>
    <w:rsid w:val="009C24B0"/>
    <w:rsid w:val="009E2D2B"/>
    <w:rsid w:val="009F2961"/>
    <w:rsid w:val="00A04CBA"/>
    <w:rsid w:val="00A2096C"/>
    <w:rsid w:val="00A33D02"/>
    <w:rsid w:val="00A81CB5"/>
    <w:rsid w:val="00A95A61"/>
    <w:rsid w:val="00AA7150"/>
    <w:rsid w:val="00AF656D"/>
    <w:rsid w:val="00B519D6"/>
    <w:rsid w:val="00B769E5"/>
    <w:rsid w:val="00B77022"/>
    <w:rsid w:val="00BD5A60"/>
    <w:rsid w:val="00C079B4"/>
    <w:rsid w:val="00C1325D"/>
    <w:rsid w:val="00C17D6D"/>
    <w:rsid w:val="00C3294F"/>
    <w:rsid w:val="00C50A60"/>
    <w:rsid w:val="00C73389"/>
    <w:rsid w:val="00C75132"/>
    <w:rsid w:val="00D026BD"/>
    <w:rsid w:val="00D161BD"/>
    <w:rsid w:val="00D323E8"/>
    <w:rsid w:val="00D33161"/>
    <w:rsid w:val="00D87E8F"/>
    <w:rsid w:val="00DA19BC"/>
    <w:rsid w:val="00DB03DB"/>
    <w:rsid w:val="00DC445A"/>
    <w:rsid w:val="00DC7428"/>
    <w:rsid w:val="00E1785A"/>
    <w:rsid w:val="00E32049"/>
    <w:rsid w:val="00E32A63"/>
    <w:rsid w:val="00E455CD"/>
    <w:rsid w:val="00E84E2C"/>
    <w:rsid w:val="00ED09DA"/>
    <w:rsid w:val="00ED2D26"/>
    <w:rsid w:val="00ED526D"/>
    <w:rsid w:val="00F338B3"/>
    <w:rsid w:val="00F33DA2"/>
    <w:rsid w:val="00F623F5"/>
    <w:rsid w:val="00FA652A"/>
    <w:rsid w:val="00FB2975"/>
    <w:rsid w:val="00FB4115"/>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B62D"/>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EF2"/>
    <w:rPr>
      <w:color w:val="808080"/>
    </w:rPr>
  </w:style>
  <w:style w:type="character" w:styleId="UnresolvedMention">
    <w:name w:val="Unresolved Mention"/>
    <w:basedOn w:val="DefaultParagraphFont"/>
    <w:uiPriority w:val="99"/>
    <w:semiHidden/>
    <w:unhideWhenUsed/>
    <w:rsid w:val="004759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paleotechnologist.net/wp-content/uploads/2010/10/glider.pn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yperlink" Target="https://en.wikipedia.org/wiki/Conway%27s_Game_of_Life"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aVonox/Iron_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Conway%27s_Game_of_Life"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openprocessing.org/sketch/20580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GOFws_hhZs8&amp;list=PLrUdxfaFpuuK0rj55Rhc187Tn9vvxck7t"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1C7A2C"/>
    <w:rsid w:val="00282FC6"/>
    <w:rsid w:val="003057B7"/>
    <w:rsid w:val="0051320F"/>
    <w:rsid w:val="00AB54E6"/>
    <w:rsid w:val="00DE3746"/>
    <w:rsid w:val="00E25C88"/>
    <w:rsid w:val="00E54FDC"/>
    <w:rsid w:val="00EB0C6F"/>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 w:type="character" w:styleId="PlaceholderText">
    <w:name w:val="Placeholder Text"/>
    <w:basedOn w:val="DefaultParagraphFont"/>
    <w:uiPriority w:val="99"/>
    <w:semiHidden/>
    <w:rsid w:val="003057B7"/>
    <w:rPr>
      <w:color w:val="808080"/>
    </w:rPr>
  </w:style>
  <w:style w:type="paragraph" w:customStyle="1" w:styleId="5BB31047D1B14E07A7209A024EF20200">
    <w:name w:val="5BB31047D1B14E07A7209A024EF20200"/>
    <w:rsid w:val="00DE3746"/>
  </w:style>
  <w:style w:type="paragraph" w:customStyle="1" w:styleId="34732010C7C3495BAC8ACF90755B05AF">
    <w:name w:val="34732010C7C3495BAC8ACF90755B05AF"/>
    <w:rsid w:val="00DE3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239E66-6502-4ED3-BAAD-D01D076D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2875</TotalTime>
  <Pages>14</Pages>
  <Words>3605</Words>
  <Characters>20552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24109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production of simulations</dc:title>
  <dc:subject>A Study of the algorithms and methods used in the development of modern computer simulations</dc:subject>
  <dc:creator>Jamie Gorman</dc:creator>
  <cp:keywords/>
  <dc:description/>
  <cp:lastModifiedBy>Jamie Gorman</cp:lastModifiedBy>
  <cp:revision>84</cp:revision>
  <dcterms:created xsi:type="dcterms:W3CDTF">2017-11-02T14:13:00Z</dcterms:created>
  <dcterms:modified xsi:type="dcterms:W3CDTF">2018-02-14T11:47:00Z</dcterms:modified>
</cp:coreProperties>
</file>