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06D1" w14:textId="77777777" w:rsidR="00521388" w:rsidRDefault="00000000">
      <w:pPr>
        <w:pStyle w:val="Title"/>
      </w:pPr>
      <w:r>
        <w:t>Austin Short-Term Rental Classification Guide</w:t>
      </w:r>
    </w:p>
    <w:p w14:paraId="53E75A4A" w14:textId="77777777" w:rsidR="00521388" w:rsidRDefault="00521388"/>
    <w:p w14:paraId="6D7FA4F8" w14:textId="77777777" w:rsidR="00521388" w:rsidRDefault="00000000">
      <w:r>
        <w:t>Overview:</w:t>
      </w:r>
    </w:p>
    <w:p w14:paraId="54E8A100" w14:textId="77777777" w:rsidR="00521388" w:rsidRDefault="00000000">
      <w:r>
        <w:t>This document outlines which short-term rental (STR) classification applies based on property type and occupancy status.</w:t>
      </w:r>
    </w:p>
    <w:p w14:paraId="7B754DD8" w14:textId="77777777" w:rsidR="00521388" w:rsidRDefault="00521388"/>
    <w:p w14:paraId="5E38574B" w14:textId="77777777" w:rsidR="00521388" w:rsidRDefault="00000000">
      <w:r>
        <w:t>Type 1 — Owner-Occupied STR</w:t>
      </w:r>
    </w:p>
    <w:p w14:paraId="3279D3F4" w14:textId="77777777" w:rsidR="00521388" w:rsidRDefault="00000000">
      <w:r>
        <w:t>Applies when:</w:t>
      </w:r>
    </w:p>
    <w:p w14:paraId="06C50D36" w14:textId="77777777" w:rsidR="00521388" w:rsidRDefault="00000000">
      <w:r>
        <w:t>- The property is rented for less than 30 days</w:t>
      </w:r>
    </w:p>
    <w:p w14:paraId="509894BA" w14:textId="77777777" w:rsidR="00521388" w:rsidRDefault="00000000">
      <w:r>
        <w:t>- The owner occupies the home as a primary residence</w:t>
      </w:r>
    </w:p>
    <w:p w14:paraId="088E81AF" w14:textId="77777777" w:rsidR="00521388" w:rsidRDefault="00521388"/>
    <w:p w14:paraId="5E11CF71" w14:textId="77777777" w:rsidR="00521388" w:rsidRDefault="00000000">
      <w:r>
        <w:t>Key Rules:</w:t>
      </w:r>
    </w:p>
    <w:p w14:paraId="6C501D15" w14:textId="77777777" w:rsidR="00521388" w:rsidRDefault="00000000">
      <w:r>
        <w:t>- Can rent entire home or a portion</w:t>
      </w:r>
    </w:p>
    <w:p w14:paraId="58789235" w14:textId="77777777" w:rsidR="00521388" w:rsidRDefault="00000000">
      <w:r>
        <w:t>- Partial rentals require owner presence</w:t>
      </w:r>
    </w:p>
    <w:p w14:paraId="248DE488" w14:textId="77777777" w:rsidR="00521388" w:rsidRDefault="00000000">
      <w:r>
        <w:t>- Only one party at a time for partial rentals</w:t>
      </w:r>
    </w:p>
    <w:p w14:paraId="7284F0BF" w14:textId="77777777" w:rsidR="00521388" w:rsidRDefault="00521388"/>
    <w:p w14:paraId="7114CA31" w14:textId="77777777" w:rsidR="00521388" w:rsidRDefault="00000000">
      <w:r>
        <w:t>Best Fit:</w:t>
      </w:r>
    </w:p>
    <w:p w14:paraId="459DAEEA" w14:textId="77777777" w:rsidR="00521388" w:rsidRDefault="00000000">
      <w:r>
        <w:t>- Homeowners renting while living there or traveling temporarily</w:t>
      </w:r>
    </w:p>
    <w:p w14:paraId="4D4C1D40" w14:textId="77777777" w:rsidR="00521388" w:rsidRDefault="00521388"/>
    <w:p w14:paraId="7C0AFCB5" w14:textId="77777777" w:rsidR="00521388" w:rsidRDefault="00000000">
      <w:r>
        <w:t>---</w:t>
      </w:r>
    </w:p>
    <w:p w14:paraId="4C8DB180" w14:textId="77777777" w:rsidR="00521388" w:rsidRDefault="00521388"/>
    <w:p w14:paraId="72DF5E2E" w14:textId="77777777" w:rsidR="00521388" w:rsidRDefault="00000000">
      <w:r>
        <w:t>Type 2 — Non-Owner Occupied STR</w:t>
      </w:r>
    </w:p>
    <w:p w14:paraId="7E2CED03" w14:textId="77777777" w:rsidR="00521388" w:rsidRDefault="00000000">
      <w:r>
        <w:t>Applies when:</w:t>
      </w:r>
    </w:p>
    <w:p w14:paraId="1C8D9848" w14:textId="77777777" w:rsidR="00521388" w:rsidRDefault="00000000">
      <w:r>
        <w:t>- The property is not owner-occupied</w:t>
      </w:r>
    </w:p>
    <w:p w14:paraId="7F17D64C" w14:textId="77777777" w:rsidR="00521388" w:rsidRDefault="00000000">
      <w:r>
        <w:lastRenderedPageBreak/>
        <w:t>- The property is a single-family home</w:t>
      </w:r>
    </w:p>
    <w:p w14:paraId="50852123" w14:textId="77777777" w:rsidR="00521388" w:rsidRDefault="00521388"/>
    <w:p w14:paraId="1E551B8D" w14:textId="77777777" w:rsidR="00521388" w:rsidRDefault="00000000">
      <w:r>
        <w:t>Key Rules:</w:t>
      </w:r>
    </w:p>
    <w:p w14:paraId="420EAFE9" w14:textId="77777777" w:rsidR="00521388" w:rsidRDefault="00000000">
      <w:r>
        <w:t>- Must rent entire unit only</w:t>
      </w:r>
    </w:p>
    <w:p w14:paraId="487F669E" w14:textId="77777777" w:rsidR="00521388" w:rsidRDefault="00000000">
      <w:r>
        <w:t>- Subject to strict zoning and spacing rules (1,000 ft restriction)</w:t>
      </w:r>
    </w:p>
    <w:p w14:paraId="5A90A798" w14:textId="77777777" w:rsidR="00521388" w:rsidRDefault="00000000">
      <w:r>
        <w:t>- Licensing is more difficult</w:t>
      </w:r>
    </w:p>
    <w:p w14:paraId="7A7A5725" w14:textId="77777777" w:rsidR="00521388" w:rsidRDefault="00521388"/>
    <w:p w14:paraId="426E19FB" w14:textId="77777777" w:rsidR="00521388" w:rsidRDefault="00000000">
      <w:r>
        <w:t>Best Fit:</w:t>
      </w:r>
    </w:p>
    <w:p w14:paraId="14E78F9F" w14:textId="77777777" w:rsidR="00521388" w:rsidRDefault="00000000">
      <w:r>
        <w:t>- Full investment properties used exclusively for STR</w:t>
      </w:r>
    </w:p>
    <w:p w14:paraId="127D8DA6" w14:textId="77777777" w:rsidR="00521388" w:rsidRDefault="00521388"/>
    <w:p w14:paraId="75AFC655" w14:textId="77777777" w:rsidR="00521388" w:rsidRDefault="00000000">
      <w:r>
        <w:t>---</w:t>
      </w:r>
    </w:p>
    <w:p w14:paraId="7358B173" w14:textId="77777777" w:rsidR="00521388" w:rsidRDefault="00521388"/>
    <w:p w14:paraId="2C9C6B4F" w14:textId="77777777" w:rsidR="00521388" w:rsidRDefault="00000000">
      <w:r>
        <w:t>Type 3 — Multifamily STR</w:t>
      </w:r>
    </w:p>
    <w:p w14:paraId="07CD8A26" w14:textId="77777777" w:rsidR="00521388" w:rsidRDefault="00000000">
      <w:r>
        <w:t>Applies when:</w:t>
      </w:r>
    </w:p>
    <w:p w14:paraId="73397C1D" w14:textId="77777777" w:rsidR="00521388" w:rsidRDefault="00000000">
      <w:r>
        <w:t>- The property is part of a multifamily building (apartment/condo)</w:t>
      </w:r>
    </w:p>
    <w:p w14:paraId="7F5B5A18" w14:textId="77777777" w:rsidR="00521388" w:rsidRDefault="00521388"/>
    <w:p w14:paraId="6E9C4AC5" w14:textId="77777777" w:rsidR="00521388" w:rsidRDefault="00000000">
      <w:r>
        <w:t>Key Rules:</w:t>
      </w:r>
    </w:p>
    <w:p w14:paraId="7CED51BD" w14:textId="77777777" w:rsidR="00521388" w:rsidRDefault="00000000">
      <w:r>
        <w:t>- Must rent entire unit</w:t>
      </w:r>
    </w:p>
    <w:p w14:paraId="3765A856" w14:textId="77777777" w:rsidR="00521388" w:rsidRDefault="00000000">
      <w:r>
        <w:t>- Subject to building and zoning restrictions</w:t>
      </w:r>
    </w:p>
    <w:p w14:paraId="51F7BBA4" w14:textId="77777777" w:rsidR="00521388" w:rsidRDefault="00521388"/>
    <w:p w14:paraId="27E65899" w14:textId="77777777" w:rsidR="00521388" w:rsidRDefault="00000000">
      <w:r>
        <w:t>Best Fit:</w:t>
      </w:r>
    </w:p>
    <w:p w14:paraId="4AE1AD23" w14:textId="77777777" w:rsidR="00521388" w:rsidRDefault="00000000">
      <w:r>
        <w:t>- Condo or apartment STR setups</w:t>
      </w:r>
    </w:p>
    <w:p w14:paraId="4EBC0376" w14:textId="77777777" w:rsidR="00521388" w:rsidRDefault="00521388"/>
    <w:p w14:paraId="1DDDA75A" w14:textId="77777777" w:rsidR="00521388" w:rsidRDefault="00000000">
      <w:r>
        <w:t>---</w:t>
      </w:r>
    </w:p>
    <w:p w14:paraId="5B69E73C" w14:textId="77777777" w:rsidR="00521388" w:rsidRDefault="00521388"/>
    <w:p w14:paraId="08D8C3D7" w14:textId="77777777" w:rsidR="00521388" w:rsidRDefault="00000000">
      <w:r>
        <w:t>Conclusion for Your Situation:</w:t>
      </w:r>
    </w:p>
    <w:p w14:paraId="7EDDB6D0" w14:textId="77777777" w:rsidR="00521388" w:rsidRDefault="00000000">
      <w:r>
        <w:lastRenderedPageBreak/>
        <w:t>Based on a single-family home that you currently live in:</w:t>
      </w:r>
    </w:p>
    <w:p w14:paraId="1ABB541C" w14:textId="77777777" w:rsidR="00521388" w:rsidRDefault="00521388"/>
    <w:p w14:paraId="1F96641B" w14:textId="77777777" w:rsidR="00521388" w:rsidRDefault="00000000">
      <w:r>
        <w:t>You fall under:</w:t>
      </w:r>
    </w:p>
    <w:p w14:paraId="678B208B" w14:textId="77777777" w:rsidR="00521388" w:rsidRDefault="00000000">
      <w:r>
        <w:t>Type 1 — Owner-Occupied STR</w:t>
      </w:r>
    </w:p>
    <w:p w14:paraId="5F6C724D" w14:textId="77777777" w:rsidR="00521388" w:rsidRDefault="00521388"/>
    <w:p w14:paraId="5E69CCD6" w14:textId="77777777" w:rsidR="00521388" w:rsidRDefault="00000000">
      <w:r>
        <w:t>Strategic Recommendation:</w:t>
      </w:r>
    </w:p>
    <w:p w14:paraId="1BE417EB" w14:textId="77777777" w:rsidR="00521388" w:rsidRDefault="00000000">
      <w:r>
        <w:t>Maintain the property as your primary residence to stay within Type 1 regulations. This provides maximum flexibility and fewer restrictions compared to Type 2.</w:t>
      </w:r>
    </w:p>
    <w:p w14:paraId="1876549C" w14:textId="77777777" w:rsidR="00521388" w:rsidRDefault="00521388"/>
    <w:sectPr w:rsidR="005213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2850792">
    <w:abstractNumId w:val="8"/>
  </w:num>
  <w:num w:numId="2" w16cid:durableId="1933657852">
    <w:abstractNumId w:val="6"/>
  </w:num>
  <w:num w:numId="3" w16cid:durableId="161511963">
    <w:abstractNumId w:val="5"/>
  </w:num>
  <w:num w:numId="4" w16cid:durableId="747381118">
    <w:abstractNumId w:val="4"/>
  </w:num>
  <w:num w:numId="5" w16cid:durableId="948312966">
    <w:abstractNumId w:val="7"/>
  </w:num>
  <w:num w:numId="6" w16cid:durableId="407193345">
    <w:abstractNumId w:val="3"/>
  </w:num>
  <w:num w:numId="7" w16cid:durableId="1372850841">
    <w:abstractNumId w:val="2"/>
  </w:num>
  <w:num w:numId="8" w16cid:durableId="2129931176">
    <w:abstractNumId w:val="1"/>
  </w:num>
  <w:num w:numId="9" w16cid:durableId="15114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425"/>
    <w:rsid w:val="0006063C"/>
    <w:rsid w:val="00123CFC"/>
    <w:rsid w:val="0015074B"/>
    <w:rsid w:val="0029639D"/>
    <w:rsid w:val="00326F90"/>
    <w:rsid w:val="00382840"/>
    <w:rsid w:val="00521388"/>
    <w:rsid w:val="00AA1D8D"/>
    <w:rsid w:val="00B126D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35F8D"/>
  <w14:defaultImageDpi w14:val="330"/>
  <w15:docId w15:val="{71C30973-54E6-40A0-86C9-B81C6614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220</Words>
  <Characters>1210</Characters>
  <Application>Microsoft Office Word</Application>
  <DocSecurity>0</DocSecurity>
  <Lines>67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Thomas</cp:lastModifiedBy>
  <cp:revision>3</cp:revision>
  <dcterms:created xsi:type="dcterms:W3CDTF">2013-12-23T23:15:00Z</dcterms:created>
  <dcterms:modified xsi:type="dcterms:W3CDTF">2026-04-03T07:39:00Z</dcterms:modified>
  <cp:category/>
</cp:coreProperties>
</file>