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3C2910" w:rsidR="3593AD7A" w:rsidP="7075B435" w:rsidRDefault="3593AD7A" w14:paraId="7270EB9A" w14:textId="761A9B41">
      <w:pPr>
        <w:jc w:val="center"/>
        <w:rPr>
          <w:rFonts w:ascii="Calibri" w:hAnsi="Calibri" w:eastAsia="Aptos" w:cs="Calibri"/>
        </w:rPr>
      </w:pPr>
      <w:r w:rsidRPr="003C2910">
        <w:rPr>
          <w:rFonts w:ascii="Calibri" w:hAnsi="Calibri" w:cs="Calibri"/>
          <w:noProof/>
        </w:rPr>
        <w:drawing>
          <wp:inline distT="0" distB="0" distL="0" distR="0" wp14:anchorId="5F6007F0" wp14:editId="338FD10E">
            <wp:extent cx="1772529" cy="1772529"/>
            <wp:effectExtent l="0" t="0" r="0" b="0"/>
            <wp:docPr id="99469573" name="Picture 99469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69573"/>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77510" cy="1777510"/>
                    </a:xfrm>
                    <a:prstGeom prst="rect">
                      <a:avLst/>
                    </a:prstGeom>
                  </pic:spPr>
                </pic:pic>
              </a:graphicData>
            </a:graphic>
          </wp:inline>
        </w:drawing>
      </w:r>
    </w:p>
    <w:p w:rsidRPr="003C2910" w:rsidR="7075B435" w:rsidP="7075B435" w:rsidRDefault="7075B435" w14:paraId="22723B48" w14:textId="1087112D">
      <w:pPr>
        <w:jc w:val="center"/>
        <w:rPr>
          <w:rFonts w:ascii="Calibri" w:hAnsi="Calibri" w:eastAsia="Aptos" w:cs="Calibri"/>
          <w:sz w:val="28"/>
          <w:szCs w:val="28"/>
        </w:rPr>
      </w:pPr>
    </w:p>
    <w:p w:rsidRPr="003C2910" w:rsidR="666B2D01" w:rsidP="7075B435" w:rsidRDefault="666B2D01" w14:paraId="2B1EF89D" w14:textId="4F1723EA">
      <w:pPr>
        <w:jc w:val="center"/>
        <w:rPr>
          <w:rFonts w:ascii="Calibri" w:hAnsi="Calibri" w:eastAsia="Aptos" w:cs="Calibri"/>
          <w:sz w:val="22"/>
          <w:szCs w:val="22"/>
        </w:rPr>
      </w:pPr>
      <w:r w:rsidRPr="003C2910">
        <w:rPr>
          <w:rFonts w:ascii="Calibri" w:hAnsi="Calibri" w:eastAsia="Aptos" w:cs="Calibri"/>
          <w:sz w:val="22"/>
          <w:szCs w:val="22"/>
        </w:rPr>
        <w:t>CS152</w:t>
      </w:r>
    </w:p>
    <w:p w:rsidRPr="003C2910" w:rsidR="666B2D01" w:rsidP="0231A2CF" w:rsidRDefault="666B2D01" w14:paraId="0D6C8F18" w14:textId="312FA94C">
      <w:pPr>
        <w:jc w:val="center"/>
        <w:rPr>
          <w:rFonts w:ascii="Calibri" w:hAnsi="Calibri" w:eastAsia="Aptos" w:cs="Calibri"/>
          <w:sz w:val="22"/>
          <w:szCs w:val="22"/>
        </w:rPr>
      </w:pPr>
      <w:r w:rsidRPr="003C2910">
        <w:rPr>
          <w:rFonts w:ascii="Calibri" w:hAnsi="Calibri" w:eastAsia="Aptos" w:cs="Calibri"/>
          <w:sz w:val="22"/>
          <w:szCs w:val="22"/>
        </w:rPr>
        <w:t xml:space="preserve"> Human Computer Interaction </w:t>
      </w:r>
    </w:p>
    <w:p w:rsidRPr="003C2910" w:rsidR="7075B435" w:rsidP="7075B435" w:rsidRDefault="7075B435" w14:paraId="1B3BFFAA" w14:textId="096490D3">
      <w:pPr>
        <w:jc w:val="center"/>
        <w:rPr>
          <w:rFonts w:ascii="Calibri" w:hAnsi="Calibri" w:eastAsia="Aptos" w:cs="Calibri"/>
          <w:sz w:val="22"/>
          <w:szCs w:val="22"/>
        </w:rPr>
      </w:pPr>
    </w:p>
    <w:p w:rsidRPr="003C2910" w:rsidR="15F40D7E" w:rsidP="7075B435" w:rsidRDefault="15F40D7E" w14:paraId="3264579E" w14:textId="21EE5278">
      <w:pPr>
        <w:spacing w:after="0"/>
        <w:jc w:val="center"/>
        <w:rPr>
          <w:rFonts w:ascii="Calibri" w:hAnsi="Calibri" w:eastAsia="Aptos" w:cs="Calibri"/>
          <w:sz w:val="22"/>
          <w:szCs w:val="22"/>
        </w:rPr>
      </w:pPr>
      <w:proofErr w:type="spellStart"/>
      <w:r w:rsidRPr="003C2910">
        <w:rPr>
          <w:rFonts w:ascii="Calibri" w:hAnsi="Calibri" w:eastAsia="Aptos" w:cs="Calibri"/>
          <w:sz w:val="22"/>
          <w:szCs w:val="22"/>
        </w:rPr>
        <w:t>NeuroPal</w:t>
      </w:r>
      <w:proofErr w:type="spellEnd"/>
    </w:p>
    <w:p w:rsidR="666B2D01" w:rsidP="7075B435" w:rsidRDefault="666B2D01" w14:paraId="0695F904" w14:textId="62EABF77">
      <w:pPr>
        <w:jc w:val="center"/>
        <w:rPr>
          <w:rFonts w:ascii="Calibri" w:hAnsi="Calibri" w:eastAsia="Aptos" w:cs="Calibri"/>
          <w:sz w:val="22"/>
          <w:szCs w:val="22"/>
        </w:rPr>
      </w:pPr>
      <w:r w:rsidRPr="003C2910">
        <w:rPr>
          <w:rFonts w:ascii="Calibri" w:hAnsi="Calibri" w:eastAsia="Aptos" w:cs="Calibri"/>
          <w:sz w:val="22"/>
          <w:szCs w:val="22"/>
        </w:rPr>
        <w:t>(</w:t>
      </w:r>
      <w:r w:rsidRPr="003C2910" w:rsidR="030399C1">
        <w:rPr>
          <w:rFonts w:ascii="Calibri" w:hAnsi="Calibri" w:eastAsia="Aptos" w:cs="Calibri"/>
          <w:sz w:val="22"/>
          <w:szCs w:val="22"/>
        </w:rPr>
        <w:t>Mental Health Tracker</w:t>
      </w:r>
      <w:r w:rsidRPr="003C2910">
        <w:rPr>
          <w:rFonts w:ascii="Calibri" w:hAnsi="Calibri" w:eastAsia="Aptos" w:cs="Calibri"/>
          <w:sz w:val="22"/>
          <w:szCs w:val="22"/>
        </w:rPr>
        <w:t xml:space="preserve">) </w:t>
      </w:r>
    </w:p>
    <w:p w:rsidRPr="003C2910" w:rsidR="003C2910" w:rsidP="7075B435" w:rsidRDefault="003C2910" w14:paraId="60256932" w14:textId="77777777">
      <w:pPr>
        <w:jc w:val="center"/>
        <w:rPr>
          <w:rFonts w:ascii="Calibri" w:hAnsi="Calibri" w:eastAsia="Aptos" w:cs="Calibri"/>
          <w:sz w:val="22"/>
          <w:szCs w:val="22"/>
        </w:rPr>
      </w:pPr>
    </w:p>
    <w:p w:rsidRPr="003C2910" w:rsidR="666B2D01" w:rsidP="0231A2CF" w:rsidRDefault="003C2910" w14:paraId="755A859C" w14:textId="75C27E2B">
      <w:pPr>
        <w:jc w:val="center"/>
        <w:rPr>
          <w:rFonts w:ascii="Calibri" w:hAnsi="Calibri" w:eastAsia="Aptos" w:cs="Calibri"/>
          <w:sz w:val="22"/>
          <w:szCs w:val="22"/>
        </w:rPr>
      </w:pPr>
      <w:r>
        <w:rPr>
          <w:rFonts w:ascii="Calibri" w:hAnsi="Calibri" w:eastAsia="Aptos" w:cs="Calibri"/>
          <w:sz w:val="22"/>
          <w:szCs w:val="22"/>
        </w:rPr>
        <w:t>Part 2: Designing Alternatives</w:t>
      </w:r>
    </w:p>
    <w:p w:rsidRPr="003C2910" w:rsidR="7075B435" w:rsidP="002A5368" w:rsidRDefault="7075B435" w14:paraId="77DA469E" w14:textId="66B46202">
      <w:pPr>
        <w:rPr>
          <w:rFonts w:ascii="Calibri" w:hAnsi="Calibri" w:eastAsia="Aptos" w:cs="Calibri"/>
          <w:sz w:val="22"/>
          <w:szCs w:val="22"/>
        </w:rPr>
      </w:pPr>
    </w:p>
    <w:p w:rsidRPr="003C2910" w:rsidR="666B2D01" w:rsidP="0231A2CF" w:rsidRDefault="666B2D01" w14:paraId="6EB6761B" w14:textId="37D2DB8C">
      <w:pPr>
        <w:spacing w:after="0"/>
        <w:jc w:val="center"/>
        <w:rPr>
          <w:rFonts w:ascii="Calibri" w:hAnsi="Calibri" w:eastAsia="Aptos" w:cs="Calibri"/>
          <w:sz w:val="22"/>
          <w:szCs w:val="22"/>
        </w:rPr>
      </w:pPr>
      <w:r w:rsidRPr="003C2910">
        <w:rPr>
          <w:rFonts w:ascii="Calibri" w:hAnsi="Calibri" w:eastAsia="Aptos" w:cs="Calibri"/>
          <w:sz w:val="22"/>
          <w:szCs w:val="22"/>
        </w:rPr>
        <w:t xml:space="preserve">A Project Proposal By: </w:t>
      </w:r>
    </w:p>
    <w:p w:rsidRPr="003C2910" w:rsidR="7826346B" w:rsidP="7075B435" w:rsidRDefault="7826346B" w14:paraId="670E0F29" w14:textId="0B94D000">
      <w:pPr>
        <w:spacing w:after="0"/>
        <w:jc w:val="center"/>
        <w:rPr>
          <w:rFonts w:ascii="Calibri" w:hAnsi="Calibri" w:eastAsia="Aptos" w:cs="Calibri"/>
          <w:sz w:val="22"/>
          <w:szCs w:val="22"/>
        </w:rPr>
      </w:pPr>
      <w:r w:rsidRPr="003C2910">
        <w:rPr>
          <w:rFonts w:ascii="Calibri" w:hAnsi="Calibri" w:eastAsia="Aptos" w:cs="Calibri"/>
          <w:sz w:val="22"/>
          <w:szCs w:val="22"/>
        </w:rPr>
        <w:t>Void</w:t>
      </w:r>
      <w:r w:rsidRPr="003C2910" w:rsidR="666B2D01">
        <w:rPr>
          <w:rFonts w:ascii="Calibri" w:hAnsi="Calibri" w:eastAsia="Aptos" w:cs="Calibri"/>
          <w:sz w:val="22"/>
          <w:szCs w:val="22"/>
        </w:rPr>
        <w:t xml:space="preserve"> </w:t>
      </w:r>
    </w:p>
    <w:p w:rsidRPr="003C2910" w:rsidR="7075B435" w:rsidP="7075B435" w:rsidRDefault="7075B435" w14:paraId="6A91FCA1" w14:textId="15489BA6">
      <w:pPr>
        <w:jc w:val="center"/>
        <w:rPr>
          <w:rFonts w:ascii="Calibri" w:hAnsi="Calibri" w:eastAsia="Aptos" w:cs="Calibri"/>
          <w:sz w:val="22"/>
          <w:szCs w:val="22"/>
        </w:rPr>
      </w:pPr>
    </w:p>
    <w:p w:rsidRPr="003C2910" w:rsidR="7128FBA8" w:rsidP="0231A2CF" w:rsidRDefault="7128FBA8" w14:paraId="6FC9615A" w14:textId="0608E482">
      <w:pPr>
        <w:jc w:val="center"/>
        <w:rPr>
          <w:rFonts w:ascii="Calibri" w:hAnsi="Calibri" w:eastAsia="Aptos" w:cs="Calibri"/>
          <w:sz w:val="22"/>
          <w:szCs w:val="22"/>
        </w:rPr>
      </w:pPr>
      <w:r w:rsidRPr="003C2910">
        <w:rPr>
          <w:rFonts w:ascii="Calibri" w:hAnsi="Calibri" w:eastAsia="Aptos" w:cs="Calibri"/>
          <w:sz w:val="22"/>
          <w:szCs w:val="22"/>
        </w:rPr>
        <w:t>Dela Serna,</w:t>
      </w:r>
      <w:r w:rsidR="003C2910">
        <w:rPr>
          <w:rFonts w:ascii="Calibri" w:hAnsi="Calibri" w:eastAsia="Aptos" w:cs="Calibri"/>
          <w:sz w:val="22"/>
          <w:szCs w:val="22"/>
        </w:rPr>
        <w:t xml:space="preserve"> </w:t>
      </w:r>
      <w:proofErr w:type="gramStart"/>
      <w:r w:rsidR="003C2910">
        <w:rPr>
          <w:rFonts w:ascii="Calibri" w:hAnsi="Calibri" w:eastAsia="Aptos" w:cs="Calibri"/>
          <w:sz w:val="22"/>
          <w:szCs w:val="22"/>
        </w:rPr>
        <w:t xml:space="preserve">Adrianne </w:t>
      </w:r>
      <w:r w:rsidRPr="003C2910">
        <w:rPr>
          <w:rFonts w:ascii="Calibri" w:hAnsi="Calibri" w:eastAsia="Aptos" w:cs="Calibri"/>
          <w:sz w:val="22"/>
          <w:szCs w:val="22"/>
        </w:rPr>
        <w:t xml:space="preserve"> Faye</w:t>
      </w:r>
      <w:proofErr w:type="gramEnd"/>
    </w:p>
    <w:p w:rsidRPr="003C2910" w:rsidR="7128FBA8" w:rsidP="7075B435" w:rsidRDefault="7128FBA8" w14:paraId="77E0A855" w14:textId="3EBC4489">
      <w:pPr>
        <w:jc w:val="center"/>
        <w:rPr>
          <w:rFonts w:ascii="Calibri" w:hAnsi="Calibri" w:eastAsia="Aptos" w:cs="Calibri"/>
          <w:sz w:val="22"/>
          <w:szCs w:val="22"/>
        </w:rPr>
      </w:pPr>
      <w:proofErr w:type="spellStart"/>
      <w:r w:rsidRPr="003C2910">
        <w:rPr>
          <w:rFonts w:ascii="Calibri" w:hAnsi="Calibri" w:eastAsia="Aptos" w:cs="Calibri"/>
          <w:sz w:val="22"/>
          <w:szCs w:val="22"/>
        </w:rPr>
        <w:t>Javines</w:t>
      </w:r>
      <w:proofErr w:type="spellEnd"/>
      <w:r w:rsidRPr="003C2910">
        <w:rPr>
          <w:rFonts w:ascii="Calibri" w:hAnsi="Calibri" w:eastAsia="Aptos" w:cs="Calibri"/>
          <w:sz w:val="22"/>
          <w:szCs w:val="22"/>
        </w:rPr>
        <w:t>,</w:t>
      </w:r>
      <w:r w:rsidR="003C2910">
        <w:rPr>
          <w:rFonts w:ascii="Calibri" w:hAnsi="Calibri" w:eastAsia="Aptos" w:cs="Calibri"/>
          <w:sz w:val="22"/>
          <w:szCs w:val="22"/>
        </w:rPr>
        <w:t xml:space="preserve"> </w:t>
      </w:r>
      <w:proofErr w:type="spellStart"/>
      <w:r w:rsidR="003C2910">
        <w:rPr>
          <w:rFonts w:ascii="Calibri" w:hAnsi="Calibri" w:eastAsia="Aptos" w:cs="Calibri"/>
          <w:sz w:val="22"/>
          <w:szCs w:val="22"/>
        </w:rPr>
        <w:t>Kienth</w:t>
      </w:r>
      <w:proofErr w:type="spellEnd"/>
      <w:r w:rsidRPr="003C2910">
        <w:rPr>
          <w:rFonts w:ascii="Calibri" w:hAnsi="Calibri" w:eastAsia="Aptos" w:cs="Calibri"/>
          <w:sz w:val="22"/>
          <w:szCs w:val="22"/>
        </w:rPr>
        <w:t xml:space="preserve"> Justine</w:t>
      </w:r>
    </w:p>
    <w:p w:rsidRPr="003C2910" w:rsidR="054AA5EA" w:rsidP="0231A2CF" w:rsidRDefault="054AA5EA" w14:paraId="7F09C2CB" w14:textId="1735DE6B">
      <w:pPr>
        <w:jc w:val="center"/>
        <w:rPr>
          <w:rFonts w:ascii="Calibri" w:hAnsi="Calibri" w:eastAsia="Aptos" w:cs="Calibri"/>
          <w:sz w:val="22"/>
          <w:szCs w:val="22"/>
        </w:rPr>
      </w:pPr>
      <w:proofErr w:type="spellStart"/>
      <w:r w:rsidRPr="003C2910">
        <w:rPr>
          <w:rFonts w:ascii="Calibri" w:hAnsi="Calibri" w:eastAsia="Aptos" w:cs="Calibri"/>
          <w:sz w:val="22"/>
          <w:szCs w:val="22"/>
        </w:rPr>
        <w:t>Dolorito</w:t>
      </w:r>
      <w:proofErr w:type="spellEnd"/>
      <w:r w:rsidRPr="003C2910">
        <w:rPr>
          <w:rFonts w:ascii="Calibri" w:hAnsi="Calibri" w:eastAsia="Aptos" w:cs="Calibri"/>
          <w:sz w:val="22"/>
          <w:szCs w:val="22"/>
        </w:rPr>
        <w:t>, J-mar</w:t>
      </w:r>
    </w:p>
    <w:p w:rsidRPr="003C2910" w:rsidR="7075B435" w:rsidP="002A5368" w:rsidRDefault="7075B435" w14:paraId="33B583C3" w14:textId="3E8855C5">
      <w:pPr>
        <w:rPr>
          <w:rFonts w:ascii="Calibri" w:hAnsi="Calibri" w:eastAsia="Aptos" w:cs="Calibri"/>
          <w:sz w:val="22"/>
          <w:szCs w:val="22"/>
        </w:rPr>
      </w:pPr>
    </w:p>
    <w:p w:rsidR="054AA5EA" w:rsidP="0231A2CF" w:rsidRDefault="054AA5EA" w14:paraId="77E11E0F" w14:textId="4D74BFC6">
      <w:pPr>
        <w:jc w:val="center"/>
        <w:rPr>
          <w:rFonts w:ascii="Calibri" w:hAnsi="Calibri" w:eastAsia="Aptos" w:cs="Calibri"/>
          <w:sz w:val="22"/>
          <w:szCs w:val="22"/>
        </w:rPr>
      </w:pPr>
      <w:r w:rsidRPr="003C2910">
        <w:rPr>
          <w:rFonts w:ascii="Calibri" w:hAnsi="Calibri" w:eastAsia="Aptos" w:cs="Calibri"/>
          <w:sz w:val="22"/>
          <w:szCs w:val="22"/>
        </w:rPr>
        <w:t>May</w:t>
      </w:r>
      <w:r w:rsidR="003C2910">
        <w:rPr>
          <w:rFonts w:ascii="Calibri" w:hAnsi="Calibri" w:eastAsia="Aptos" w:cs="Calibri"/>
          <w:sz w:val="22"/>
          <w:szCs w:val="22"/>
        </w:rPr>
        <w:t xml:space="preserve"> 24</w:t>
      </w:r>
      <w:r w:rsidRPr="003C2910">
        <w:rPr>
          <w:rFonts w:ascii="Calibri" w:hAnsi="Calibri" w:eastAsia="Aptos" w:cs="Calibri"/>
          <w:sz w:val="22"/>
          <w:szCs w:val="22"/>
        </w:rPr>
        <w:t>,</w:t>
      </w:r>
      <w:r w:rsidRPr="003C2910" w:rsidR="666B2D01">
        <w:rPr>
          <w:rFonts w:ascii="Calibri" w:hAnsi="Calibri" w:eastAsia="Aptos" w:cs="Calibri"/>
          <w:sz w:val="22"/>
          <w:szCs w:val="22"/>
        </w:rPr>
        <w:t xml:space="preserve"> 2024</w:t>
      </w:r>
    </w:p>
    <w:p w:rsidR="003C2910" w:rsidP="0231A2CF" w:rsidRDefault="003C2910" w14:paraId="48CDF94A" w14:textId="77777777">
      <w:pPr>
        <w:jc w:val="center"/>
        <w:rPr>
          <w:rFonts w:ascii="Calibri" w:hAnsi="Calibri" w:eastAsia="Aptos" w:cs="Calibri"/>
          <w:sz w:val="22"/>
          <w:szCs w:val="22"/>
        </w:rPr>
      </w:pPr>
    </w:p>
    <w:p w:rsidR="003C2910" w:rsidP="0231A2CF" w:rsidRDefault="003C2910" w14:paraId="15850DCA" w14:textId="77777777">
      <w:pPr>
        <w:jc w:val="center"/>
        <w:rPr>
          <w:rFonts w:ascii="Calibri" w:hAnsi="Calibri" w:eastAsia="Aptos" w:cs="Calibri"/>
          <w:sz w:val="22"/>
          <w:szCs w:val="22"/>
        </w:rPr>
      </w:pPr>
    </w:p>
    <w:p w:rsidR="003C2910" w:rsidP="0231A2CF" w:rsidRDefault="003C2910" w14:paraId="2C70C4B1" w14:textId="77777777">
      <w:pPr>
        <w:jc w:val="center"/>
        <w:rPr>
          <w:rFonts w:ascii="Calibri" w:hAnsi="Calibri" w:eastAsia="Aptos" w:cs="Calibri"/>
          <w:sz w:val="22"/>
          <w:szCs w:val="22"/>
        </w:rPr>
      </w:pPr>
    </w:p>
    <w:p w:rsidR="003C2910" w:rsidP="0231A2CF" w:rsidRDefault="003C2910" w14:paraId="30206ECC" w14:textId="77777777">
      <w:pPr>
        <w:jc w:val="center"/>
        <w:rPr>
          <w:rFonts w:ascii="Calibri" w:hAnsi="Calibri" w:eastAsia="Aptos" w:cs="Calibri"/>
          <w:sz w:val="22"/>
          <w:szCs w:val="22"/>
        </w:rPr>
      </w:pPr>
    </w:p>
    <w:p w:rsidRPr="003C2910" w:rsidR="002A5368" w:rsidP="007E2726" w:rsidRDefault="002A5368" w14:paraId="64B5F549" w14:textId="77777777">
      <w:pPr>
        <w:rPr>
          <w:rFonts w:ascii="Calibri" w:hAnsi="Calibri" w:eastAsia="Aptos" w:cs="Calibri"/>
          <w:sz w:val="22"/>
          <w:szCs w:val="22"/>
        </w:rPr>
      </w:pPr>
    </w:p>
    <w:p w:rsidRPr="003C2910" w:rsidR="05FB99E4" w:rsidP="7075B435" w:rsidRDefault="05FB99E4" w14:paraId="0721D365" w14:textId="0384F846">
      <w:pPr>
        <w:pStyle w:val="ListParagraph"/>
        <w:numPr>
          <w:ilvl w:val="0"/>
          <w:numId w:val="1"/>
        </w:numPr>
        <w:jc w:val="center"/>
        <w:rPr>
          <w:rFonts w:ascii="Calibri" w:hAnsi="Calibri" w:eastAsia="Aptos" w:cs="Calibri"/>
          <w:sz w:val="28"/>
          <w:szCs w:val="28"/>
        </w:rPr>
      </w:pPr>
      <w:r w:rsidRPr="003C2910">
        <w:rPr>
          <w:rFonts w:ascii="Calibri" w:hAnsi="Calibri" w:eastAsia="Aptos" w:cs="Calibri"/>
          <w:sz w:val="28"/>
          <w:szCs w:val="28"/>
        </w:rPr>
        <w:lastRenderedPageBreak/>
        <w:t>Project Description</w:t>
      </w:r>
    </w:p>
    <w:p w:rsidRPr="003C2910" w:rsidR="7075B435" w:rsidP="7075B435" w:rsidRDefault="7075B435" w14:paraId="769F2B8E" w14:textId="03A45E06">
      <w:pPr>
        <w:pStyle w:val="ListParagraph"/>
        <w:jc w:val="center"/>
        <w:rPr>
          <w:rFonts w:ascii="Calibri" w:hAnsi="Calibri" w:eastAsia="Aptos" w:cs="Calibri"/>
          <w:sz w:val="28"/>
          <w:szCs w:val="28"/>
        </w:rPr>
      </w:pPr>
    </w:p>
    <w:p w:rsidRPr="003C2910" w:rsidR="05FB99E4" w:rsidP="7075B435" w:rsidRDefault="05FB99E4" w14:paraId="415D9889" w14:textId="02E323AE">
      <w:pPr>
        <w:pStyle w:val="ListParagraph"/>
        <w:jc w:val="both"/>
        <w:rPr>
          <w:rFonts w:ascii="Calibri" w:hAnsi="Calibri" w:eastAsia="Aptos" w:cs="Calibri"/>
          <w:sz w:val="28"/>
          <w:szCs w:val="28"/>
        </w:rPr>
      </w:pPr>
      <w:proofErr w:type="spellStart"/>
      <w:r w:rsidRPr="003C2910">
        <w:rPr>
          <w:rFonts w:ascii="Calibri" w:hAnsi="Calibri" w:eastAsia="Aptos" w:cs="Calibri"/>
          <w:sz w:val="28"/>
          <w:szCs w:val="28"/>
        </w:rPr>
        <w:t>NeuroPal</w:t>
      </w:r>
      <w:proofErr w:type="spellEnd"/>
      <w:r w:rsidRPr="003C2910">
        <w:rPr>
          <w:rFonts w:ascii="Calibri" w:hAnsi="Calibri" w:eastAsia="Aptos" w:cs="Calibri"/>
          <w:sz w:val="28"/>
          <w:szCs w:val="28"/>
        </w:rPr>
        <w:t xml:space="preserve"> is a comprehensive mental health application designed by Team Void to provide users with a range of tools and resources to manage their mental well-being. The app addresses the increasing demands of modern life by offering features such as mood tracking, journaling, mindfulness exercises, and community support, all within a single, unified platform. </w:t>
      </w:r>
      <w:proofErr w:type="spellStart"/>
      <w:r w:rsidRPr="003C2910">
        <w:rPr>
          <w:rFonts w:ascii="Calibri" w:hAnsi="Calibri" w:eastAsia="Aptos" w:cs="Calibri"/>
          <w:sz w:val="28"/>
          <w:szCs w:val="28"/>
        </w:rPr>
        <w:t>NeuroPal</w:t>
      </w:r>
      <w:proofErr w:type="spellEnd"/>
      <w:r w:rsidRPr="003C2910">
        <w:rPr>
          <w:rFonts w:ascii="Calibri" w:hAnsi="Calibri" w:eastAsia="Aptos" w:cs="Calibri"/>
          <w:sz w:val="28"/>
          <w:szCs w:val="28"/>
        </w:rPr>
        <w:t xml:space="preserve"> is designed with accessibility and user-centric principles in mind, ensuring that individuals from diverse backgrounds can benefit from its offerings. The app aims to create a secure, supportive space where users can express their feelings, set personal goals, and access professional help when needed. By integrating multiple mental health support features, </w:t>
      </w:r>
      <w:proofErr w:type="spellStart"/>
      <w:r w:rsidRPr="003C2910">
        <w:rPr>
          <w:rFonts w:ascii="Calibri" w:hAnsi="Calibri" w:eastAsia="Aptos" w:cs="Calibri"/>
          <w:sz w:val="28"/>
          <w:szCs w:val="28"/>
        </w:rPr>
        <w:t>NeuroPal</w:t>
      </w:r>
      <w:proofErr w:type="spellEnd"/>
      <w:r w:rsidRPr="003C2910">
        <w:rPr>
          <w:rFonts w:ascii="Calibri" w:hAnsi="Calibri" w:eastAsia="Aptos" w:cs="Calibri"/>
          <w:sz w:val="28"/>
          <w:szCs w:val="28"/>
        </w:rPr>
        <w:t xml:space="preserve"> seeks to enhance the overall well-being of its users.</w:t>
      </w:r>
    </w:p>
    <w:p w:rsidRPr="003C2910" w:rsidR="7075B435" w:rsidP="7075B435" w:rsidRDefault="7075B435" w14:paraId="342CFCE3" w14:textId="31BD1B39">
      <w:pPr>
        <w:pStyle w:val="ListParagraph"/>
        <w:jc w:val="both"/>
        <w:rPr>
          <w:rFonts w:ascii="Calibri" w:hAnsi="Calibri" w:eastAsia="Aptos" w:cs="Calibri"/>
          <w:sz w:val="28"/>
          <w:szCs w:val="28"/>
        </w:rPr>
      </w:pPr>
    </w:p>
    <w:p w:rsidR="33BD6F24" w:rsidP="008D4533" w:rsidRDefault="33BD6F24" w14:paraId="07C2ED8B" w14:textId="3714828E">
      <w:pPr>
        <w:pStyle w:val="ListParagraph"/>
        <w:numPr>
          <w:ilvl w:val="0"/>
          <w:numId w:val="1"/>
        </w:numPr>
        <w:ind w:left="1440" w:hanging="1080"/>
        <w:jc w:val="center"/>
        <w:rPr>
          <w:rFonts w:ascii="Calibri" w:hAnsi="Calibri" w:eastAsia="Aptos" w:cs="Calibri"/>
          <w:sz w:val="28"/>
          <w:szCs w:val="28"/>
        </w:rPr>
      </w:pPr>
      <w:r w:rsidRPr="003C2910">
        <w:rPr>
          <w:rFonts w:ascii="Calibri" w:hAnsi="Calibri" w:eastAsia="Aptos" w:cs="Calibri"/>
          <w:sz w:val="28"/>
          <w:szCs w:val="28"/>
        </w:rPr>
        <w:t>Requirements Summary</w:t>
      </w:r>
    </w:p>
    <w:p w:rsidR="007D51F6" w:rsidP="007D51F6" w:rsidRDefault="007D51F6" w14:paraId="759AED10" w14:textId="77777777">
      <w:pPr>
        <w:pStyle w:val="ListParagraph"/>
        <w:rPr>
          <w:rFonts w:ascii="Calibri" w:hAnsi="Calibri" w:eastAsia="Aptos" w:cs="Calibri"/>
          <w:sz w:val="28"/>
          <w:szCs w:val="28"/>
        </w:rPr>
      </w:pPr>
    </w:p>
    <w:p w:rsidRPr="004B320B" w:rsidR="007D51F6" w:rsidP="007D51F6" w:rsidRDefault="007D51F6" w14:paraId="3E285B48" w14:textId="77777777">
      <w:pPr>
        <w:ind w:left="720"/>
        <w:jc w:val="both"/>
        <w:rPr>
          <w:rFonts w:ascii="Calibri" w:hAnsi="Calibri" w:eastAsia="Adobe Caslon Pro" w:cs="Calibri"/>
          <w:color w:val="000000" w:themeColor="text1"/>
        </w:rPr>
      </w:pPr>
      <w:r w:rsidRPr="00EA6788">
        <w:rPr>
          <w:rFonts w:ascii="Calibri" w:hAnsi="Calibri" w:eastAsia="Adobe Caslon Pro" w:cs="Calibri"/>
          <w:b/>
          <w:bCs/>
          <w:color w:val="000000" w:themeColor="text1"/>
        </w:rPr>
        <w:t>User Interface and Navigation:</w:t>
      </w:r>
      <w:r w:rsidRPr="004B320B">
        <w:rPr>
          <w:rFonts w:ascii="Calibri" w:hAnsi="Calibri" w:eastAsia="Adobe Caslon Pro" w:cs="Calibri"/>
          <w:color w:val="000000" w:themeColor="text1"/>
        </w:rPr>
        <w:t xml:space="preserve"> The system must have an intuitive interface that is easy to navigate, ensuring users can effortlessly access various features such as mood tracking, journaling, and mindfulness exercises.</w:t>
      </w:r>
    </w:p>
    <w:p w:rsidRPr="004B320B" w:rsidR="007D51F6" w:rsidP="007D51F6" w:rsidRDefault="007D51F6" w14:paraId="2D429C5E" w14:textId="77777777">
      <w:pPr>
        <w:ind w:left="720"/>
        <w:jc w:val="both"/>
        <w:rPr>
          <w:rFonts w:ascii="Calibri" w:hAnsi="Calibri" w:eastAsia="Adobe Caslon Pro" w:cs="Calibri"/>
          <w:color w:val="000000" w:themeColor="text1"/>
        </w:rPr>
      </w:pPr>
    </w:p>
    <w:p w:rsidRPr="004B320B" w:rsidR="007D51F6" w:rsidP="007D51F6" w:rsidRDefault="007D51F6" w14:paraId="6F75995D" w14:textId="77777777">
      <w:pPr>
        <w:ind w:left="720"/>
        <w:jc w:val="both"/>
        <w:rPr>
          <w:rFonts w:ascii="Calibri" w:hAnsi="Calibri" w:eastAsia="Adobe Caslon Pro" w:cs="Calibri"/>
          <w:color w:val="000000" w:themeColor="text1"/>
        </w:rPr>
      </w:pPr>
      <w:r w:rsidRPr="004B320B">
        <w:rPr>
          <w:rFonts w:ascii="Calibri" w:hAnsi="Calibri" w:eastAsia="Adobe Caslon Pro" w:cs="Calibri"/>
          <w:b/>
          <w:bCs/>
          <w:color w:val="000000" w:themeColor="text1"/>
        </w:rPr>
        <w:t>Mood Tracking:</w:t>
      </w:r>
      <w:r w:rsidRPr="004B320B">
        <w:rPr>
          <w:rFonts w:ascii="Calibri" w:hAnsi="Calibri" w:eastAsia="Adobe Caslon Pro" w:cs="Calibri"/>
          <w:color w:val="000000" w:themeColor="text1"/>
        </w:rPr>
        <w:t xml:space="preserve"> Daily mood logging with options to describe feelings and add context. Visual mood charts track patterns and trends over time.</w:t>
      </w:r>
    </w:p>
    <w:p w:rsidRPr="004B320B" w:rsidR="007D51F6" w:rsidP="007D51F6" w:rsidRDefault="007D51F6" w14:paraId="0D896F1D" w14:textId="77777777">
      <w:pPr>
        <w:ind w:left="720"/>
        <w:jc w:val="both"/>
        <w:rPr>
          <w:rFonts w:ascii="Calibri" w:hAnsi="Calibri" w:eastAsia="Adobe Caslon Pro" w:cs="Calibri"/>
          <w:color w:val="000000" w:themeColor="text1"/>
        </w:rPr>
      </w:pPr>
    </w:p>
    <w:p w:rsidRPr="004B320B" w:rsidR="007D51F6" w:rsidP="007D51F6" w:rsidRDefault="007D51F6" w14:paraId="6C78556B" w14:textId="77777777">
      <w:pPr>
        <w:ind w:left="720"/>
        <w:jc w:val="both"/>
        <w:rPr>
          <w:rFonts w:ascii="Calibri" w:hAnsi="Calibri" w:eastAsia="Adobe Caslon Pro" w:cs="Calibri"/>
          <w:color w:val="000000" w:themeColor="text1"/>
        </w:rPr>
      </w:pPr>
      <w:r w:rsidRPr="004B320B">
        <w:rPr>
          <w:rFonts w:ascii="Calibri" w:hAnsi="Calibri" w:eastAsia="Adobe Caslon Pro" w:cs="Calibri"/>
          <w:b/>
          <w:bCs/>
          <w:color w:val="000000" w:themeColor="text1"/>
        </w:rPr>
        <w:t>Journaling</w:t>
      </w:r>
      <w:r w:rsidRPr="004B320B">
        <w:rPr>
          <w:rFonts w:ascii="Calibri" w:hAnsi="Calibri" w:eastAsia="Adobe Caslon Pro" w:cs="Calibri"/>
          <w:color w:val="000000" w:themeColor="text1"/>
        </w:rPr>
        <w:t>: A secure space where users can write about their experiences and ideas, with customized exercises to guide their reflections.</w:t>
      </w:r>
    </w:p>
    <w:p w:rsidRPr="004B320B" w:rsidR="007D51F6" w:rsidP="007D51F6" w:rsidRDefault="007D51F6" w14:paraId="5F71D850" w14:textId="77777777">
      <w:pPr>
        <w:ind w:left="720"/>
        <w:jc w:val="both"/>
        <w:rPr>
          <w:rFonts w:ascii="Calibri" w:hAnsi="Calibri" w:eastAsia="Adobe Caslon Pro" w:cs="Calibri"/>
          <w:color w:val="000000" w:themeColor="text1"/>
        </w:rPr>
      </w:pPr>
    </w:p>
    <w:p w:rsidRPr="004B320B" w:rsidR="007D51F6" w:rsidP="007D51F6" w:rsidRDefault="007D51F6" w14:paraId="2D846B60" w14:textId="77777777">
      <w:pPr>
        <w:ind w:left="720"/>
        <w:jc w:val="both"/>
        <w:rPr>
          <w:rFonts w:ascii="Calibri" w:hAnsi="Calibri" w:eastAsia="Adobe Caslon Pro" w:cs="Calibri"/>
          <w:color w:val="000000" w:themeColor="text1"/>
        </w:rPr>
      </w:pPr>
      <w:r w:rsidRPr="004B320B">
        <w:rPr>
          <w:rFonts w:ascii="Calibri" w:hAnsi="Calibri" w:eastAsia="Adobe Caslon Pro" w:cs="Calibri"/>
          <w:b/>
          <w:bCs/>
          <w:color w:val="000000" w:themeColor="text1"/>
        </w:rPr>
        <w:t>Mindfulness Exercises:</w:t>
      </w:r>
      <w:r w:rsidRPr="004B320B">
        <w:rPr>
          <w:rFonts w:ascii="Calibri" w:hAnsi="Calibri" w:eastAsia="Adobe Caslon Pro" w:cs="Calibri"/>
          <w:color w:val="000000" w:themeColor="text1"/>
        </w:rPr>
        <w:t xml:space="preserve"> Guided meditations and breathing exercises designed to reduce stress and promote mental clarity.</w:t>
      </w:r>
    </w:p>
    <w:p w:rsidRPr="004B320B" w:rsidR="007D51F6" w:rsidP="007D51F6" w:rsidRDefault="007D51F6" w14:paraId="4C181472" w14:textId="77777777">
      <w:pPr>
        <w:ind w:left="720"/>
        <w:jc w:val="both"/>
        <w:rPr>
          <w:rFonts w:ascii="Calibri" w:hAnsi="Calibri" w:eastAsia="Adobe Caslon Pro" w:cs="Calibri"/>
          <w:color w:val="000000" w:themeColor="text1"/>
        </w:rPr>
      </w:pPr>
    </w:p>
    <w:p w:rsidRPr="004B320B" w:rsidR="007D51F6" w:rsidP="007D51F6" w:rsidRDefault="007D51F6" w14:paraId="52D539B2" w14:textId="77777777">
      <w:pPr>
        <w:ind w:left="720"/>
        <w:jc w:val="both"/>
        <w:rPr>
          <w:rFonts w:ascii="Calibri" w:hAnsi="Calibri" w:eastAsia="Adobe Caslon Pro" w:cs="Calibri"/>
          <w:color w:val="000000" w:themeColor="text1"/>
        </w:rPr>
      </w:pPr>
      <w:r w:rsidRPr="004B320B">
        <w:rPr>
          <w:rFonts w:ascii="Calibri" w:hAnsi="Calibri" w:eastAsia="Adobe Caslon Pro" w:cs="Calibri"/>
          <w:b/>
          <w:bCs/>
          <w:color w:val="000000" w:themeColor="text1"/>
        </w:rPr>
        <w:t>Mood and Activity Log:</w:t>
      </w:r>
      <w:r w:rsidRPr="004B320B">
        <w:rPr>
          <w:rFonts w:ascii="Calibri" w:hAnsi="Calibri" w:eastAsia="Adobe Caslon Pro" w:cs="Calibri"/>
          <w:color w:val="000000" w:themeColor="text1"/>
        </w:rPr>
        <w:t xml:space="preserve"> Logging activities and correlating them with mood entries to help users identify triggers and patterns.</w:t>
      </w:r>
    </w:p>
    <w:p w:rsidRPr="004B320B" w:rsidR="007D51F6" w:rsidP="007D51F6" w:rsidRDefault="007D51F6" w14:paraId="59134B29" w14:textId="77777777">
      <w:pPr>
        <w:ind w:left="720"/>
        <w:jc w:val="both"/>
        <w:rPr>
          <w:rFonts w:ascii="Calibri" w:hAnsi="Calibri" w:eastAsia="Adobe Caslon Pro" w:cs="Calibri"/>
          <w:color w:val="000000" w:themeColor="text1"/>
        </w:rPr>
      </w:pPr>
    </w:p>
    <w:p w:rsidRPr="004B320B" w:rsidR="007D51F6" w:rsidP="007D51F6" w:rsidRDefault="007D51F6" w14:paraId="54375A81" w14:textId="77777777">
      <w:pPr>
        <w:ind w:left="720"/>
        <w:jc w:val="both"/>
        <w:rPr>
          <w:rFonts w:ascii="Calibri" w:hAnsi="Calibri" w:eastAsia="Adobe Caslon Pro" w:cs="Calibri"/>
          <w:color w:val="000000" w:themeColor="text1"/>
        </w:rPr>
      </w:pPr>
      <w:r w:rsidRPr="004B320B">
        <w:rPr>
          <w:rFonts w:ascii="Calibri" w:hAnsi="Calibri" w:eastAsia="Adobe Caslon Pro" w:cs="Calibri"/>
          <w:b/>
          <w:bCs/>
          <w:color w:val="000000" w:themeColor="text1"/>
        </w:rPr>
        <w:t>Void (For Ranting and Anger Management):</w:t>
      </w:r>
      <w:r w:rsidRPr="004B320B">
        <w:rPr>
          <w:rFonts w:ascii="Calibri" w:hAnsi="Calibri" w:eastAsia="Adobe Caslon Pro" w:cs="Calibri"/>
          <w:color w:val="000000" w:themeColor="text1"/>
        </w:rPr>
        <w:t xml:space="preserve"> A dedicated space for users to vent their frustrations and manage anger healthily.</w:t>
      </w:r>
    </w:p>
    <w:p w:rsidRPr="004B320B" w:rsidR="007D51F6" w:rsidP="007D51F6" w:rsidRDefault="007D51F6" w14:paraId="6A97F54E" w14:textId="77777777">
      <w:pPr>
        <w:ind w:left="720"/>
        <w:jc w:val="both"/>
        <w:rPr>
          <w:rFonts w:ascii="Calibri" w:hAnsi="Calibri" w:eastAsia="Adobe Caslon Pro" w:cs="Calibri"/>
          <w:color w:val="000000" w:themeColor="text1"/>
        </w:rPr>
      </w:pPr>
    </w:p>
    <w:p w:rsidRPr="004B320B" w:rsidR="007D51F6" w:rsidP="007D51F6" w:rsidRDefault="007D51F6" w14:paraId="62AAA77F" w14:textId="77777777">
      <w:pPr>
        <w:ind w:left="720"/>
        <w:jc w:val="both"/>
        <w:rPr>
          <w:rFonts w:ascii="Calibri" w:hAnsi="Calibri" w:eastAsia="Adobe Caslon Pro" w:cs="Calibri"/>
          <w:color w:val="000000" w:themeColor="text1"/>
        </w:rPr>
      </w:pPr>
      <w:r w:rsidRPr="004B320B">
        <w:rPr>
          <w:rFonts w:ascii="Calibri" w:hAnsi="Calibri" w:eastAsia="Adobe Caslon Pro" w:cs="Calibri"/>
          <w:b/>
          <w:bCs/>
          <w:color w:val="000000" w:themeColor="text1"/>
        </w:rPr>
        <w:t>Time Capsule:</w:t>
      </w:r>
      <w:r w:rsidRPr="004B320B">
        <w:rPr>
          <w:rFonts w:ascii="Calibri" w:hAnsi="Calibri" w:eastAsia="Adobe Caslon Pro" w:cs="Calibri"/>
          <w:color w:val="000000" w:themeColor="text1"/>
        </w:rPr>
        <w:t xml:space="preserve"> A feature allowing users to write messages to their future selves with delivery dates, promoting self-reflection and long-term goal setting.</w:t>
      </w:r>
    </w:p>
    <w:p w:rsidRPr="004B320B" w:rsidR="007D51F6" w:rsidP="007D51F6" w:rsidRDefault="007D51F6" w14:paraId="47E89E22" w14:textId="77777777">
      <w:pPr>
        <w:ind w:left="720"/>
        <w:jc w:val="both"/>
        <w:rPr>
          <w:rFonts w:ascii="Calibri" w:hAnsi="Calibri" w:eastAsia="Adobe Caslon Pro" w:cs="Calibri"/>
          <w:color w:val="000000" w:themeColor="text1"/>
        </w:rPr>
      </w:pPr>
    </w:p>
    <w:p w:rsidRPr="004B320B" w:rsidR="007D51F6" w:rsidP="007D51F6" w:rsidRDefault="007D51F6" w14:paraId="420766E0" w14:textId="77777777">
      <w:pPr>
        <w:ind w:left="720"/>
        <w:jc w:val="both"/>
        <w:rPr>
          <w:rFonts w:ascii="Calibri" w:hAnsi="Calibri" w:eastAsia="Adobe Caslon Pro" w:cs="Calibri"/>
          <w:color w:val="000000" w:themeColor="text1"/>
        </w:rPr>
      </w:pPr>
      <w:r w:rsidRPr="004B320B">
        <w:rPr>
          <w:rFonts w:ascii="Calibri" w:hAnsi="Calibri" w:eastAsia="Adobe Caslon Pro" w:cs="Calibri"/>
          <w:b/>
          <w:bCs/>
          <w:color w:val="000000" w:themeColor="text1"/>
        </w:rPr>
        <w:t>Goal Setting and Progress Tracking:</w:t>
      </w:r>
      <w:r w:rsidRPr="004B320B">
        <w:rPr>
          <w:rFonts w:ascii="Calibri" w:hAnsi="Calibri" w:eastAsia="Adobe Caslon Pro" w:cs="Calibri"/>
          <w:color w:val="000000" w:themeColor="text1"/>
        </w:rPr>
        <w:t xml:space="preserve"> Tools for setting and tracking academic and personal goals, with visual progress indicators.</w:t>
      </w:r>
    </w:p>
    <w:p w:rsidRPr="004B320B" w:rsidR="007D51F6" w:rsidP="007D51F6" w:rsidRDefault="007D51F6" w14:paraId="31028820" w14:textId="77777777">
      <w:pPr>
        <w:ind w:left="720"/>
        <w:jc w:val="both"/>
        <w:rPr>
          <w:rFonts w:ascii="Calibri" w:hAnsi="Calibri" w:eastAsia="Adobe Caslon Pro" w:cs="Calibri"/>
          <w:color w:val="000000" w:themeColor="text1"/>
        </w:rPr>
      </w:pPr>
    </w:p>
    <w:p w:rsidRPr="004B320B" w:rsidR="007D51F6" w:rsidP="007D51F6" w:rsidRDefault="007D51F6" w14:paraId="492D0AEB" w14:textId="77777777">
      <w:pPr>
        <w:ind w:left="720"/>
        <w:jc w:val="both"/>
        <w:rPr>
          <w:rFonts w:ascii="Calibri" w:hAnsi="Calibri" w:eastAsia="Adobe Caslon Pro" w:cs="Calibri"/>
          <w:color w:val="000000" w:themeColor="text1"/>
        </w:rPr>
      </w:pPr>
      <w:r w:rsidRPr="004B320B">
        <w:rPr>
          <w:rFonts w:ascii="Calibri" w:hAnsi="Calibri" w:eastAsia="Adobe Caslon Pro" w:cs="Calibri"/>
          <w:b/>
          <w:bCs/>
          <w:color w:val="000000" w:themeColor="text1"/>
        </w:rPr>
        <w:t>Community Support Group:</w:t>
      </w:r>
      <w:r w:rsidRPr="004B320B">
        <w:rPr>
          <w:rFonts w:ascii="Calibri" w:hAnsi="Calibri" w:eastAsia="Adobe Caslon Pro" w:cs="Calibri"/>
          <w:color w:val="000000" w:themeColor="text1"/>
        </w:rPr>
        <w:t xml:space="preserve"> Forums and groups where users can share experiences, offer support, and receive encouragement from peers.</w:t>
      </w:r>
    </w:p>
    <w:p w:rsidRPr="004B320B" w:rsidR="007D51F6" w:rsidP="007D51F6" w:rsidRDefault="007D51F6" w14:paraId="6008A44C" w14:textId="77777777">
      <w:pPr>
        <w:ind w:left="720"/>
        <w:jc w:val="both"/>
        <w:rPr>
          <w:rFonts w:ascii="Calibri" w:hAnsi="Calibri" w:eastAsia="Adobe Caslon Pro" w:cs="Calibri"/>
          <w:color w:val="000000" w:themeColor="text1"/>
        </w:rPr>
      </w:pPr>
    </w:p>
    <w:p w:rsidRPr="004B320B" w:rsidR="007D51F6" w:rsidP="007D51F6" w:rsidRDefault="007D51F6" w14:paraId="4693EA06" w14:textId="77777777">
      <w:pPr>
        <w:ind w:left="720"/>
        <w:jc w:val="both"/>
        <w:rPr>
          <w:rFonts w:ascii="Calibri" w:hAnsi="Calibri" w:eastAsia="Adobe Caslon Pro" w:cs="Calibri"/>
          <w:color w:val="000000" w:themeColor="text1"/>
        </w:rPr>
      </w:pPr>
      <w:r w:rsidRPr="004B320B">
        <w:rPr>
          <w:rFonts w:ascii="Calibri" w:hAnsi="Calibri" w:eastAsia="Adobe Caslon Pro" w:cs="Calibri"/>
          <w:b/>
          <w:bCs/>
          <w:color w:val="000000" w:themeColor="text1"/>
        </w:rPr>
        <w:t>Crisis Support and Resources:</w:t>
      </w:r>
      <w:r w:rsidRPr="004B320B">
        <w:rPr>
          <w:rFonts w:ascii="Calibri" w:hAnsi="Calibri" w:eastAsia="Adobe Caslon Pro" w:cs="Calibri"/>
          <w:color w:val="000000" w:themeColor="text1"/>
        </w:rPr>
        <w:t xml:space="preserve"> Easy access to emergency contacts and crisis support services, providing immediate help when needed.</w:t>
      </w:r>
    </w:p>
    <w:p w:rsidRPr="004B320B" w:rsidR="007D51F6" w:rsidP="007D51F6" w:rsidRDefault="007D51F6" w14:paraId="3385D008" w14:textId="77777777">
      <w:pPr>
        <w:ind w:left="720"/>
        <w:jc w:val="both"/>
        <w:rPr>
          <w:rFonts w:ascii="Calibri" w:hAnsi="Calibri" w:eastAsia="Adobe Caslon Pro" w:cs="Calibri"/>
          <w:color w:val="000000" w:themeColor="text1"/>
        </w:rPr>
      </w:pPr>
    </w:p>
    <w:p w:rsidRPr="004B320B" w:rsidR="007D51F6" w:rsidP="007D51F6" w:rsidRDefault="007D51F6" w14:paraId="2F8A934E" w14:textId="77777777">
      <w:pPr>
        <w:ind w:left="720"/>
        <w:jc w:val="both"/>
        <w:rPr>
          <w:rFonts w:ascii="Calibri" w:hAnsi="Calibri" w:eastAsia="Adobe Caslon Pro" w:cs="Calibri"/>
          <w:color w:val="000000" w:themeColor="text1"/>
        </w:rPr>
      </w:pPr>
      <w:r w:rsidRPr="004B320B">
        <w:rPr>
          <w:rFonts w:ascii="Calibri" w:hAnsi="Calibri" w:eastAsia="Adobe Caslon Pro" w:cs="Calibri"/>
          <w:b/>
          <w:bCs/>
          <w:color w:val="000000" w:themeColor="text1"/>
        </w:rPr>
        <w:t>Therapist Directory and Teletherapy:</w:t>
      </w:r>
      <w:r w:rsidRPr="004B320B">
        <w:rPr>
          <w:rFonts w:ascii="Calibri" w:hAnsi="Calibri" w:eastAsia="Adobe Caslon Pro" w:cs="Calibri"/>
          <w:color w:val="000000" w:themeColor="text1"/>
        </w:rPr>
        <w:t xml:space="preserve"> A directory of licensed therapists with options for booking teletherapy sessions for professional mental health support.</w:t>
      </w:r>
    </w:p>
    <w:p w:rsidRPr="004B320B" w:rsidR="007D51F6" w:rsidP="007D51F6" w:rsidRDefault="007D51F6" w14:paraId="7241ED5A" w14:textId="77777777">
      <w:pPr>
        <w:ind w:left="720"/>
        <w:jc w:val="both"/>
        <w:rPr>
          <w:rFonts w:ascii="Calibri" w:hAnsi="Calibri" w:eastAsia="Adobe Caslon Pro" w:cs="Calibri"/>
          <w:color w:val="000000" w:themeColor="text1"/>
        </w:rPr>
      </w:pPr>
    </w:p>
    <w:p w:rsidRPr="004B320B" w:rsidR="007D51F6" w:rsidP="007D51F6" w:rsidRDefault="007D51F6" w14:paraId="663B839D" w14:textId="77777777">
      <w:pPr>
        <w:ind w:left="720"/>
        <w:jc w:val="both"/>
        <w:rPr>
          <w:rFonts w:ascii="Calibri" w:hAnsi="Calibri" w:eastAsia="Adobe Caslon Pro" w:cs="Calibri"/>
          <w:color w:val="000000" w:themeColor="text1"/>
        </w:rPr>
      </w:pPr>
      <w:r w:rsidRPr="004B320B">
        <w:rPr>
          <w:rFonts w:ascii="Calibri" w:hAnsi="Calibri" w:eastAsia="Adobe Caslon Pro" w:cs="Calibri"/>
          <w:b/>
          <w:bCs/>
          <w:color w:val="000000" w:themeColor="text1"/>
        </w:rPr>
        <w:t>Educational Resources:</w:t>
      </w:r>
      <w:r w:rsidRPr="004B320B">
        <w:rPr>
          <w:rFonts w:ascii="Calibri" w:hAnsi="Calibri" w:eastAsia="Adobe Caslon Pro" w:cs="Calibri"/>
          <w:color w:val="000000" w:themeColor="text1"/>
        </w:rPr>
        <w:t xml:space="preserve"> A collection of articles, videos, and resources on mental health topics relevant to users' needs, enhancing their knowledge and coping strategies.</w:t>
      </w:r>
    </w:p>
    <w:p w:rsidRPr="004B320B" w:rsidR="007D51F6" w:rsidP="007D51F6" w:rsidRDefault="007D51F6" w14:paraId="143509DC" w14:textId="77777777">
      <w:pPr>
        <w:ind w:left="720"/>
        <w:jc w:val="both"/>
        <w:rPr>
          <w:rFonts w:ascii="Calibri" w:hAnsi="Calibri" w:eastAsia="Adobe Caslon Pro" w:cs="Calibri"/>
          <w:color w:val="000000" w:themeColor="text1"/>
        </w:rPr>
      </w:pPr>
    </w:p>
    <w:p w:rsidRPr="004B320B" w:rsidR="007D51F6" w:rsidP="007D51F6" w:rsidRDefault="007D51F6" w14:paraId="51C7FF02" w14:textId="77777777">
      <w:pPr>
        <w:ind w:left="720"/>
        <w:jc w:val="both"/>
        <w:rPr>
          <w:rFonts w:ascii="Calibri" w:hAnsi="Calibri" w:eastAsia="Adobe Caslon Pro" w:cs="Calibri"/>
          <w:color w:val="000000" w:themeColor="text1"/>
        </w:rPr>
      </w:pPr>
      <w:r w:rsidRPr="004B320B">
        <w:rPr>
          <w:rFonts w:ascii="Calibri" w:hAnsi="Calibri" w:eastAsia="Adobe Caslon Pro" w:cs="Calibri"/>
          <w:b/>
          <w:bCs/>
          <w:color w:val="000000" w:themeColor="text1"/>
        </w:rPr>
        <w:t>Accessibility and Compatibility:</w:t>
      </w:r>
      <w:r w:rsidRPr="004B320B">
        <w:rPr>
          <w:rFonts w:ascii="Calibri" w:hAnsi="Calibri" w:eastAsia="Adobe Caslon Pro" w:cs="Calibri"/>
          <w:color w:val="000000" w:themeColor="text1"/>
        </w:rPr>
        <w:t xml:space="preserve"> The app should be accessible across iOS and Android devices, ensuring broad usability.</w:t>
      </w:r>
    </w:p>
    <w:p w:rsidRPr="003C2910" w:rsidR="007D51F6" w:rsidP="007D51F6" w:rsidRDefault="007D51F6" w14:paraId="3CC3C9FA" w14:textId="77777777">
      <w:pPr>
        <w:pStyle w:val="ListParagraph"/>
        <w:rPr>
          <w:rFonts w:ascii="Calibri" w:hAnsi="Calibri" w:eastAsia="Aptos" w:cs="Calibri"/>
          <w:sz w:val="28"/>
          <w:szCs w:val="28"/>
        </w:rPr>
      </w:pPr>
    </w:p>
    <w:p w:rsidRPr="003C2910" w:rsidR="7075B435" w:rsidP="048C9978" w:rsidRDefault="33BD6F24" w14:paraId="544524ED" w14:textId="10241DCA">
      <w:pPr>
        <w:pStyle w:val="ListParagraph"/>
        <w:numPr>
          <w:ilvl w:val="0"/>
          <w:numId w:val="1"/>
        </w:numPr>
        <w:jc w:val="center"/>
        <w:rPr>
          <w:rFonts w:ascii="Calibri" w:hAnsi="Calibri" w:eastAsia="Aptos" w:cs="Calibri"/>
          <w:sz w:val="28"/>
          <w:szCs w:val="28"/>
        </w:rPr>
      </w:pPr>
      <w:r w:rsidRPr="003C2910">
        <w:rPr>
          <w:rFonts w:ascii="Calibri" w:hAnsi="Calibri" w:eastAsia="Aptos" w:cs="Calibri"/>
          <w:sz w:val="28"/>
          <w:szCs w:val="28"/>
        </w:rPr>
        <w:t>Design Space</w:t>
      </w:r>
    </w:p>
    <w:p w:rsidRPr="003C2910" w:rsidR="066D5F76" w:rsidP="048C9978" w:rsidRDefault="066D5F76" w14:paraId="01F683F4" w14:textId="451245A6">
      <w:pPr>
        <w:pStyle w:val="ListParagraph"/>
        <w:rPr>
          <w:rFonts w:ascii="Calibri" w:hAnsi="Calibri" w:eastAsia="Aptos" w:cs="Calibri"/>
          <w:sz w:val="28"/>
          <w:szCs w:val="28"/>
        </w:rPr>
      </w:pPr>
      <w:r w:rsidRPr="003C2910">
        <w:rPr>
          <w:rFonts w:ascii="Calibri" w:hAnsi="Calibri" w:eastAsia="Aptos" w:cs="Calibri"/>
          <w:sz w:val="28"/>
          <w:szCs w:val="28"/>
        </w:rPr>
        <w:t xml:space="preserve">In designing </w:t>
      </w:r>
      <w:proofErr w:type="spellStart"/>
      <w:r w:rsidRPr="003C2910">
        <w:rPr>
          <w:rFonts w:ascii="Calibri" w:hAnsi="Calibri" w:eastAsia="Aptos" w:cs="Calibri"/>
          <w:sz w:val="28"/>
          <w:szCs w:val="28"/>
        </w:rPr>
        <w:t>NeuroPal</w:t>
      </w:r>
      <w:proofErr w:type="spellEnd"/>
      <w:r w:rsidRPr="003C2910">
        <w:rPr>
          <w:rFonts w:ascii="Calibri" w:hAnsi="Calibri" w:eastAsia="Aptos" w:cs="Calibri"/>
          <w:sz w:val="28"/>
          <w:szCs w:val="28"/>
        </w:rPr>
        <w:t xml:space="preserve">, it is crucial to maintain a consistent and user-friendly design that is both visually appealing and easy to navigate. The design should feature a clean, modern aesthetic with clear writing and symbols </w:t>
      </w:r>
      <w:r w:rsidRPr="003C2910">
        <w:rPr>
          <w:rFonts w:ascii="Calibri" w:hAnsi="Calibri" w:eastAsia="Aptos" w:cs="Calibri"/>
          <w:sz w:val="28"/>
          <w:szCs w:val="28"/>
        </w:rPr>
        <w:lastRenderedPageBreak/>
        <w:t>that users can understand. Consistency in colors, fonts, and symbols across the interface will help users feel comfortable and easily locate the features they need. The app's accessibility features must ensure that it can be used by individuals with varying levels of technical proficiency and from diverse backgrounds.</w:t>
      </w:r>
    </w:p>
    <w:p w:rsidRPr="003C2910" w:rsidR="7075B435" w:rsidP="00FA4301" w:rsidRDefault="7075B435" w14:paraId="12D377D8" w14:textId="488A87F0">
      <w:pPr>
        <w:pStyle w:val="ListParagraph"/>
        <w:rPr>
          <w:rFonts w:ascii="Calibri" w:hAnsi="Calibri" w:eastAsia="Aptos" w:cs="Calibri"/>
          <w:sz w:val="28"/>
          <w:szCs w:val="28"/>
        </w:rPr>
      </w:pPr>
    </w:p>
    <w:p w:rsidRPr="003C2910" w:rsidR="7075B435" w:rsidP="7075B435" w:rsidRDefault="7075B435" w14:paraId="0FED24CE" w14:textId="374A5E56">
      <w:pPr>
        <w:pStyle w:val="ListParagraph"/>
        <w:jc w:val="center"/>
        <w:rPr>
          <w:rFonts w:ascii="Calibri" w:hAnsi="Calibri" w:eastAsia="Aptos" w:cs="Calibri"/>
          <w:sz w:val="28"/>
          <w:szCs w:val="28"/>
        </w:rPr>
      </w:pPr>
    </w:p>
    <w:p w:rsidRPr="003C2910" w:rsidR="33BD6F24" w:rsidP="7075B435" w:rsidRDefault="33BD6F24" w14:paraId="7D2DA666" w14:textId="2E95B121">
      <w:pPr>
        <w:pStyle w:val="ListParagraph"/>
        <w:numPr>
          <w:ilvl w:val="0"/>
          <w:numId w:val="1"/>
        </w:numPr>
        <w:jc w:val="center"/>
        <w:rPr>
          <w:rFonts w:ascii="Calibri" w:hAnsi="Calibri" w:eastAsia="Aptos" w:cs="Calibri"/>
          <w:sz w:val="28"/>
          <w:szCs w:val="28"/>
        </w:rPr>
      </w:pPr>
      <w:r w:rsidRPr="003C2910">
        <w:rPr>
          <w:rFonts w:ascii="Calibri" w:hAnsi="Calibri" w:eastAsia="Aptos" w:cs="Calibri"/>
          <w:sz w:val="28"/>
          <w:szCs w:val="28"/>
        </w:rPr>
        <w:t>Design Summary</w:t>
      </w:r>
    </w:p>
    <w:p w:rsidRPr="007E2726" w:rsidR="000D2724" w:rsidP="007E2726" w:rsidRDefault="740219CF" w14:paraId="2210F9D1" w14:textId="61D493FE">
      <w:pPr>
        <w:pStyle w:val="ListParagraph"/>
        <w:rPr>
          <w:rFonts w:ascii="Calibri" w:hAnsi="Calibri" w:eastAsia="Aptos" w:cs="Calibri"/>
          <w:sz w:val="28"/>
          <w:szCs w:val="28"/>
        </w:rPr>
      </w:pPr>
      <w:r w:rsidRPr="003C2910">
        <w:rPr>
          <w:rFonts w:ascii="Calibri" w:hAnsi="Calibri" w:eastAsia="Aptos" w:cs="Calibri"/>
          <w:sz w:val="28"/>
          <w:szCs w:val="28"/>
        </w:rPr>
        <w:t xml:space="preserve">We opted to pursue a design that combines simplicity with visually engaging elements. This design strikes a balance between minimalist aesthetics and visual appeal, making it attractive and engaging for users. Its simplicity ensures ease of navigation and clarity in presenting information, contributing to a seamless user experience. Additionally, eye-catching elements draw users' attention to key features and functionalities, enhancing ease of usability and engagement. The focus on user-centric design ensures that </w:t>
      </w:r>
      <w:proofErr w:type="spellStart"/>
      <w:r w:rsidRPr="003C2910">
        <w:rPr>
          <w:rFonts w:ascii="Calibri" w:hAnsi="Calibri" w:eastAsia="Aptos" w:cs="Calibri"/>
          <w:sz w:val="28"/>
          <w:szCs w:val="28"/>
        </w:rPr>
        <w:t>NeuroPal</w:t>
      </w:r>
      <w:proofErr w:type="spellEnd"/>
      <w:r w:rsidRPr="003C2910">
        <w:rPr>
          <w:rFonts w:ascii="Calibri" w:hAnsi="Calibri" w:eastAsia="Aptos" w:cs="Calibri"/>
          <w:sz w:val="28"/>
          <w:szCs w:val="28"/>
        </w:rPr>
        <w:t xml:space="preserve"> remains accessible and valuable to a broad audience.</w:t>
      </w:r>
    </w:p>
    <w:p w:rsidRPr="00130C04" w:rsidR="00130C04" w:rsidP="00C17C81" w:rsidRDefault="38375986" w14:paraId="68359E88" w14:textId="2DB32643">
      <w:pPr>
        <w:pStyle w:val="ListParagraph"/>
        <w:numPr>
          <w:ilvl w:val="0"/>
          <w:numId w:val="1"/>
        </w:numPr>
        <w:jc w:val="center"/>
        <w:rPr>
          <w:rFonts w:ascii="Calibri" w:hAnsi="Calibri" w:eastAsia="Aptos" w:cs="Calibri"/>
          <w:b/>
          <w:bCs/>
          <w:sz w:val="28"/>
          <w:szCs w:val="28"/>
        </w:rPr>
      </w:pPr>
      <w:r w:rsidRPr="00130C04">
        <w:rPr>
          <w:rFonts w:ascii="Calibri" w:hAnsi="Calibri" w:eastAsia="Aptos" w:cs="Calibri"/>
          <w:b/>
          <w:bCs/>
          <w:sz w:val="28"/>
          <w:szCs w:val="28"/>
        </w:rPr>
        <w:t>The Designs</w:t>
      </w:r>
    </w:p>
    <w:p w:rsidRPr="003C2910" w:rsidR="0231A2CF" w:rsidP="0231A2CF" w:rsidRDefault="0231A2CF" w14:paraId="23670452" w14:textId="7BDEACD2">
      <w:pPr>
        <w:jc w:val="center"/>
        <w:rPr>
          <w:rFonts w:ascii="Calibri" w:hAnsi="Calibri" w:eastAsia="Aptos" w:cs="Calibri"/>
          <w:sz w:val="28"/>
          <w:szCs w:val="28"/>
        </w:rPr>
      </w:pPr>
    </w:p>
    <w:p w:rsidRPr="00707C8A" w:rsidR="00FA4301" w:rsidP="0231A2CF" w:rsidRDefault="38375986" w14:paraId="1B7FB154" w14:textId="77777777">
      <w:pPr>
        <w:rPr>
          <w:rFonts w:ascii="Calibri" w:hAnsi="Calibri" w:eastAsia="Aptos" w:cs="Calibri"/>
          <w:b/>
          <w:bCs/>
          <w:sz w:val="28"/>
          <w:szCs w:val="28"/>
        </w:rPr>
      </w:pPr>
      <w:r w:rsidRPr="00707C8A">
        <w:rPr>
          <w:rFonts w:ascii="Calibri" w:hAnsi="Calibri" w:eastAsia="Aptos" w:cs="Calibri"/>
          <w:b/>
          <w:bCs/>
          <w:sz w:val="28"/>
          <w:szCs w:val="28"/>
        </w:rPr>
        <w:t>Storyboard</w:t>
      </w:r>
    </w:p>
    <w:p w:rsidR="38375986" w:rsidP="00707C8A" w:rsidRDefault="00FA4301" w14:paraId="4326DC1C" w14:textId="2A0DE508">
      <w:pPr>
        <w:jc w:val="center"/>
        <w:rPr>
          <w:rFonts w:ascii="Calibri" w:hAnsi="Calibri" w:eastAsia="Aptos" w:cs="Calibri"/>
          <w:sz w:val="28"/>
          <w:szCs w:val="28"/>
        </w:rPr>
      </w:pPr>
      <w:r>
        <w:rPr>
          <w:noProof/>
        </w:rPr>
        <w:drawing>
          <wp:inline distT="0" distB="0" distL="0" distR="0" wp14:anchorId="3E992DBA" wp14:editId="05F822E4">
            <wp:extent cx="2626242" cy="2626242"/>
            <wp:effectExtent l="0" t="0" r="3175" b="3175"/>
            <wp:docPr id="2057748400" name="Picture 2057748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7748400"/>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38992" cy="2638992"/>
                    </a:xfrm>
                    <a:prstGeom prst="rect">
                      <a:avLst/>
                    </a:prstGeom>
                  </pic:spPr>
                </pic:pic>
              </a:graphicData>
            </a:graphic>
          </wp:inline>
        </w:drawing>
      </w:r>
    </w:p>
    <w:p w:rsidRPr="005C3282" w:rsidR="00130C04" w:rsidP="00130C04" w:rsidRDefault="00130C04" w14:paraId="1DD7DFC4" w14:textId="0BFA57ED">
      <w:pPr>
        <w:rPr>
          <w:rFonts w:ascii="Calibri" w:hAnsi="Calibri" w:eastAsia="Aptos" w:cs="Calibri"/>
          <w:b/>
          <w:bCs/>
          <w:sz w:val="32"/>
          <w:szCs w:val="32"/>
        </w:rPr>
      </w:pPr>
      <w:r w:rsidRPr="005C3282">
        <w:rPr>
          <w:rFonts w:ascii="Calibri" w:hAnsi="Calibri" w:eastAsia="Aptos" w:cs="Calibri"/>
          <w:b/>
          <w:bCs/>
          <w:sz w:val="32"/>
          <w:szCs w:val="32"/>
        </w:rPr>
        <w:lastRenderedPageBreak/>
        <w:t>Sketches</w:t>
      </w:r>
    </w:p>
    <w:p w:rsidR="007E2726" w:rsidP="00130C04" w:rsidRDefault="007E2726" w14:paraId="0F542495" w14:textId="77777777">
      <w:pPr>
        <w:rPr>
          <w:rFonts w:ascii="Calibri" w:hAnsi="Calibri" w:eastAsia="Aptos" w:cs="Calibri"/>
          <w:b/>
          <w:bCs/>
          <w:sz w:val="28"/>
          <w:szCs w:val="28"/>
        </w:rPr>
      </w:pPr>
    </w:p>
    <w:p w:rsidR="007E2726" w:rsidP="00130C04" w:rsidRDefault="00130C04" w14:paraId="30299CD9" w14:textId="25132D97">
      <w:pPr>
        <w:jc w:val="center"/>
        <w:rPr>
          <w:rFonts w:ascii="Calibri" w:hAnsi="Calibri" w:eastAsia="Aptos" w:cs="Calibri"/>
          <w:b/>
          <w:bCs/>
          <w:sz w:val="28"/>
          <w:szCs w:val="28"/>
        </w:rPr>
      </w:pPr>
      <w:r>
        <w:rPr>
          <w:rFonts w:ascii="Calibri" w:hAnsi="Calibri" w:eastAsia="Aptos" w:cs="Calibri"/>
          <w:b/>
          <w:bCs/>
          <w:noProof/>
          <w:sz w:val="28"/>
          <w:szCs w:val="28"/>
        </w:rPr>
        <w:drawing>
          <wp:inline distT="0" distB="0" distL="0" distR="0" wp14:anchorId="5ACF1FBF" wp14:editId="3031EA59">
            <wp:extent cx="1821600" cy="3240000"/>
            <wp:effectExtent l="0" t="0" r="7620" b="0"/>
            <wp:docPr id="180016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67624" name="Picture 18001676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1600" cy="3240000"/>
                    </a:xfrm>
                    <a:prstGeom prst="rect">
                      <a:avLst/>
                    </a:prstGeom>
                  </pic:spPr>
                </pic:pic>
              </a:graphicData>
            </a:graphic>
          </wp:inline>
        </w:drawing>
      </w:r>
      <w:r w:rsidR="005C3282">
        <w:rPr>
          <w:rFonts w:ascii="Calibri" w:hAnsi="Calibri" w:eastAsia="Aptos" w:cs="Calibri"/>
          <w:b/>
          <w:bCs/>
          <w:sz w:val="28"/>
          <w:szCs w:val="28"/>
        </w:rPr>
        <w:t xml:space="preserve"> </w:t>
      </w:r>
      <w:r>
        <w:rPr>
          <w:rFonts w:ascii="Calibri" w:hAnsi="Calibri" w:eastAsia="Aptos" w:cs="Calibri"/>
          <w:b/>
          <w:bCs/>
          <w:noProof/>
          <w:sz w:val="28"/>
          <w:szCs w:val="28"/>
        </w:rPr>
        <w:drawing>
          <wp:inline distT="0" distB="0" distL="0" distR="0" wp14:anchorId="18851491" wp14:editId="576A9DBB">
            <wp:extent cx="1821600" cy="3240000"/>
            <wp:effectExtent l="0" t="0" r="7620" b="0"/>
            <wp:docPr id="780242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42501" name="Picture 7802425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1600" cy="3240000"/>
                    </a:xfrm>
                    <a:prstGeom prst="rect">
                      <a:avLst/>
                    </a:prstGeom>
                  </pic:spPr>
                </pic:pic>
              </a:graphicData>
            </a:graphic>
          </wp:inline>
        </w:drawing>
      </w:r>
      <w:r w:rsidR="005C3282">
        <w:rPr>
          <w:rFonts w:ascii="Calibri" w:hAnsi="Calibri" w:eastAsia="Aptos" w:cs="Calibri"/>
          <w:b/>
          <w:bCs/>
          <w:sz w:val="28"/>
          <w:szCs w:val="28"/>
        </w:rPr>
        <w:t xml:space="preserve"> </w:t>
      </w:r>
      <w:r>
        <w:rPr>
          <w:rFonts w:ascii="Calibri" w:hAnsi="Calibri" w:eastAsia="Aptos" w:cs="Calibri"/>
          <w:b/>
          <w:bCs/>
          <w:noProof/>
          <w:sz w:val="28"/>
          <w:szCs w:val="28"/>
        </w:rPr>
        <w:drawing>
          <wp:inline distT="0" distB="0" distL="0" distR="0" wp14:anchorId="6B37FBF0" wp14:editId="2A88A690">
            <wp:extent cx="1821600" cy="3240000"/>
            <wp:effectExtent l="0" t="0" r="7620" b="0"/>
            <wp:docPr id="386028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28328" name="Picture 3860283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1600" cy="3240000"/>
                    </a:xfrm>
                    <a:prstGeom prst="rect">
                      <a:avLst/>
                    </a:prstGeom>
                  </pic:spPr>
                </pic:pic>
              </a:graphicData>
            </a:graphic>
          </wp:inline>
        </w:drawing>
      </w:r>
    </w:p>
    <w:p w:rsidR="007E2726" w:rsidP="00130C04" w:rsidRDefault="007E2726" w14:paraId="2330DCE0" w14:textId="77777777">
      <w:pPr>
        <w:jc w:val="center"/>
        <w:rPr>
          <w:rFonts w:ascii="Calibri" w:hAnsi="Calibri" w:eastAsia="Aptos" w:cs="Calibri"/>
          <w:b/>
          <w:bCs/>
          <w:sz w:val="28"/>
          <w:szCs w:val="28"/>
        </w:rPr>
      </w:pPr>
    </w:p>
    <w:p w:rsidRPr="00130C04" w:rsidR="00130C04" w:rsidP="00130C04" w:rsidRDefault="00130C04" w14:paraId="45C84C84" w14:textId="115A31C1">
      <w:pPr>
        <w:jc w:val="center"/>
        <w:rPr>
          <w:rFonts w:ascii="Calibri" w:hAnsi="Calibri" w:eastAsia="Aptos" w:cs="Calibri"/>
          <w:b/>
          <w:bCs/>
          <w:sz w:val="28"/>
          <w:szCs w:val="28"/>
        </w:rPr>
      </w:pPr>
      <w:r>
        <w:rPr>
          <w:rFonts w:ascii="Calibri" w:hAnsi="Calibri" w:eastAsia="Aptos" w:cs="Calibri"/>
          <w:b/>
          <w:bCs/>
          <w:noProof/>
          <w:sz w:val="28"/>
          <w:szCs w:val="28"/>
        </w:rPr>
        <w:drawing>
          <wp:inline distT="0" distB="0" distL="0" distR="0" wp14:anchorId="20B5559B" wp14:editId="4F271CCC">
            <wp:extent cx="1822785" cy="3240000"/>
            <wp:effectExtent l="0" t="0" r="6350" b="0"/>
            <wp:docPr id="1680972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72808" name="Picture 168097280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2785" cy="3240000"/>
                    </a:xfrm>
                    <a:prstGeom prst="rect">
                      <a:avLst/>
                    </a:prstGeom>
                  </pic:spPr>
                </pic:pic>
              </a:graphicData>
            </a:graphic>
          </wp:inline>
        </w:drawing>
      </w:r>
      <w:r w:rsidR="005C3282">
        <w:rPr>
          <w:rFonts w:ascii="Calibri" w:hAnsi="Calibri" w:eastAsia="Aptos" w:cs="Calibri"/>
          <w:b/>
          <w:bCs/>
          <w:sz w:val="28"/>
          <w:szCs w:val="28"/>
        </w:rPr>
        <w:t xml:space="preserve"> </w:t>
      </w:r>
      <w:r>
        <w:rPr>
          <w:rFonts w:ascii="Calibri" w:hAnsi="Calibri" w:eastAsia="Aptos" w:cs="Calibri"/>
          <w:b/>
          <w:bCs/>
          <w:noProof/>
          <w:sz w:val="28"/>
          <w:szCs w:val="28"/>
        </w:rPr>
        <w:drawing>
          <wp:inline distT="0" distB="0" distL="0" distR="0" wp14:anchorId="4A0707C5" wp14:editId="1312B143">
            <wp:extent cx="1822500" cy="3240000"/>
            <wp:effectExtent l="0" t="0" r="6350" b="0"/>
            <wp:docPr id="17853212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21274" name="Picture 17853212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2500" cy="3240000"/>
                    </a:xfrm>
                    <a:prstGeom prst="rect">
                      <a:avLst/>
                    </a:prstGeom>
                  </pic:spPr>
                </pic:pic>
              </a:graphicData>
            </a:graphic>
          </wp:inline>
        </w:drawing>
      </w:r>
      <w:r w:rsidR="005C3282">
        <w:rPr>
          <w:rFonts w:ascii="Calibri" w:hAnsi="Calibri" w:eastAsia="Aptos" w:cs="Calibri"/>
          <w:b/>
          <w:bCs/>
          <w:sz w:val="28"/>
          <w:szCs w:val="28"/>
        </w:rPr>
        <w:t xml:space="preserve"> </w:t>
      </w:r>
      <w:r>
        <w:rPr>
          <w:rFonts w:ascii="Calibri" w:hAnsi="Calibri" w:eastAsia="Aptos" w:cs="Calibri"/>
          <w:b/>
          <w:bCs/>
          <w:noProof/>
          <w:sz w:val="28"/>
          <w:szCs w:val="28"/>
        </w:rPr>
        <w:drawing>
          <wp:inline distT="0" distB="0" distL="0" distR="0" wp14:anchorId="7F67C5CA" wp14:editId="5EC6FE32">
            <wp:extent cx="1822500" cy="3240000"/>
            <wp:effectExtent l="0" t="0" r="6350" b="0"/>
            <wp:docPr id="4700323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32395" name="Picture 4700323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2500" cy="3240000"/>
                    </a:xfrm>
                    <a:prstGeom prst="rect">
                      <a:avLst/>
                    </a:prstGeom>
                  </pic:spPr>
                </pic:pic>
              </a:graphicData>
            </a:graphic>
          </wp:inline>
        </w:drawing>
      </w:r>
    </w:p>
    <w:p w:rsidR="029218DF" w:rsidP="029218DF" w:rsidRDefault="029218DF" w14:paraId="33863C7C" w14:textId="7DACC58F">
      <w:pPr>
        <w:jc w:val="center"/>
        <w:rPr>
          <w:rFonts w:ascii="Calibri" w:hAnsi="Calibri" w:eastAsia="Aptos" w:cs="Calibri"/>
          <w:sz w:val="28"/>
          <w:szCs w:val="28"/>
        </w:rPr>
      </w:pPr>
    </w:p>
    <w:p w:rsidRPr="00707C8A" w:rsidR="4466292C" w:rsidP="00707C8A" w:rsidRDefault="38375986" w14:paraId="7A2ADA9F" w14:textId="52450682">
      <w:pPr>
        <w:rPr>
          <w:rFonts w:ascii="Calibri" w:hAnsi="Calibri" w:eastAsia="Aptos" w:cs="Calibri"/>
          <w:b/>
          <w:bCs/>
          <w:sz w:val="28"/>
          <w:szCs w:val="28"/>
        </w:rPr>
      </w:pPr>
      <w:r w:rsidRPr="00707C8A">
        <w:rPr>
          <w:rFonts w:ascii="Calibri" w:hAnsi="Calibri" w:eastAsia="Aptos" w:cs="Calibri"/>
          <w:b/>
          <w:bCs/>
          <w:sz w:val="28"/>
          <w:szCs w:val="28"/>
        </w:rPr>
        <w:lastRenderedPageBreak/>
        <w:t xml:space="preserve">DESIGN </w:t>
      </w:r>
      <w:r w:rsidRPr="00707C8A" w:rsidR="00F47493">
        <w:rPr>
          <w:rFonts w:ascii="Calibri" w:hAnsi="Calibri" w:eastAsia="Aptos" w:cs="Calibri"/>
          <w:b/>
          <w:bCs/>
          <w:sz w:val="28"/>
          <w:szCs w:val="28"/>
        </w:rPr>
        <w:t>1</w:t>
      </w:r>
      <w:r w:rsidR="00707C8A">
        <w:rPr>
          <w:rFonts w:ascii="Calibri" w:hAnsi="Calibri" w:eastAsia="Aptos" w:cs="Calibri"/>
          <w:b/>
          <w:bCs/>
          <w:sz w:val="28"/>
          <w:szCs w:val="28"/>
        </w:rPr>
        <w:t xml:space="preserve"> color palette:</w:t>
      </w:r>
    </w:p>
    <w:p w:rsidR="00707C8A" w:rsidP="00705C6B" w:rsidRDefault="00707C8A" w14:paraId="65C3977C" w14:textId="289F7CE2">
      <w:pPr>
        <w:rPr>
          <w:rFonts w:ascii="Calibri" w:hAnsi="Calibri" w:eastAsia="Aptos" w:cs="Calibri"/>
          <w:b/>
          <w:bCs/>
          <w:sz w:val="28"/>
          <w:szCs w:val="28"/>
          <w:u w:val="single"/>
        </w:rPr>
      </w:pPr>
      <w:r w:rsidRPr="003C2910">
        <w:rPr>
          <w:rFonts w:ascii="Calibri" w:hAnsi="Calibri" w:cs="Calibri"/>
          <w:noProof/>
        </w:rPr>
        <w:drawing>
          <wp:inline distT="0" distB="0" distL="0" distR="0" wp14:anchorId="0986A898" wp14:editId="3D179978">
            <wp:extent cx="4597400" cy="2652621"/>
            <wp:effectExtent l="0" t="0" r="0" b="0"/>
            <wp:docPr id="825741004" name="Picture 82574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t="15858" b="7211"/>
                    <a:stretch/>
                  </pic:blipFill>
                  <pic:spPr bwMode="auto">
                    <a:xfrm>
                      <a:off x="0" y="0"/>
                      <a:ext cx="4630849" cy="2671921"/>
                    </a:xfrm>
                    <a:prstGeom prst="rect">
                      <a:avLst/>
                    </a:prstGeom>
                    <a:ln>
                      <a:noFill/>
                    </a:ln>
                    <a:extLst>
                      <a:ext uri="{53640926-AAD7-44D8-BBD7-CCE9431645EC}">
                        <a14:shadowObscured xmlns:a14="http://schemas.microsoft.com/office/drawing/2010/main"/>
                      </a:ext>
                    </a:extLst>
                  </pic:spPr>
                </pic:pic>
              </a:graphicData>
            </a:graphic>
          </wp:inline>
        </w:drawing>
      </w:r>
    </w:p>
    <w:p w:rsidR="00707C8A" w:rsidP="00705C6B" w:rsidRDefault="00034420" w14:paraId="45DF1B64" w14:textId="671D6C1D">
      <w:pPr>
        <w:rPr>
          <w:rFonts w:ascii="Calibri" w:hAnsi="Calibri" w:eastAsia="Aptos" w:cs="Calibri"/>
          <w:sz w:val="28"/>
          <w:szCs w:val="28"/>
        </w:rPr>
      </w:pPr>
      <w:r w:rsidRPr="02865337" w:rsidR="00034420">
        <w:rPr>
          <w:rFonts w:ascii="Calibri" w:hAnsi="Calibri" w:eastAsia="Aptos" w:cs="Calibri"/>
          <w:sz w:val="28"/>
          <w:szCs w:val="28"/>
        </w:rPr>
        <w:t xml:space="preserve">The color palette for </w:t>
      </w:r>
      <w:r w:rsidRPr="02865337" w:rsidR="00034420">
        <w:rPr>
          <w:rFonts w:ascii="Calibri" w:hAnsi="Calibri" w:eastAsia="Aptos" w:cs="Calibri"/>
          <w:sz w:val="28"/>
          <w:szCs w:val="28"/>
        </w:rPr>
        <w:t>NeuroPal</w:t>
      </w:r>
      <w:r w:rsidRPr="02865337" w:rsidR="00034420">
        <w:rPr>
          <w:rFonts w:ascii="Calibri" w:hAnsi="Calibri" w:eastAsia="Aptos" w:cs="Calibri"/>
          <w:sz w:val="28"/>
          <w:szCs w:val="28"/>
        </w:rPr>
        <w:t xml:space="preserve">, featuring shades of blue and a light yellow, is thoughtfully chosen to enhance user experience and convey emotional states. The vibrant aqua (#00A5BD) serves as the primary color for key elements like buttons and headers, evoking </w:t>
      </w:r>
      <w:r w:rsidRPr="02865337" w:rsidR="00034420">
        <w:rPr>
          <w:rFonts w:ascii="Calibri" w:hAnsi="Calibri" w:eastAsia="Aptos" w:cs="Calibri"/>
          <w:sz w:val="28"/>
          <w:szCs w:val="28"/>
        </w:rPr>
        <w:t>calmness</w:t>
      </w:r>
      <w:r w:rsidRPr="02865337" w:rsidR="00034420">
        <w:rPr>
          <w:rFonts w:ascii="Calibri" w:hAnsi="Calibri" w:eastAsia="Aptos" w:cs="Calibri"/>
          <w:sz w:val="28"/>
          <w:szCs w:val="28"/>
        </w:rPr>
        <w:t xml:space="preserve"> and clarity, while the lighter aqua (#04CADA) is used for secondary elements, promoting tranquility. The soft blue (#6ED0EF) is ideal for backgrounds of input fields, creating a sense of openness, and the pastel blue (#BEE9E9) is used for larger sections to reduce visual stress. The light yellow (#FAFAE0) is strategically applied to accents, success messages, and highlights, </w:t>
      </w:r>
      <w:r w:rsidRPr="02865337" w:rsidR="2E39A67F">
        <w:rPr>
          <w:rFonts w:ascii="Calibri" w:hAnsi="Calibri" w:eastAsia="Aptos" w:cs="Calibri"/>
          <w:sz w:val="28"/>
          <w:szCs w:val="28"/>
        </w:rPr>
        <w:t>associated</w:t>
      </w:r>
      <w:r w:rsidRPr="02865337" w:rsidR="00034420">
        <w:rPr>
          <w:rFonts w:ascii="Calibri" w:hAnsi="Calibri" w:eastAsia="Aptos" w:cs="Calibri"/>
          <w:sz w:val="28"/>
          <w:szCs w:val="28"/>
        </w:rPr>
        <w:t xml:space="preserve"> with happiness and positivity. This combination of calming blues and cheerful yellow balances the emotional tones within the app, making it inviting and supportive, thus encouraging users to engage and take positive steps in their mental health journey.</w:t>
      </w:r>
    </w:p>
    <w:p w:rsidR="007E2726" w:rsidP="00705C6B" w:rsidRDefault="007E2726" w14:paraId="32443CB4" w14:textId="77777777">
      <w:pPr>
        <w:rPr>
          <w:rFonts w:ascii="Calibri" w:hAnsi="Calibri" w:eastAsia="Aptos" w:cs="Calibri"/>
          <w:sz w:val="28"/>
          <w:szCs w:val="28"/>
        </w:rPr>
      </w:pPr>
    </w:p>
    <w:p w:rsidR="007E2726" w:rsidP="00705C6B" w:rsidRDefault="007E2726" w14:paraId="7064D213" w14:textId="77777777">
      <w:pPr>
        <w:rPr>
          <w:rFonts w:ascii="Calibri" w:hAnsi="Calibri" w:eastAsia="Aptos" w:cs="Calibri"/>
          <w:sz w:val="28"/>
          <w:szCs w:val="28"/>
        </w:rPr>
      </w:pPr>
    </w:p>
    <w:p w:rsidR="007E2726" w:rsidP="00705C6B" w:rsidRDefault="007E2726" w14:paraId="228F9EC6" w14:textId="77777777">
      <w:pPr>
        <w:rPr>
          <w:rFonts w:ascii="Calibri" w:hAnsi="Calibri" w:eastAsia="Aptos" w:cs="Calibri"/>
          <w:sz w:val="28"/>
          <w:szCs w:val="28"/>
        </w:rPr>
      </w:pPr>
    </w:p>
    <w:p w:rsidR="007E2726" w:rsidP="00705C6B" w:rsidRDefault="007E2726" w14:paraId="50AD90D2" w14:textId="77777777">
      <w:pPr>
        <w:rPr>
          <w:rFonts w:ascii="Calibri" w:hAnsi="Calibri" w:eastAsia="Aptos" w:cs="Calibri"/>
          <w:sz w:val="28"/>
          <w:szCs w:val="28"/>
        </w:rPr>
      </w:pPr>
    </w:p>
    <w:p w:rsidRPr="00034420" w:rsidR="007E2726" w:rsidP="00705C6B" w:rsidRDefault="007E2726" w14:paraId="7DADB276" w14:textId="77777777">
      <w:pPr>
        <w:rPr>
          <w:rFonts w:ascii="Calibri" w:hAnsi="Calibri" w:eastAsia="Aptos" w:cs="Calibri"/>
          <w:sz w:val="28"/>
          <w:szCs w:val="28"/>
        </w:rPr>
      </w:pPr>
    </w:p>
    <w:p w:rsidRPr="003C2910" w:rsidR="00705C6B" w:rsidP="00705C6B" w:rsidRDefault="00705C6B" w14:paraId="7B258318" w14:textId="26A19621">
      <w:pPr>
        <w:rPr>
          <w:rFonts w:ascii="Calibri" w:hAnsi="Calibri" w:eastAsia="Aptos" w:cs="Calibri"/>
          <w:b/>
          <w:bCs/>
          <w:sz w:val="28"/>
          <w:szCs w:val="28"/>
          <w:u w:val="single"/>
        </w:rPr>
      </w:pPr>
      <w:r w:rsidRPr="003C2910">
        <w:rPr>
          <w:rFonts w:ascii="Calibri" w:hAnsi="Calibri" w:eastAsia="Aptos" w:cs="Calibri"/>
          <w:b/>
          <w:bCs/>
          <w:sz w:val="28"/>
          <w:szCs w:val="28"/>
          <w:u w:val="single"/>
        </w:rPr>
        <w:lastRenderedPageBreak/>
        <w:t>Design 1:</w:t>
      </w:r>
    </w:p>
    <w:p w:rsidRPr="003C2910" w:rsidR="00E2176C" w:rsidP="2D4D94F8" w:rsidRDefault="00705C6B" w14:paraId="423EAE45" w14:textId="6BB81D16">
      <w:pPr>
        <w:jc w:val="center"/>
        <w:rPr>
          <w:rFonts w:ascii="Calibri" w:hAnsi="Calibri" w:eastAsia="Aptos" w:cs="Calibri"/>
          <w:b/>
          <w:bCs/>
          <w:sz w:val="28"/>
          <w:szCs w:val="28"/>
        </w:rPr>
      </w:pPr>
      <w:r w:rsidRPr="003C2910">
        <w:rPr>
          <w:rFonts w:ascii="Calibri" w:hAnsi="Calibri" w:eastAsia="Aptos" w:cs="Calibri"/>
          <w:b/>
          <w:bCs/>
          <w:noProof/>
          <w:sz w:val="28"/>
          <w:szCs w:val="28"/>
        </w:rPr>
        <w:drawing>
          <wp:inline distT="0" distB="0" distL="0" distR="0" wp14:anchorId="1DE36582" wp14:editId="3C9E09D4">
            <wp:extent cx="2187104" cy="3888187"/>
            <wp:effectExtent l="0" t="0" r="3810" b="0"/>
            <wp:docPr id="121081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10072" name="Picture 12108100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4381" cy="3901123"/>
                    </a:xfrm>
                    <a:prstGeom prst="rect">
                      <a:avLst/>
                    </a:prstGeom>
                  </pic:spPr>
                </pic:pic>
              </a:graphicData>
            </a:graphic>
          </wp:inline>
        </w:drawing>
      </w:r>
      <w:r w:rsidRPr="003C2910">
        <w:rPr>
          <w:rFonts w:ascii="Calibri" w:hAnsi="Calibri" w:eastAsia="Aptos" w:cs="Calibri"/>
          <w:b/>
          <w:bCs/>
          <w:sz w:val="28"/>
          <w:szCs w:val="28"/>
        </w:rPr>
        <w:t xml:space="preserve"> </w:t>
      </w:r>
      <w:r w:rsidRPr="003C2910" w:rsidR="008B0D79">
        <w:rPr>
          <w:rFonts w:ascii="Calibri" w:hAnsi="Calibri" w:eastAsia="Aptos" w:cs="Calibri"/>
          <w:b/>
          <w:bCs/>
          <w:sz w:val="28"/>
          <w:szCs w:val="28"/>
        </w:rPr>
        <w:t xml:space="preserve">                </w:t>
      </w:r>
      <w:r w:rsidRPr="003C2910">
        <w:rPr>
          <w:rFonts w:ascii="Calibri" w:hAnsi="Calibri" w:eastAsia="Aptos" w:cs="Calibri"/>
          <w:b/>
          <w:bCs/>
          <w:noProof/>
          <w:sz w:val="28"/>
          <w:szCs w:val="28"/>
        </w:rPr>
        <w:drawing>
          <wp:inline distT="0" distB="0" distL="0" distR="0" wp14:anchorId="7EB3B077" wp14:editId="38F50447">
            <wp:extent cx="2173688" cy="3864334"/>
            <wp:effectExtent l="0" t="0" r="0" b="3175"/>
            <wp:docPr id="6041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927" name="Picture 60419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89410" cy="3892285"/>
                    </a:xfrm>
                    <a:prstGeom prst="rect">
                      <a:avLst/>
                    </a:prstGeom>
                  </pic:spPr>
                </pic:pic>
              </a:graphicData>
            </a:graphic>
          </wp:inline>
        </w:drawing>
      </w:r>
    </w:p>
    <w:p w:rsidRPr="003C2910" w:rsidR="00E45F15" w:rsidP="00705C6B" w:rsidRDefault="00E45F15" w14:paraId="1A87FC0B" w14:textId="77777777">
      <w:pPr>
        <w:rPr>
          <w:rFonts w:ascii="Calibri" w:hAnsi="Calibri" w:eastAsia="Aptos" w:cs="Calibri"/>
          <w:b/>
          <w:bCs/>
          <w:sz w:val="28"/>
          <w:szCs w:val="28"/>
          <w:u w:val="single"/>
        </w:rPr>
        <w:sectPr w:rsidRPr="003C2910" w:rsidR="00E45F15">
          <w:pgSz w:w="12240" w:h="15840" w:orient="portrait"/>
          <w:pgMar w:top="1440" w:right="1440" w:bottom="1440" w:left="1440" w:header="720" w:footer="720" w:gutter="0"/>
          <w:cols w:space="720"/>
          <w:docGrid w:linePitch="360"/>
        </w:sectPr>
      </w:pPr>
    </w:p>
    <w:p w:rsidR="007E2726" w:rsidP="2D4D94F8" w:rsidRDefault="007E2726" w14:paraId="3B9AD20B" w14:textId="77777777">
      <w:pPr>
        <w:jc w:val="center"/>
        <w:rPr>
          <w:rFonts w:ascii="Calibri" w:hAnsi="Calibri" w:eastAsia="Aptos" w:cs="Calibri"/>
          <w:b/>
          <w:bCs/>
          <w:color w:val="000000" w:themeColor="text1"/>
          <w:sz w:val="28"/>
          <w:szCs w:val="28"/>
        </w:rPr>
      </w:pPr>
    </w:p>
    <w:p w:rsidRPr="003C2910" w:rsidR="2D4D94F8" w:rsidP="2D4D94F8" w:rsidRDefault="00AA6AD2" w14:paraId="7A1A7871" w14:textId="3D78CFC1">
      <w:pPr>
        <w:jc w:val="center"/>
        <w:rPr>
          <w:rFonts w:ascii="Calibri" w:hAnsi="Calibri" w:eastAsia="Aptos" w:cs="Calibri"/>
          <w:b/>
          <w:bCs/>
          <w:color w:val="000000" w:themeColor="text1"/>
          <w:sz w:val="28"/>
          <w:szCs w:val="28"/>
        </w:rPr>
      </w:pPr>
      <w:r w:rsidRPr="003C2910">
        <w:rPr>
          <w:rFonts w:ascii="Calibri" w:hAnsi="Calibri" w:eastAsia="Aptos" w:cs="Calibri"/>
          <w:b/>
          <w:bCs/>
          <w:color w:val="000000" w:themeColor="text1"/>
          <w:sz w:val="28"/>
          <w:szCs w:val="28"/>
        </w:rPr>
        <w:t xml:space="preserve">Loading and Log </w:t>
      </w:r>
      <w:proofErr w:type="gramStart"/>
      <w:r w:rsidRPr="003C2910">
        <w:rPr>
          <w:rFonts w:ascii="Calibri" w:hAnsi="Calibri" w:eastAsia="Aptos" w:cs="Calibri"/>
          <w:b/>
          <w:bCs/>
          <w:color w:val="000000" w:themeColor="text1"/>
          <w:sz w:val="28"/>
          <w:szCs w:val="28"/>
        </w:rPr>
        <w:t>In</w:t>
      </w:r>
      <w:proofErr w:type="gramEnd"/>
      <w:r w:rsidRPr="003C2910">
        <w:rPr>
          <w:rFonts w:ascii="Calibri" w:hAnsi="Calibri" w:eastAsia="Aptos" w:cs="Calibri"/>
          <w:b/>
          <w:bCs/>
          <w:color w:val="000000" w:themeColor="text1"/>
          <w:sz w:val="28"/>
          <w:szCs w:val="28"/>
        </w:rPr>
        <w:t xml:space="preserve"> Page</w:t>
      </w:r>
      <w:r w:rsidR="007E2726">
        <w:rPr>
          <w:rFonts w:ascii="Calibri" w:hAnsi="Calibri" w:eastAsia="Aptos" w:cs="Calibri"/>
          <w:b/>
          <w:bCs/>
          <w:color w:val="000000" w:themeColor="text1"/>
          <w:sz w:val="28"/>
          <w:szCs w:val="28"/>
        </w:rPr>
        <w:br/>
      </w:r>
    </w:p>
    <w:p w:rsidRPr="003C2910" w:rsidR="00012362" w:rsidP="2D4D94F8" w:rsidRDefault="00012362" w14:paraId="6A66D0AD" w14:textId="77777777">
      <w:pPr>
        <w:rPr>
          <w:rFonts w:ascii="Calibri" w:hAnsi="Calibri" w:eastAsia="Aptos" w:cs="Calibri"/>
          <w:color w:val="000000" w:themeColor="text1"/>
          <w:sz w:val="28"/>
          <w:szCs w:val="28"/>
        </w:rPr>
      </w:pPr>
      <w:r w:rsidRPr="003C2910">
        <w:rPr>
          <w:rFonts w:ascii="Calibri" w:hAnsi="Calibri" w:eastAsia="Aptos" w:cs="Calibri"/>
          <w:color w:val="000000" w:themeColor="text1"/>
          <w:sz w:val="28"/>
          <w:szCs w:val="28"/>
        </w:rPr>
        <w:t>This page allows users to input their account details to securely log in and access their personalized dashboard. New users can easily sign up by providing their information, ensuring a seamless and efficient onboarding process. Sign in or create an account to unlock all the features and benefits our platform has to offer.</w:t>
      </w:r>
    </w:p>
    <w:p w:rsidR="007E2726" w:rsidP="008B0D79" w:rsidRDefault="007E2726" w14:paraId="7B37A933" w14:textId="77777777">
      <w:pPr>
        <w:jc w:val="center"/>
        <w:rPr>
          <w:rFonts w:ascii="Calibri" w:hAnsi="Calibri" w:eastAsia="Aptos" w:cs="Calibri"/>
          <w:color w:val="000000" w:themeColor="text1"/>
        </w:rPr>
      </w:pPr>
    </w:p>
    <w:p w:rsidRPr="003C2910" w:rsidR="008B0D79" w:rsidP="008B0D79" w:rsidRDefault="008B0D79" w14:paraId="158703A3" w14:textId="7ED98E5E">
      <w:pPr>
        <w:jc w:val="center"/>
        <w:rPr>
          <w:rFonts w:ascii="Calibri" w:hAnsi="Calibri" w:eastAsia="Aptos" w:cs="Calibri"/>
          <w:color w:val="000000" w:themeColor="text1"/>
        </w:rPr>
      </w:pPr>
      <w:r w:rsidRPr="003C2910">
        <w:rPr>
          <w:rFonts w:ascii="Calibri" w:hAnsi="Calibri" w:eastAsia="Aptos" w:cs="Calibri"/>
          <w:noProof/>
          <w:color w:val="000000" w:themeColor="text1"/>
        </w:rPr>
        <w:lastRenderedPageBreak/>
        <w:drawing>
          <wp:inline distT="0" distB="0" distL="0" distR="0" wp14:anchorId="7BF75F00" wp14:editId="7A079675">
            <wp:extent cx="2648607" cy="4708636"/>
            <wp:effectExtent l="0" t="0" r="0" b="0"/>
            <wp:docPr id="99371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17537" name="Picture 9937175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1791" cy="4732074"/>
                    </a:xfrm>
                    <a:prstGeom prst="rect">
                      <a:avLst/>
                    </a:prstGeom>
                  </pic:spPr>
                </pic:pic>
              </a:graphicData>
            </a:graphic>
          </wp:inline>
        </w:drawing>
      </w:r>
    </w:p>
    <w:p w:rsidRPr="003C2910" w:rsidR="008B0D79" w:rsidP="008B0D79" w:rsidRDefault="008B0D79" w14:paraId="63F59208" w14:textId="4BE75A3C">
      <w:pPr>
        <w:jc w:val="center"/>
        <w:rPr>
          <w:rFonts w:ascii="Calibri" w:hAnsi="Calibri" w:eastAsia="Aptos" w:cs="Calibri"/>
          <w:b/>
          <w:bCs/>
          <w:color w:val="000000" w:themeColor="text1"/>
          <w:sz w:val="28"/>
          <w:szCs w:val="28"/>
        </w:rPr>
      </w:pPr>
      <w:r w:rsidRPr="003C2910">
        <w:rPr>
          <w:rFonts w:ascii="Calibri" w:hAnsi="Calibri" w:eastAsia="Aptos" w:cs="Calibri"/>
          <w:b/>
          <w:bCs/>
          <w:color w:val="000000" w:themeColor="text1"/>
          <w:sz w:val="28"/>
          <w:szCs w:val="28"/>
        </w:rPr>
        <w:t>Main Page</w:t>
      </w:r>
    </w:p>
    <w:p w:rsidRPr="003C2910" w:rsidR="008B0D79" w:rsidP="008B0D79" w:rsidRDefault="008B0D79" w14:paraId="2025DBF2" w14:textId="7A825DB1">
      <w:pPr>
        <w:jc w:val="center"/>
        <w:rPr>
          <w:rFonts w:ascii="Calibri" w:hAnsi="Calibri" w:eastAsia="Aptos" w:cs="Calibri"/>
          <w:color w:val="000000" w:themeColor="text1"/>
          <w:sz w:val="28"/>
          <w:szCs w:val="28"/>
        </w:rPr>
      </w:pPr>
      <w:r w:rsidRPr="003C2910">
        <w:rPr>
          <w:rFonts w:ascii="Calibri" w:hAnsi="Calibri" w:eastAsia="Aptos" w:cs="Calibri"/>
          <w:color w:val="000000" w:themeColor="text1"/>
          <w:sz w:val="28"/>
          <w:szCs w:val="28"/>
        </w:rPr>
        <w:t>The main page provides a comprehensive view of your mental health metrics, including graphs that track positivity, mood, and negativity based on this month's records. You can set and monitor your personal goals, receive daily mental health quotes for inspiration, and utilize the search bar to quickly find specific features within the app. Stay informed and motivated with easy access to all your mental wellness tools in one place.</w:t>
      </w:r>
    </w:p>
    <w:p w:rsidRPr="003C2910" w:rsidR="008B0D79" w:rsidP="008B0D79" w:rsidRDefault="008B0D79" w14:paraId="3DEA2C84" w14:textId="6F557754">
      <w:pPr>
        <w:jc w:val="center"/>
        <w:rPr>
          <w:rFonts w:ascii="Calibri" w:hAnsi="Calibri" w:eastAsia="Aptos" w:cs="Calibri"/>
          <w:color w:val="000000" w:themeColor="text1"/>
          <w:sz w:val="28"/>
          <w:szCs w:val="28"/>
        </w:rPr>
      </w:pPr>
      <w:r w:rsidRPr="003C2910">
        <w:rPr>
          <w:rFonts w:ascii="Calibri" w:hAnsi="Calibri" w:eastAsia="Aptos" w:cs="Calibri"/>
          <w:noProof/>
          <w:color w:val="000000" w:themeColor="text1"/>
          <w:sz w:val="28"/>
          <w:szCs w:val="28"/>
        </w:rPr>
        <w:lastRenderedPageBreak/>
        <w:drawing>
          <wp:inline distT="0" distB="0" distL="0" distR="0" wp14:anchorId="787D3BFC" wp14:editId="3C77942C">
            <wp:extent cx="1620801" cy="2881423"/>
            <wp:effectExtent l="0" t="0" r="0" b="0"/>
            <wp:docPr id="7020478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47801" name="Picture 70204780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9024" cy="2896042"/>
                    </a:xfrm>
                    <a:prstGeom prst="rect">
                      <a:avLst/>
                    </a:prstGeom>
                  </pic:spPr>
                </pic:pic>
              </a:graphicData>
            </a:graphic>
          </wp:inline>
        </w:drawing>
      </w:r>
      <w:r w:rsidRPr="003C2910" w:rsidR="001A5C7C">
        <w:rPr>
          <w:rFonts w:ascii="Calibri" w:hAnsi="Calibri" w:eastAsia="Aptos" w:cs="Calibri"/>
          <w:color w:val="000000" w:themeColor="text1"/>
          <w:sz w:val="28"/>
          <w:szCs w:val="28"/>
        </w:rPr>
        <w:t xml:space="preserve"> </w:t>
      </w:r>
      <w:r w:rsidRPr="003C2910">
        <w:rPr>
          <w:rFonts w:ascii="Calibri" w:hAnsi="Calibri" w:eastAsia="Aptos" w:cs="Calibri"/>
          <w:noProof/>
          <w:color w:val="000000" w:themeColor="text1"/>
          <w:sz w:val="28"/>
          <w:szCs w:val="28"/>
        </w:rPr>
        <w:drawing>
          <wp:inline distT="0" distB="0" distL="0" distR="0" wp14:anchorId="355EAB87" wp14:editId="219DC411">
            <wp:extent cx="1614192" cy="2869675"/>
            <wp:effectExtent l="0" t="0" r="5080" b="6985"/>
            <wp:docPr id="10911763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76309" name="Picture 109117630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2862" cy="2902866"/>
                    </a:xfrm>
                    <a:prstGeom prst="rect">
                      <a:avLst/>
                    </a:prstGeom>
                  </pic:spPr>
                </pic:pic>
              </a:graphicData>
            </a:graphic>
          </wp:inline>
        </w:drawing>
      </w:r>
      <w:r w:rsidRPr="003C2910" w:rsidR="001A5C7C">
        <w:rPr>
          <w:rFonts w:ascii="Calibri" w:hAnsi="Calibri" w:eastAsia="Aptos" w:cs="Calibri"/>
          <w:color w:val="000000" w:themeColor="text1"/>
          <w:sz w:val="28"/>
          <w:szCs w:val="28"/>
        </w:rPr>
        <w:t xml:space="preserve"> </w:t>
      </w:r>
      <w:r w:rsidRPr="003C2910">
        <w:rPr>
          <w:rFonts w:ascii="Calibri" w:hAnsi="Calibri" w:eastAsia="Aptos" w:cs="Calibri"/>
          <w:noProof/>
          <w:color w:val="000000" w:themeColor="text1"/>
          <w:sz w:val="28"/>
          <w:szCs w:val="28"/>
        </w:rPr>
        <w:drawing>
          <wp:inline distT="0" distB="0" distL="0" distR="0" wp14:anchorId="68181B3B" wp14:editId="4FF26872">
            <wp:extent cx="1600201" cy="2844800"/>
            <wp:effectExtent l="0" t="0" r="0" b="0"/>
            <wp:docPr id="180711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1873" name="Picture 18071187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6123" cy="2908661"/>
                    </a:xfrm>
                    <a:prstGeom prst="rect">
                      <a:avLst/>
                    </a:prstGeom>
                  </pic:spPr>
                </pic:pic>
              </a:graphicData>
            </a:graphic>
          </wp:inline>
        </w:drawing>
      </w:r>
      <w:r w:rsidRPr="003C2910">
        <w:rPr>
          <w:rFonts w:ascii="Calibri" w:hAnsi="Calibri" w:eastAsia="Aptos" w:cs="Calibri"/>
          <w:noProof/>
          <w:color w:val="000000" w:themeColor="text1"/>
          <w:sz w:val="28"/>
          <w:szCs w:val="28"/>
        </w:rPr>
        <w:drawing>
          <wp:inline distT="0" distB="0" distL="0" distR="0" wp14:anchorId="4B71048E" wp14:editId="58E7CEB9">
            <wp:extent cx="1548551" cy="2752980"/>
            <wp:effectExtent l="0" t="0" r="0" b="0"/>
            <wp:docPr id="15781443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44377" name="Picture 157814437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58738" cy="2771090"/>
                    </a:xfrm>
                    <a:prstGeom prst="rect">
                      <a:avLst/>
                    </a:prstGeom>
                  </pic:spPr>
                </pic:pic>
              </a:graphicData>
            </a:graphic>
          </wp:inline>
        </w:drawing>
      </w:r>
      <w:r w:rsidRPr="003C2910" w:rsidR="001A5C7C">
        <w:rPr>
          <w:rFonts w:ascii="Calibri" w:hAnsi="Calibri" w:eastAsia="Aptos" w:cs="Calibri"/>
          <w:color w:val="000000" w:themeColor="text1"/>
          <w:sz w:val="28"/>
          <w:szCs w:val="28"/>
        </w:rPr>
        <w:t xml:space="preserve">          </w:t>
      </w:r>
      <w:r w:rsidRPr="003C2910">
        <w:rPr>
          <w:rFonts w:ascii="Calibri" w:hAnsi="Calibri" w:eastAsia="Aptos" w:cs="Calibri"/>
          <w:noProof/>
          <w:color w:val="000000" w:themeColor="text1"/>
          <w:sz w:val="28"/>
          <w:szCs w:val="28"/>
        </w:rPr>
        <w:drawing>
          <wp:inline distT="0" distB="0" distL="0" distR="0" wp14:anchorId="5E62F7E0" wp14:editId="74F793A3">
            <wp:extent cx="1550496" cy="2756436"/>
            <wp:effectExtent l="0" t="0" r="0" b="6350"/>
            <wp:docPr id="20242547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54745" name="Picture 202425474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67765" cy="2787137"/>
                    </a:xfrm>
                    <a:prstGeom prst="rect">
                      <a:avLst/>
                    </a:prstGeom>
                  </pic:spPr>
                </pic:pic>
              </a:graphicData>
            </a:graphic>
          </wp:inline>
        </w:drawing>
      </w:r>
    </w:p>
    <w:p w:rsidRPr="003C2910" w:rsidR="008B0D79" w:rsidP="008B0D79" w:rsidRDefault="001A5C7C" w14:paraId="18B7CDBF" w14:textId="4BE44081">
      <w:pPr>
        <w:jc w:val="center"/>
        <w:rPr>
          <w:rFonts w:ascii="Calibri" w:hAnsi="Calibri" w:eastAsia="Aptos" w:cs="Calibri"/>
          <w:b/>
          <w:bCs/>
          <w:color w:val="000000" w:themeColor="text1"/>
          <w:sz w:val="32"/>
          <w:szCs w:val="32"/>
        </w:rPr>
      </w:pPr>
      <w:r w:rsidRPr="003C2910">
        <w:rPr>
          <w:rFonts w:ascii="Calibri" w:hAnsi="Calibri" w:eastAsia="Aptos" w:cs="Calibri"/>
          <w:b/>
          <w:bCs/>
          <w:color w:val="000000" w:themeColor="text1"/>
          <w:sz w:val="32"/>
          <w:szCs w:val="32"/>
        </w:rPr>
        <w:t>Menu Page</w:t>
      </w:r>
    </w:p>
    <w:p w:rsidR="00FE1708" w:rsidP="00FE1708" w:rsidRDefault="00862C4D" w14:paraId="4F30793E" w14:textId="77777777">
      <w:pPr>
        <w:rPr>
          <w:rFonts w:ascii="Calibri" w:hAnsi="Calibri" w:eastAsia="Aptos" w:cs="Calibri"/>
          <w:color w:val="000000" w:themeColor="text1"/>
        </w:rPr>
      </w:pPr>
      <w:r w:rsidRPr="003C2910">
        <w:rPr>
          <w:rFonts w:ascii="Calibri" w:hAnsi="Calibri" w:eastAsia="Aptos" w:cs="Calibri"/>
          <w:color w:val="000000" w:themeColor="text1"/>
        </w:rPr>
        <w:t>This menu page features a vibrant and intuitive design that invites users to choose an activity tailored to their mental health needs. The background gradient transitions smoothly from a calming light yellow to a serene blue, creating a soothing visual experience. At the center, an engaging illustration depicts a character holding various mood icons, emphasizing the mood tracker with a journal. The clean typography and easily recognizable icons ensure that users can navigate the menu effortlessly. Additional activities like community engagement, the void for personal reflections, time capsule, and teletherapy can be accessed via the search bar or by swiping through the options, making it simple and enjoyable to find and select the desired feature.</w:t>
      </w:r>
    </w:p>
    <w:p w:rsidRPr="00FE1708" w:rsidR="00034420" w:rsidP="00FE1708" w:rsidRDefault="00862C4D" w14:paraId="2A1D7DC8" w14:textId="143BA4DD">
      <w:pPr>
        <w:jc w:val="center"/>
        <w:rPr>
          <w:rFonts w:ascii="Calibri" w:hAnsi="Calibri" w:eastAsia="Aptos" w:cs="Calibri"/>
          <w:color w:val="000000" w:themeColor="text1"/>
        </w:rPr>
      </w:pPr>
      <w:r w:rsidRPr="003C2910">
        <w:rPr>
          <w:rFonts w:ascii="Calibri" w:hAnsi="Calibri" w:eastAsia="Aptos" w:cs="Calibri"/>
          <w:b/>
          <w:bCs/>
          <w:color w:val="000000" w:themeColor="text1"/>
          <w:sz w:val="36"/>
          <w:szCs w:val="36"/>
          <w:u w:val="single"/>
        </w:rPr>
        <w:lastRenderedPageBreak/>
        <w:t>Design 2</w:t>
      </w:r>
    </w:p>
    <w:p w:rsidR="00034420" w:rsidP="00034420" w:rsidRDefault="009E09AC" w14:paraId="6A11796F" w14:textId="499756D1">
      <w:pPr>
        <w:jc w:val="center"/>
        <w:rPr>
          <w:rFonts w:ascii="Calibri" w:hAnsi="Calibri" w:eastAsia="Aptos" w:cs="Calibri"/>
          <w:b/>
          <w:bCs/>
          <w:color w:val="000000" w:themeColor="text1"/>
          <w:sz w:val="36"/>
          <w:szCs w:val="36"/>
        </w:rPr>
      </w:pPr>
      <w:r w:rsidRPr="003C2910">
        <w:rPr>
          <w:rFonts w:ascii="Calibri" w:hAnsi="Calibri" w:eastAsia="Aptos" w:cs="Calibri"/>
          <w:b/>
          <w:bCs/>
          <w:noProof/>
          <w:color w:val="000000" w:themeColor="text1"/>
          <w:sz w:val="36"/>
          <w:szCs w:val="36"/>
        </w:rPr>
        <w:drawing>
          <wp:inline distT="0" distB="0" distL="0" distR="0" wp14:anchorId="52696E9C" wp14:editId="224F1E95">
            <wp:extent cx="1777942" cy="2784651"/>
            <wp:effectExtent l="0" t="0" r="0" b="0"/>
            <wp:docPr id="18302028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02883" name="Picture 1830202883"/>
                    <pic:cNvPicPr/>
                  </pic:nvPicPr>
                  <pic:blipFill rotWithShape="1">
                    <a:blip r:embed="rId23" cstate="print">
                      <a:extLst>
                        <a:ext uri="{28A0092B-C50C-407E-A947-70E740481C1C}">
                          <a14:useLocalDpi xmlns:a14="http://schemas.microsoft.com/office/drawing/2010/main" val="0"/>
                        </a:ext>
                      </a:extLst>
                    </a:blip>
                    <a:srcRect t="5985" b="5915"/>
                    <a:stretch/>
                  </pic:blipFill>
                  <pic:spPr bwMode="auto">
                    <a:xfrm>
                      <a:off x="0" y="0"/>
                      <a:ext cx="1785268" cy="2796126"/>
                    </a:xfrm>
                    <a:prstGeom prst="rect">
                      <a:avLst/>
                    </a:prstGeom>
                    <a:ln>
                      <a:noFill/>
                    </a:ln>
                    <a:extLst>
                      <a:ext uri="{53640926-AAD7-44D8-BBD7-CCE9431645EC}">
                        <a14:shadowObscured xmlns:a14="http://schemas.microsoft.com/office/drawing/2010/main"/>
                      </a:ext>
                    </a:extLst>
                  </pic:spPr>
                </pic:pic>
              </a:graphicData>
            </a:graphic>
          </wp:inline>
        </w:drawing>
      </w:r>
      <w:r w:rsidRPr="003C2910">
        <w:rPr>
          <w:rFonts w:ascii="Calibri" w:hAnsi="Calibri" w:eastAsia="Aptos" w:cs="Calibri"/>
          <w:b/>
          <w:bCs/>
          <w:noProof/>
          <w:color w:val="000000" w:themeColor="text1"/>
          <w:sz w:val="36"/>
          <w:szCs w:val="36"/>
        </w:rPr>
        <w:drawing>
          <wp:inline distT="0" distB="0" distL="0" distR="0" wp14:anchorId="5DCF2C9D" wp14:editId="7E174390">
            <wp:extent cx="1753564" cy="2795144"/>
            <wp:effectExtent l="0" t="0" r="0" b="5715"/>
            <wp:docPr id="20788884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88445" name="Picture 2078888445"/>
                    <pic:cNvPicPr/>
                  </pic:nvPicPr>
                  <pic:blipFill rotWithShape="1">
                    <a:blip r:embed="rId24" cstate="print">
                      <a:extLst>
                        <a:ext uri="{28A0092B-C50C-407E-A947-70E740481C1C}">
                          <a14:useLocalDpi xmlns:a14="http://schemas.microsoft.com/office/drawing/2010/main" val="0"/>
                        </a:ext>
                      </a:extLst>
                    </a:blip>
                    <a:srcRect t="8786" b="13693"/>
                    <a:stretch/>
                  </pic:blipFill>
                  <pic:spPr bwMode="auto">
                    <a:xfrm>
                      <a:off x="0" y="0"/>
                      <a:ext cx="1759199" cy="2804126"/>
                    </a:xfrm>
                    <a:prstGeom prst="rect">
                      <a:avLst/>
                    </a:prstGeom>
                    <a:ln>
                      <a:noFill/>
                    </a:ln>
                    <a:extLst>
                      <a:ext uri="{53640926-AAD7-44D8-BBD7-CCE9431645EC}">
                        <a14:shadowObscured xmlns:a14="http://schemas.microsoft.com/office/drawing/2010/main"/>
                      </a:ext>
                    </a:extLst>
                  </pic:spPr>
                </pic:pic>
              </a:graphicData>
            </a:graphic>
          </wp:inline>
        </w:drawing>
      </w:r>
      <w:r w:rsidRPr="003C2910" w:rsidR="00FE1708">
        <w:rPr>
          <w:rFonts w:ascii="Calibri" w:hAnsi="Calibri" w:eastAsia="Aptos" w:cs="Calibri"/>
          <w:b/>
          <w:bCs/>
          <w:noProof/>
          <w:color w:val="000000" w:themeColor="text1"/>
          <w:sz w:val="36"/>
          <w:szCs w:val="36"/>
        </w:rPr>
        <w:drawing>
          <wp:inline distT="0" distB="0" distL="0" distR="0" wp14:anchorId="4DEA6964" wp14:editId="2C1029D7">
            <wp:extent cx="1798052" cy="2816659"/>
            <wp:effectExtent l="0" t="0" r="0" b="3175"/>
            <wp:docPr id="12821117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11710" name="Picture 1282111710"/>
                    <pic:cNvPicPr/>
                  </pic:nvPicPr>
                  <pic:blipFill rotWithShape="1">
                    <a:blip r:embed="rId25" cstate="print">
                      <a:extLst>
                        <a:ext uri="{28A0092B-C50C-407E-A947-70E740481C1C}">
                          <a14:useLocalDpi xmlns:a14="http://schemas.microsoft.com/office/drawing/2010/main" val="0"/>
                        </a:ext>
                      </a:extLst>
                    </a:blip>
                    <a:srcRect t="6718" b="5166"/>
                    <a:stretch/>
                  </pic:blipFill>
                  <pic:spPr bwMode="auto">
                    <a:xfrm>
                      <a:off x="0" y="0"/>
                      <a:ext cx="1823654" cy="2856765"/>
                    </a:xfrm>
                    <a:prstGeom prst="rect">
                      <a:avLst/>
                    </a:prstGeom>
                    <a:ln>
                      <a:noFill/>
                    </a:ln>
                    <a:extLst>
                      <a:ext uri="{53640926-AAD7-44D8-BBD7-CCE9431645EC}">
                        <a14:shadowObscured xmlns:a14="http://schemas.microsoft.com/office/drawing/2010/main"/>
                      </a:ext>
                    </a:extLst>
                  </pic:spPr>
                </pic:pic>
              </a:graphicData>
            </a:graphic>
          </wp:inline>
        </w:drawing>
      </w:r>
    </w:p>
    <w:p w:rsidRPr="00034420" w:rsidR="00034420" w:rsidP="00FE1708" w:rsidRDefault="00FE1708" w14:paraId="051CC16E" w14:textId="2CE96C56">
      <w:pPr>
        <w:jc w:val="center"/>
        <w:rPr>
          <w:rFonts w:ascii="Calibri" w:hAnsi="Calibri" w:eastAsia="Aptos" w:cs="Calibri"/>
          <w:b/>
          <w:bCs/>
          <w:color w:val="000000" w:themeColor="text1"/>
          <w:sz w:val="36"/>
          <w:szCs w:val="36"/>
          <w:u w:val="single"/>
        </w:rPr>
      </w:pPr>
      <w:r>
        <w:rPr>
          <w:rFonts w:ascii="Calibri" w:hAnsi="Calibri" w:eastAsia="Aptos" w:cs="Calibri"/>
          <w:b/>
          <w:bCs/>
          <w:color w:val="000000" w:themeColor="text1"/>
          <w:sz w:val="36"/>
          <w:szCs w:val="36"/>
          <w:u w:val="single"/>
        </w:rPr>
        <w:t>D</w:t>
      </w:r>
      <w:r w:rsidRPr="00034420" w:rsidR="00034420">
        <w:rPr>
          <w:rFonts w:ascii="Calibri" w:hAnsi="Calibri" w:eastAsia="Aptos" w:cs="Calibri"/>
          <w:b/>
          <w:bCs/>
          <w:color w:val="000000" w:themeColor="text1"/>
          <w:sz w:val="36"/>
          <w:szCs w:val="36"/>
          <w:u w:val="single"/>
        </w:rPr>
        <w:t>esign 3</w:t>
      </w:r>
    </w:p>
    <w:p w:rsidR="00FE1708" w:rsidP="00FE1708" w:rsidRDefault="00AA6AD2" w14:paraId="62BA47D0" w14:textId="11A819E4">
      <w:pPr>
        <w:jc w:val="center"/>
        <w:rPr>
          <w:rFonts w:ascii="Calibri" w:hAnsi="Calibri" w:eastAsia="Aptos" w:cs="Calibri"/>
          <w:sz w:val="28"/>
          <w:szCs w:val="28"/>
        </w:rPr>
      </w:pPr>
      <w:r w:rsidRPr="003C2910">
        <w:rPr>
          <w:rFonts w:ascii="Calibri" w:hAnsi="Calibri" w:cs="Calibri"/>
          <w:noProof/>
        </w:rPr>
        <w:drawing>
          <wp:inline distT="0" distB="0" distL="0" distR="0" wp14:anchorId="40BEA629" wp14:editId="5C0000B3">
            <wp:extent cx="1564672" cy="2782957"/>
            <wp:effectExtent l="0" t="0" r="0" b="0"/>
            <wp:docPr id="1974788719" name="Picture 1974788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69522" cy="2791583"/>
                    </a:xfrm>
                    <a:prstGeom prst="rect">
                      <a:avLst/>
                    </a:prstGeom>
                  </pic:spPr>
                </pic:pic>
              </a:graphicData>
            </a:graphic>
          </wp:inline>
        </w:drawing>
      </w:r>
      <w:r w:rsidRPr="003C2910" w:rsidR="1504A996">
        <w:rPr>
          <w:rFonts w:ascii="Calibri" w:hAnsi="Calibri" w:cs="Calibri"/>
          <w:noProof/>
        </w:rPr>
        <w:drawing>
          <wp:inline distT="0" distB="0" distL="0" distR="0" wp14:anchorId="2FB6C991" wp14:editId="146B8A21">
            <wp:extent cx="1565418" cy="2782963"/>
            <wp:effectExtent l="0" t="0" r="0" b="0"/>
            <wp:docPr id="159009490" name="Picture 159009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85183" cy="2818101"/>
                    </a:xfrm>
                    <a:prstGeom prst="rect">
                      <a:avLst/>
                    </a:prstGeom>
                  </pic:spPr>
                </pic:pic>
              </a:graphicData>
            </a:graphic>
          </wp:inline>
        </w:drawing>
      </w:r>
    </w:p>
    <w:p w:rsidRPr="003C2910" w:rsidR="4E29EB34" w:rsidP="2D4D94F8" w:rsidRDefault="4E29EB34" w14:paraId="63C5C516" w14:textId="1E3E9A83">
      <w:pPr>
        <w:rPr>
          <w:rFonts w:ascii="Calibri" w:hAnsi="Calibri" w:eastAsia="Aptos" w:cs="Calibri"/>
          <w:sz w:val="28"/>
          <w:szCs w:val="28"/>
        </w:rPr>
      </w:pPr>
      <w:r w:rsidRPr="003C2910">
        <w:rPr>
          <w:rFonts w:ascii="Calibri" w:hAnsi="Calibri" w:eastAsia="Aptos" w:cs="Calibri"/>
          <w:sz w:val="28"/>
          <w:szCs w:val="28"/>
        </w:rPr>
        <w:t>This is Design</w:t>
      </w:r>
      <w:r w:rsidRPr="003C2910" w:rsidR="44BC78FA">
        <w:rPr>
          <w:rFonts w:ascii="Calibri" w:hAnsi="Calibri" w:eastAsia="Aptos" w:cs="Calibri"/>
          <w:sz w:val="28"/>
          <w:szCs w:val="28"/>
        </w:rPr>
        <w:t xml:space="preserve"> is simple and calm, like a quiet room with few things. It's about using just what's needed, nothing more. The colors are mixed with blue and green, making the space feel open and peaceful. F</w:t>
      </w:r>
      <w:r w:rsidRPr="003C2910" w:rsidR="0DE8DE2F">
        <w:rPr>
          <w:rFonts w:ascii="Calibri" w:hAnsi="Calibri" w:eastAsia="Aptos" w:cs="Calibri"/>
          <w:sz w:val="28"/>
          <w:szCs w:val="28"/>
        </w:rPr>
        <w:t xml:space="preserve">eatures are </w:t>
      </w:r>
      <w:r w:rsidRPr="003C2910" w:rsidR="44BC78FA">
        <w:rPr>
          <w:rFonts w:ascii="Calibri" w:hAnsi="Calibri" w:eastAsia="Aptos" w:cs="Calibri"/>
          <w:sz w:val="28"/>
          <w:szCs w:val="28"/>
        </w:rPr>
        <w:t>simple and useful, without fancy shapes or decorations. Everything has a purpose, and there's no clutter.</w:t>
      </w:r>
      <w:r w:rsidRPr="003C2910" w:rsidR="67473032">
        <w:rPr>
          <w:rFonts w:ascii="Calibri" w:hAnsi="Calibri" w:eastAsia="Aptos" w:cs="Calibri"/>
          <w:sz w:val="28"/>
          <w:szCs w:val="28"/>
        </w:rPr>
        <w:t xml:space="preserve"> Additional functions such as home page, user and even search bar are easy to spot for the user.</w:t>
      </w:r>
      <w:r w:rsidRPr="003C2910" w:rsidR="44BC78FA">
        <w:rPr>
          <w:rFonts w:ascii="Calibri" w:hAnsi="Calibri" w:eastAsia="Aptos" w:cs="Calibri"/>
          <w:sz w:val="28"/>
          <w:szCs w:val="28"/>
        </w:rPr>
        <w:t xml:space="preserve"> </w:t>
      </w:r>
      <w:r w:rsidRPr="003C2910" w:rsidR="71D5F6A2">
        <w:rPr>
          <w:rFonts w:ascii="Calibri" w:hAnsi="Calibri" w:eastAsia="Aptos" w:cs="Calibri"/>
          <w:sz w:val="28"/>
          <w:szCs w:val="28"/>
        </w:rPr>
        <w:t xml:space="preserve">This design </w:t>
      </w:r>
      <w:r w:rsidRPr="003C2910" w:rsidR="13353267">
        <w:rPr>
          <w:rFonts w:ascii="Calibri" w:hAnsi="Calibri" w:eastAsia="Aptos" w:cs="Calibri"/>
          <w:sz w:val="28"/>
          <w:szCs w:val="28"/>
        </w:rPr>
        <w:t xml:space="preserve">is recognizable </w:t>
      </w:r>
      <w:r w:rsidRPr="003C2910" w:rsidR="71D5F6A2">
        <w:rPr>
          <w:rFonts w:ascii="Calibri" w:hAnsi="Calibri" w:eastAsia="Aptos" w:cs="Calibri"/>
          <w:sz w:val="28"/>
          <w:szCs w:val="28"/>
        </w:rPr>
        <w:t>with its easy function.</w:t>
      </w:r>
    </w:p>
    <w:sectPr w:rsidRPr="003C2910" w:rsidR="4E29EB34" w:rsidSect="00E45F15">
      <w:type w:val="continuous"/>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dobe Caslon Pro">
    <w:panose1 w:val="0205050205050A020403"/>
    <w:charset w:val="00"/>
    <w:family w:val="roman"/>
    <w:notTrueType/>
    <w:pitch w:val="variable"/>
    <w:sig w:usb0="00000007" w:usb1="00000001" w:usb2="00000000" w:usb3="00000000" w:csb0="00000093" w:csb1="00000000"/>
  </w:font>
</w:fonts>
</file>

<file path=word/intelligence2.xml><?xml version="1.0" encoding="utf-8"?>
<int2:intelligence xmlns:int2="http://schemas.microsoft.com/office/intelligence/2020/intelligence" xmlns:oel="http://schemas.microsoft.com/office/2019/extlst">
  <int2:observations>
    <int2:textHash int2:hashCode="GE9ZwVUSEUFOUY" int2:id="3EiRtzZY">
      <int2:state int2:value="Rejected" int2:type="AugLoop_Text_Critique"/>
    </int2:textHash>
    <int2:textHash int2:hashCode="N747SnDj1UctCk" int2:id="MizPuXj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36E3E"/>
    <w:multiLevelType w:val="hybridMultilevel"/>
    <w:tmpl w:val="19181378"/>
    <w:lvl w:ilvl="0" w:tplc="34090001">
      <w:start w:val="1"/>
      <w:numFmt w:val="bullet"/>
      <w:lvlText w:val=""/>
      <w:lvlJc w:val="left"/>
      <w:pPr>
        <w:ind w:left="1440" w:hanging="360"/>
      </w:pPr>
      <w:rPr>
        <w:rFonts w:hint="default" w:ascii="Symbol" w:hAnsi="Symbol"/>
      </w:rPr>
    </w:lvl>
    <w:lvl w:ilvl="1" w:tplc="34090003" w:tentative="1">
      <w:start w:val="1"/>
      <w:numFmt w:val="bullet"/>
      <w:lvlText w:val="o"/>
      <w:lvlJc w:val="left"/>
      <w:pPr>
        <w:ind w:left="2160" w:hanging="360"/>
      </w:pPr>
      <w:rPr>
        <w:rFonts w:hint="default" w:ascii="Courier New" w:hAnsi="Courier New" w:cs="Courier New"/>
      </w:rPr>
    </w:lvl>
    <w:lvl w:ilvl="2" w:tplc="34090005" w:tentative="1">
      <w:start w:val="1"/>
      <w:numFmt w:val="bullet"/>
      <w:lvlText w:val=""/>
      <w:lvlJc w:val="left"/>
      <w:pPr>
        <w:ind w:left="2880" w:hanging="360"/>
      </w:pPr>
      <w:rPr>
        <w:rFonts w:hint="default" w:ascii="Wingdings" w:hAnsi="Wingdings"/>
      </w:rPr>
    </w:lvl>
    <w:lvl w:ilvl="3" w:tplc="34090001" w:tentative="1">
      <w:start w:val="1"/>
      <w:numFmt w:val="bullet"/>
      <w:lvlText w:val=""/>
      <w:lvlJc w:val="left"/>
      <w:pPr>
        <w:ind w:left="3600" w:hanging="360"/>
      </w:pPr>
      <w:rPr>
        <w:rFonts w:hint="default" w:ascii="Symbol" w:hAnsi="Symbol"/>
      </w:rPr>
    </w:lvl>
    <w:lvl w:ilvl="4" w:tplc="34090003" w:tentative="1">
      <w:start w:val="1"/>
      <w:numFmt w:val="bullet"/>
      <w:lvlText w:val="o"/>
      <w:lvlJc w:val="left"/>
      <w:pPr>
        <w:ind w:left="4320" w:hanging="360"/>
      </w:pPr>
      <w:rPr>
        <w:rFonts w:hint="default" w:ascii="Courier New" w:hAnsi="Courier New" w:cs="Courier New"/>
      </w:rPr>
    </w:lvl>
    <w:lvl w:ilvl="5" w:tplc="34090005" w:tentative="1">
      <w:start w:val="1"/>
      <w:numFmt w:val="bullet"/>
      <w:lvlText w:val=""/>
      <w:lvlJc w:val="left"/>
      <w:pPr>
        <w:ind w:left="5040" w:hanging="360"/>
      </w:pPr>
      <w:rPr>
        <w:rFonts w:hint="default" w:ascii="Wingdings" w:hAnsi="Wingdings"/>
      </w:rPr>
    </w:lvl>
    <w:lvl w:ilvl="6" w:tplc="34090001" w:tentative="1">
      <w:start w:val="1"/>
      <w:numFmt w:val="bullet"/>
      <w:lvlText w:val=""/>
      <w:lvlJc w:val="left"/>
      <w:pPr>
        <w:ind w:left="5760" w:hanging="360"/>
      </w:pPr>
      <w:rPr>
        <w:rFonts w:hint="default" w:ascii="Symbol" w:hAnsi="Symbol"/>
      </w:rPr>
    </w:lvl>
    <w:lvl w:ilvl="7" w:tplc="34090003" w:tentative="1">
      <w:start w:val="1"/>
      <w:numFmt w:val="bullet"/>
      <w:lvlText w:val="o"/>
      <w:lvlJc w:val="left"/>
      <w:pPr>
        <w:ind w:left="6480" w:hanging="360"/>
      </w:pPr>
      <w:rPr>
        <w:rFonts w:hint="default" w:ascii="Courier New" w:hAnsi="Courier New" w:cs="Courier New"/>
      </w:rPr>
    </w:lvl>
    <w:lvl w:ilvl="8" w:tplc="34090005" w:tentative="1">
      <w:start w:val="1"/>
      <w:numFmt w:val="bullet"/>
      <w:lvlText w:val=""/>
      <w:lvlJc w:val="left"/>
      <w:pPr>
        <w:ind w:left="7200" w:hanging="360"/>
      </w:pPr>
      <w:rPr>
        <w:rFonts w:hint="default" w:ascii="Wingdings" w:hAnsi="Wingdings"/>
      </w:rPr>
    </w:lvl>
  </w:abstractNum>
  <w:abstractNum w:abstractNumId="1" w15:restartNumberingAfterBreak="0">
    <w:nsid w:val="204F25EB"/>
    <w:multiLevelType w:val="multilevel"/>
    <w:tmpl w:val="B65A4BF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5489465E"/>
    <w:multiLevelType w:val="hybridMultilevel"/>
    <w:tmpl w:val="864ED62E"/>
    <w:lvl w:ilvl="0" w:tplc="34090001">
      <w:start w:val="1"/>
      <w:numFmt w:val="bullet"/>
      <w:lvlText w:val=""/>
      <w:lvlJc w:val="left"/>
      <w:pPr>
        <w:ind w:left="1440" w:hanging="360"/>
      </w:pPr>
      <w:rPr>
        <w:rFonts w:hint="default" w:ascii="Symbol" w:hAnsi="Symbol"/>
      </w:rPr>
    </w:lvl>
    <w:lvl w:ilvl="1" w:tplc="34090003" w:tentative="1">
      <w:start w:val="1"/>
      <w:numFmt w:val="bullet"/>
      <w:lvlText w:val="o"/>
      <w:lvlJc w:val="left"/>
      <w:pPr>
        <w:ind w:left="2160" w:hanging="360"/>
      </w:pPr>
      <w:rPr>
        <w:rFonts w:hint="default" w:ascii="Courier New" w:hAnsi="Courier New" w:cs="Courier New"/>
      </w:rPr>
    </w:lvl>
    <w:lvl w:ilvl="2" w:tplc="34090005" w:tentative="1">
      <w:start w:val="1"/>
      <w:numFmt w:val="bullet"/>
      <w:lvlText w:val=""/>
      <w:lvlJc w:val="left"/>
      <w:pPr>
        <w:ind w:left="2880" w:hanging="360"/>
      </w:pPr>
      <w:rPr>
        <w:rFonts w:hint="default" w:ascii="Wingdings" w:hAnsi="Wingdings"/>
      </w:rPr>
    </w:lvl>
    <w:lvl w:ilvl="3" w:tplc="34090001" w:tentative="1">
      <w:start w:val="1"/>
      <w:numFmt w:val="bullet"/>
      <w:lvlText w:val=""/>
      <w:lvlJc w:val="left"/>
      <w:pPr>
        <w:ind w:left="3600" w:hanging="360"/>
      </w:pPr>
      <w:rPr>
        <w:rFonts w:hint="default" w:ascii="Symbol" w:hAnsi="Symbol"/>
      </w:rPr>
    </w:lvl>
    <w:lvl w:ilvl="4" w:tplc="34090003" w:tentative="1">
      <w:start w:val="1"/>
      <w:numFmt w:val="bullet"/>
      <w:lvlText w:val="o"/>
      <w:lvlJc w:val="left"/>
      <w:pPr>
        <w:ind w:left="4320" w:hanging="360"/>
      </w:pPr>
      <w:rPr>
        <w:rFonts w:hint="default" w:ascii="Courier New" w:hAnsi="Courier New" w:cs="Courier New"/>
      </w:rPr>
    </w:lvl>
    <w:lvl w:ilvl="5" w:tplc="34090005" w:tentative="1">
      <w:start w:val="1"/>
      <w:numFmt w:val="bullet"/>
      <w:lvlText w:val=""/>
      <w:lvlJc w:val="left"/>
      <w:pPr>
        <w:ind w:left="5040" w:hanging="360"/>
      </w:pPr>
      <w:rPr>
        <w:rFonts w:hint="default" w:ascii="Wingdings" w:hAnsi="Wingdings"/>
      </w:rPr>
    </w:lvl>
    <w:lvl w:ilvl="6" w:tplc="34090001" w:tentative="1">
      <w:start w:val="1"/>
      <w:numFmt w:val="bullet"/>
      <w:lvlText w:val=""/>
      <w:lvlJc w:val="left"/>
      <w:pPr>
        <w:ind w:left="5760" w:hanging="360"/>
      </w:pPr>
      <w:rPr>
        <w:rFonts w:hint="default" w:ascii="Symbol" w:hAnsi="Symbol"/>
      </w:rPr>
    </w:lvl>
    <w:lvl w:ilvl="7" w:tplc="34090003" w:tentative="1">
      <w:start w:val="1"/>
      <w:numFmt w:val="bullet"/>
      <w:lvlText w:val="o"/>
      <w:lvlJc w:val="left"/>
      <w:pPr>
        <w:ind w:left="6480" w:hanging="360"/>
      </w:pPr>
      <w:rPr>
        <w:rFonts w:hint="default" w:ascii="Courier New" w:hAnsi="Courier New" w:cs="Courier New"/>
      </w:rPr>
    </w:lvl>
    <w:lvl w:ilvl="8" w:tplc="34090005" w:tentative="1">
      <w:start w:val="1"/>
      <w:numFmt w:val="bullet"/>
      <w:lvlText w:val=""/>
      <w:lvlJc w:val="left"/>
      <w:pPr>
        <w:ind w:left="7200" w:hanging="360"/>
      </w:pPr>
      <w:rPr>
        <w:rFonts w:hint="default" w:ascii="Wingdings" w:hAnsi="Wingdings"/>
      </w:rPr>
    </w:lvl>
  </w:abstractNum>
  <w:abstractNum w:abstractNumId="3" w15:restartNumberingAfterBreak="0">
    <w:nsid w:val="58627D5C"/>
    <w:multiLevelType w:val="multilevel"/>
    <w:tmpl w:val="FD80B0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64486647"/>
    <w:multiLevelType w:val="hybridMultilevel"/>
    <w:tmpl w:val="1A6C287E"/>
    <w:lvl w:ilvl="0" w:tplc="34090001">
      <w:start w:val="1"/>
      <w:numFmt w:val="bullet"/>
      <w:lvlText w:val=""/>
      <w:lvlJc w:val="left"/>
      <w:pPr>
        <w:ind w:left="1440" w:hanging="360"/>
      </w:pPr>
      <w:rPr>
        <w:rFonts w:hint="default" w:ascii="Symbol" w:hAnsi="Symbol"/>
      </w:rPr>
    </w:lvl>
    <w:lvl w:ilvl="1" w:tplc="34090003" w:tentative="1">
      <w:start w:val="1"/>
      <w:numFmt w:val="bullet"/>
      <w:lvlText w:val="o"/>
      <w:lvlJc w:val="left"/>
      <w:pPr>
        <w:ind w:left="2160" w:hanging="360"/>
      </w:pPr>
      <w:rPr>
        <w:rFonts w:hint="default" w:ascii="Courier New" w:hAnsi="Courier New" w:cs="Courier New"/>
      </w:rPr>
    </w:lvl>
    <w:lvl w:ilvl="2" w:tplc="34090005" w:tentative="1">
      <w:start w:val="1"/>
      <w:numFmt w:val="bullet"/>
      <w:lvlText w:val=""/>
      <w:lvlJc w:val="left"/>
      <w:pPr>
        <w:ind w:left="2880" w:hanging="360"/>
      </w:pPr>
      <w:rPr>
        <w:rFonts w:hint="default" w:ascii="Wingdings" w:hAnsi="Wingdings"/>
      </w:rPr>
    </w:lvl>
    <w:lvl w:ilvl="3" w:tplc="34090001" w:tentative="1">
      <w:start w:val="1"/>
      <w:numFmt w:val="bullet"/>
      <w:lvlText w:val=""/>
      <w:lvlJc w:val="left"/>
      <w:pPr>
        <w:ind w:left="3600" w:hanging="360"/>
      </w:pPr>
      <w:rPr>
        <w:rFonts w:hint="default" w:ascii="Symbol" w:hAnsi="Symbol"/>
      </w:rPr>
    </w:lvl>
    <w:lvl w:ilvl="4" w:tplc="34090003" w:tentative="1">
      <w:start w:val="1"/>
      <w:numFmt w:val="bullet"/>
      <w:lvlText w:val="o"/>
      <w:lvlJc w:val="left"/>
      <w:pPr>
        <w:ind w:left="4320" w:hanging="360"/>
      </w:pPr>
      <w:rPr>
        <w:rFonts w:hint="default" w:ascii="Courier New" w:hAnsi="Courier New" w:cs="Courier New"/>
      </w:rPr>
    </w:lvl>
    <w:lvl w:ilvl="5" w:tplc="34090005" w:tentative="1">
      <w:start w:val="1"/>
      <w:numFmt w:val="bullet"/>
      <w:lvlText w:val=""/>
      <w:lvlJc w:val="left"/>
      <w:pPr>
        <w:ind w:left="5040" w:hanging="360"/>
      </w:pPr>
      <w:rPr>
        <w:rFonts w:hint="default" w:ascii="Wingdings" w:hAnsi="Wingdings"/>
      </w:rPr>
    </w:lvl>
    <w:lvl w:ilvl="6" w:tplc="34090001" w:tentative="1">
      <w:start w:val="1"/>
      <w:numFmt w:val="bullet"/>
      <w:lvlText w:val=""/>
      <w:lvlJc w:val="left"/>
      <w:pPr>
        <w:ind w:left="5760" w:hanging="360"/>
      </w:pPr>
      <w:rPr>
        <w:rFonts w:hint="default" w:ascii="Symbol" w:hAnsi="Symbol"/>
      </w:rPr>
    </w:lvl>
    <w:lvl w:ilvl="7" w:tplc="34090003" w:tentative="1">
      <w:start w:val="1"/>
      <w:numFmt w:val="bullet"/>
      <w:lvlText w:val="o"/>
      <w:lvlJc w:val="left"/>
      <w:pPr>
        <w:ind w:left="6480" w:hanging="360"/>
      </w:pPr>
      <w:rPr>
        <w:rFonts w:hint="default" w:ascii="Courier New" w:hAnsi="Courier New" w:cs="Courier New"/>
      </w:rPr>
    </w:lvl>
    <w:lvl w:ilvl="8" w:tplc="34090005" w:tentative="1">
      <w:start w:val="1"/>
      <w:numFmt w:val="bullet"/>
      <w:lvlText w:val=""/>
      <w:lvlJc w:val="left"/>
      <w:pPr>
        <w:ind w:left="7200" w:hanging="360"/>
      </w:pPr>
      <w:rPr>
        <w:rFonts w:hint="default" w:ascii="Wingdings" w:hAnsi="Wingdings"/>
      </w:rPr>
    </w:lvl>
  </w:abstractNum>
  <w:abstractNum w:abstractNumId="5" w15:restartNumberingAfterBreak="0">
    <w:nsid w:val="742450B5"/>
    <w:multiLevelType w:val="hybridMultilevel"/>
    <w:tmpl w:val="C75A6BEC"/>
    <w:lvl w:ilvl="0" w:tplc="34090001">
      <w:start w:val="1"/>
      <w:numFmt w:val="bullet"/>
      <w:lvlText w:val=""/>
      <w:lvlJc w:val="left"/>
      <w:pPr>
        <w:ind w:left="1440" w:hanging="360"/>
      </w:pPr>
      <w:rPr>
        <w:rFonts w:hint="default" w:ascii="Symbol" w:hAnsi="Symbol"/>
      </w:rPr>
    </w:lvl>
    <w:lvl w:ilvl="1" w:tplc="34090003" w:tentative="1">
      <w:start w:val="1"/>
      <w:numFmt w:val="bullet"/>
      <w:lvlText w:val="o"/>
      <w:lvlJc w:val="left"/>
      <w:pPr>
        <w:ind w:left="2160" w:hanging="360"/>
      </w:pPr>
      <w:rPr>
        <w:rFonts w:hint="default" w:ascii="Courier New" w:hAnsi="Courier New" w:cs="Courier New"/>
      </w:rPr>
    </w:lvl>
    <w:lvl w:ilvl="2" w:tplc="34090005" w:tentative="1">
      <w:start w:val="1"/>
      <w:numFmt w:val="bullet"/>
      <w:lvlText w:val=""/>
      <w:lvlJc w:val="left"/>
      <w:pPr>
        <w:ind w:left="2880" w:hanging="360"/>
      </w:pPr>
      <w:rPr>
        <w:rFonts w:hint="default" w:ascii="Wingdings" w:hAnsi="Wingdings"/>
      </w:rPr>
    </w:lvl>
    <w:lvl w:ilvl="3" w:tplc="34090001" w:tentative="1">
      <w:start w:val="1"/>
      <w:numFmt w:val="bullet"/>
      <w:lvlText w:val=""/>
      <w:lvlJc w:val="left"/>
      <w:pPr>
        <w:ind w:left="3600" w:hanging="360"/>
      </w:pPr>
      <w:rPr>
        <w:rFonts w:hint="default" w:ascii="Symbol" w:hAnsi="Symbol"/>
      </w:rPr>
    </w:lvl>
    <w:lvl w:ilvl="4" w:tplc="34090003" w:tentative="1">
      <w:start w:val="1"/>
      <w:numFmt w:val="bullet"/>
      <w:lvlText w:val="o"/>
      <w:lvlJc w:val="left"/>
      <w:pPr>
        <w:ind w:left="4320" w:hanging="360"/>
      </w:pPr>
      <w:rPr>
        <w:rFonts w:hint="default" w:ascii="Courier New" w:hAnsi="Courier New" w:cs="Courier New"/>
      </w:rPr>
    </w:lvl>
    <w:lvl w:ilvl="5" w:tplc="34090005" w:tentative="1">
      <w:start w:val="1"/>
      <w:numFmt w:val="bullet"/>
      <w:lvlText w:val=""/>
      <w:lvlJc w:val="left"/>
      <w:pPr>
        <w:ind w:left="5040" w:hanging="360"/>
      </w:pPr>
      <w:rPr>
        <w:rFonts w:hint="default" w:ascii="Wingdings" w:hAnsi="Wingdings"/>
      </w:rPr>
    </w:lvl>
    <w:lvl w:ilvl="6" w:tplc="34090001" w:tentative="1">
      <w:start w:val="1"/>
      <w:numFmt w:val="bullet"/>
      <w:lvlText w:val=""/>
      <w:lvlJc w:val="left"/>
      <w:pPr>
        <w:ind w:left="5760" w:hanging="360"/>
      </w:pPr>
      <w:rPr>
        <w:rFonts w:hint="default" w:ascii="Symbol" w:hAnsi="Symbol"/>
      </w:rPr>
    </w:lvl>
    <w:lvl w:ilvl="7" w:tplc="34090003" w:tentative="1">
      <w:start w:val="1"/>
      <w:numFmt w:val="bullet"/>
      <w:lvlText w:val="o"/>
      <w:lvlJc w:val="left"/>
      <w:pPr>
        <w:ind w:left="6480" w:hanging="360"/>
      </w:pPr>
      <w:rPr>
        <w:rFonts w:hint="default" w:ascii="Courier New" w:hAnsi="Courier New" w:cs="Courier New"/>
      </w:rPr>
    </w:lvl>
    <w:lvl w:ilvl="8" w:tplc="34090005" w:tentative="1">
      <w:start w:val="1"/>
      <w:numFmt w:val="bullet"/>
      <w:lvlText w:val=""/>
      <w:lvlJc w:val="left"/>
      <w:pPr>
        <w:ind w:left="7200" w:hanging="360"/>
      </w:pPr>
      <w:rPr>
        <w:rFonts w:hint="default" w:ascii="Wingdings" w:hAnsi="Wingdings"/>
      </w:rPr>
    </w:lvl>
  </w:abstractNum>
  <w:abstractNum w:abstractNumId="6" w15:restartNumberingAfterBreak="0">
    <w:nsid w:val="7E81B183"/>
    <w:multiLevelType w:val="hybridMultilevel"/>
    <w:tmpl w:val="207C76B4"/>
    <w:lvl w:ilvl="0" w:tplc="4F920D98">
      <w:start w:val="1"/>
      <w:numFmt w:val="upperRoman"/>
      <w:lvlText w:val="%1."/>
      <w:lvlJc w:val="left"/>
      <w:pPr>
        <w:ind w:left="720" w:hanging="360"/>
      </w:pPr>
    </w:lvl>
    <w:lvl w:ilvl="1" w:tplc="F0021836">
      <w:start w:val="1"/>
      <w:numFmt w:val="lowerLetter"/>
      <w:lvlText w:val="%2."/>
      <w:lvlJc w:val="left"/>
      <w:pPr>
        <w:ind w:left="1440" w:hanging="360"/>
      </w:pPr>
    </w:lvl>
    <w:lvl w:ilvl="2" w:tplc="28D6FC7A">
      <w:start w:val="1"/>
      <w:numFmt w:val="lowerRoman"/>
      <w:lvlText w:val="%3."/>
      <w:lvlJc w:val="right"/>
      <w:pPr>
        <w:ind w:left="2160" w:hanging="180"/>
      </w:pPr>
    </w:lvl>
    <w:lvl w:ilvl="3" w:tplc="916C65EE">
      <w:start w:val="1"/>
      <w:numFmt w:val="decimal"/>
      <w:lvlText w:val="%4."/>
      <w:lvlJc w:val="left"/>
      <w:pPr>
        <w:ind w:left="2880" w:hanging="360"/>
      </w:pPr>
    </w:lvl>
    <w:lvl w:ilvl="4" w:tplc="CDACB79C">
      <w:start w:val="1"/>
      <w:numFmt w:val="lowerLetter"/>
      <w:lvlText w:val="%5."/>
      <w:lvlJc w:val="left"/>
      <w:pPr>
        <w:ind w:left="3600" w:hanging="360"/>
      </w:pPr>
    </w:lvl>
    <w:lvl w:ilvl="5" w:tplc="93C6868E">
      <w:start w:val="1"/>
      <w:numFmt w:val="lowerRoman"/>
      <w:lvlText w:val="%6."/>
      <w:lvlJc w:val="right"/>
      <w:pPr>
        <w:ind w:left="4320" w:hanging="180"/>
      </w:pPr>
    </w:lvl>
    <w:lvl w:ilvl="6" w:tplc="686C8FCA">
      <w:start w:val="1"/>
      <w:numFmt w:val="decimal"/>
      <w:lvlText w:val="%7."/>
      <w:lvlJc w:val="left"/>
      <w:pPr>
        <w:ind w:left="5040" w:hanging="360"/>
      </w:pPr>
    </w:lvl>
    <w:lvl w:ilvl="7" w:tplc="D8C46B96">
      <w:start w:val="1"/>
      <w:numFmt w:val="lowerLetter"/>
      <w:lvlText w:val="%8."/>
      <w:lvlJc w:val="left"/>
      <w:pPr>
        <w:ind w:left="5760" w:hanging="360"/>
      </w:pPr>
    </w:lvl>
    <w:lvl w:ilvl="8" w:tplc="C3807F6A">
      <w:start w:val="1"/>
      <w:numFmt w:val="lowerRoman"/>
      <w:lvlText w:val="%9."/>
      <w:lvlJc w:val="right"/>
      <w:pPr>
        <w:ind w:left="6480" w:hanging="180"/>
      </w:pPr>
    </w:lvl>
  </w:abstractNum>
  <w:num w:numId="1" w16cid:durableId="1025061138">
    <w:abstractNumId w:val="6"/>
  </w:num>
  <w:num w:numId="2" w16cid:durableId="1340356161">
    <w:abstractNumId w:val="3"/>
  </w:num>
  <w:num w:numId="3" w16cid:durableId="1915620411">
    <w:abstractNumId w:val="1"/>
  </w:num>
  <w:num w:numId="4" w16cid:durableId="1309048352">
    <w:abstractNumId w:val="5"/>
  </w:num>
  <w:num w:numId="5" w16cid:durableId="1343166140">
    <w:abstractNumId w:val="4"/>
  </w:num>
  <w:num w:numId="6" w16cid:durableId="419328002">
    <w:abstractNumId w:val="2"/>
  </w:num>
  <w:num w:numId="7" w16cid:durableId="503060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23A2C77"/>
    <w:rsid w:val="00012362"/>
    <w:rsid w:val="00034420"/>
    <w:rsid w:val="00080684"/>
    <w:rsid w:val="000D2724"/>
    <w:rsid w:val="00130C04"/>
    <w:rsid w:val="001A5C7C"/>
    <w:rsid w:val="001E06E6"/>
    <w:rsid w:val="002274F7"/>
    <w:rsid w:val="002A5368"/>
    <w:rsid w:val="002D3864"/>
    <w:rsid w:val="003101A2"/>
    <w:rsid w:val="0031754A"/>
    <w:rsid w:val="00396540"/>
    <w:rsid w:val="003C2910"/>
    <w:rsid w:val="003E7391"/>
    <w:rsid w:val="005551C7"/>
    <w:rsid w:val="005C3282"/>
    <w:rsid w:val="006B6D20"/>
    <w:rsid w:val="006B7A28"/>
    <w:rsid w:val="006C28D5"/>
    <w:rsid w:val="006D3753"/>
    <w:rsid w:val="00705C6B"/>
    <w:rsid w:val="00707C8A"/>
    <w:rsid w:val="00761901"/>
    <w:rsid w:val="007D51F6"/>
    <w:rsid w:val="007E2726"/>
    <w:rsid w:val="00813D4A"/>
    <w:rsid w:val="00862C4D"/>
    <w:rsid w:val="008B0D79"/>
    <w:rsid w:val="008D4533"/>
    <w:rsid w:val="008D4822"/>
    <w:rsid w:val="00940287"/>
    <w:rsid w:val="00991F6A"/>
    <w:rsid w:val="009E09AC"/>
    <w:rsid w:val="00A07E9D"/>
    <w:rsid w:val="00AA6AD2"/>
    <w:rsid w:val="00BC188F"/>
    <w:rsid w:val="00BD562B"/>
    <w:rsid w:val="00BE6966"/>
    <w:rsid w:val="00C71CF6"/>
    <w:rsid w:val="00CC5B25"/>
    <w:rsid w:val="00E2176C"/>
    <w:rsid w:val="00E45F15"/>
    <w:rsid w:val="00F47493"/>
    <w:rsid w:val="00FA4301"/>
    <w:rsid w:val="00FD4BA3"/>
    <w:rsid w:val="00FE1708"/>
    <w:rsid w:val="0185DE5C"/>
    <w:rsid w:val="0231A2CF"/>
    <w:rsid w:val="02865337"/>
    <w:rsid w:val="029218DF"/>
    <w:rsid w:val="030399C1"/>
    <w:rsid w:val="048C9978"/>
    <w:rsid w:val="04FA60F6"/>
    <w:rsid w:val="054AA5EA"/>
    <w:rsid w:val="05FB99E4"/>
    <w:rsid w:val="066D5F76"/>
    <w:rsid w:val="07CF1BC3"/>
    <w:rsid w:val="0CB3EB57"/>
    <w:rsid w:val="0D67AC42"/>
    <w:rsid w:val="0DE8DE2F"/>
    <w:rsid w:val="116DEF64"/>
    <w:rsid w:val="13353267"/>
    <w:rsid w:val="1344A52E"/>
    <w:rsid w:val="1504A996"/>
    <w:rsid w:val="15F40D7E"/>
    <w:rsid w:val="1C714465"/>
    <w:rsid w:val="1E9DE6FC"/>
    <w:rsid w:val="218CF645"/>
    <w:rsid w:val="21B2A121"/>
    <w:rsid w:val="238B730D"/>
    <w:rsid w:val="268E7E53"/>
    <w:rsid w:val="27FA0521"/>
    <w:rsid w:val="2853F22F"/>
    <w:rsid w:val="2D4D94F8"/>
    <w:rsid w:val="2E39A67F"/>
    <w:rsid w:val="30FC7BE6"/>
    <w:rsid w:val="323A2C77"/>
    <w:rsid w:val="333BEB17"/>
    <w:rsid w:val="33BD6F24"/>
    <w:rsid w:val="3593AD7A"/>
    <w:rsid w:val="36B9944F"/>
    <w:rsid w:val="38375986"/>
    <w:rsid w:val="386CDD42"/>
    <w:rsid w:val="4466292C"/>
    <w:rsid w:val="44BC78FA"/>
    <w:rsid w:val="48A01244"/>
    <w:rsid w:val="4E29EB34"/>
    <w:rsid w:val="5112FFC5"/>
    <w:rsid w:val="536D5976"/>
    <w:rsid w:val="577AEBCE"/>
    <w:rsid w:val="5856B369"/>
    <w:rsid w:val="5DA28EED"/>
    <w:rsid w:val="65D376D0"/>
    <w:rsid w:val="666B2D01"/>
    <w:rsid w:val="67473032"/>
    <w:rsid w:val="67D136B6"/>
    <w:rsid w:val="67E220E2"/>
    <w:rsid w:val="6BA4F08C"/>
    <w:rsid w:val="6E933A31"/>
    <w:rsid w:val="7075B435"/>
    <w:rsid w:val="7128FBA8"/>
    <w:rsid w:val="71D5F6A2"/>
    <w:rsid w:val="740219CF"/>
    <w:rsid w:val="76E5B605"/>
    <w:rsid w:val="774FB1A3"/>
    <w:rsid w:val="7826346B"/>
    <w:rsid w:val="78B65203"/>
    <w:rsid w:val="78B823CB"/>
    <w:rsid w:val="79A663FD"/>
    <w:rsid w:val="7AEB525B"/>
    <w:rsid w:val="7C46B24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A2C77"/>
  <w15:chartTrackingRefBased/>
  <w15:docId w15:val="{F402709E-C784-44EC-9DAC-7D6016B2B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B0D79"/>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sid w:val="002274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507628">
      <w:bodyDiv w:val="1"/>
      <w:marLeft w:val="0"/>
      <w:marRight w:val="0"/>
      <w:marTop w:val="0"/>
      <w:marBottom w:val="0"/>
      <w:divBdr>
        <w:top w:val="none" w:sz="0" w:space="0" w:color="auto"/>
        <w:left w:val="none" w:sz="0" w:space="0" w:color="auto"/>
        <w:bottom w:val="none" w:sz="0" w:space="0" w:color="auto"/>
        <w:right w:val="none" w:sz="0" w:space="0" w:color="auto"/>
      </w:divBdr>
    </w:div>
    <w:div w:id="1632056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image" Target="media/image21.png" Id="rId26" /><Relationship Type="http://schemas.openxmlformats.org/officeDocument/2006/relationships/styles" Target="styles.xml" Id="rId3" /><Relationship Type="http://schemas.openxmlformats.org/officeDocument/2006/relationships/image" Target="media/image16.jpeg" Id="rId21"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image" Target="media/image20.png" Id="rId25" /><Relationship Type="http://schemas.openxmlformats.org/officeDocument/2006/relationships/numbering" Target="numbering.xml" Id="rId2" /><Relationship Type="http://schemas.openxmlformats.org/officeDocument/2006/relationships/image" Target="media/image11.png" Id="rId16" /><Relationship Type="http://schemas.openxmlformats.org/officeDocument/2006/relationships/image" Target="media/image15.jpeg"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image" Target="media/image1.jpeg" Id="rId6" /><Relationship Type="http://schemas.openxmlformats.org/officeDocument/2006/relationships/image" Target="media/image6.png" Id="rId11" /><Relationship Type="http://schemas.openxmlformats.org/officeDocument/2006/relationships/image" Target="media/image19.png" Id="rId24" /><Relationship Type="http://schemas.openxmlformats.org/officeDocument/2006/relationships/webSettings" Target="webSettings.xml" Id="rId5" /><Relationship Type="http://schemas.openxmlformats.org/officeDocument/2006/relationships/image" Target="media/image10.jpeg" Id="rId15" /><Relationship Type="http://schemas.openxmlformats.org/officeDocument/2006/relationships/image" Target="media/image18.png" Id="rId23" /><Relationship Type="http://schemas.openxmlformats.org/officeDocument/2006/relationships/fontTable" Target="fontTable.xml" Id="rId28"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image" Target="media/image17.png" Id="rId22" /><Relationship Type="http://schemas.openxmlformats.org/officeDocument/2006/relationships/image" Target="media/image22.png" Id="rId27" /><Relationship Type="http://schemas.microsoft.com/office/2020/10/relationships/intelligence" Target="intelligence2.xml" Id="rId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68B0D-52D6-4EA4-8D57-51F1A4E9032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Jmar R. Dolorito</dc:creator>
  <keywords/>
  <dc:description/>
  <lastModifiedBy>Adrianne Faye M. Dela Serna</lastModifiedBy>
  <revision>46</revision>
  <dcterms:created xsi:type="dcterms:W3CDTF">2024-05-23T14:55:00.0000000Z</dcterms:created>
  <dcterms:modified xsi:type="dcterms:W3CDTF">2024-06-21T18:39:57.5096321Z</dcterms:modified>
</coreProperties>
</file>