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A6" w:rsidRDefault="009B4EA6" w:rsidP="009B4EA6">
      <w:pPr>
        <w:pStyle w:val="Title"/>
      </w:pPr>
      <w:r>
        <w:t>Hypothesis</w:t>
      </w:r>
      <w:r w:rsidR="00BA1B51">
        <w:t xml:space="preserve"> &amp; Testing</w:t>
      </w:r>
      <w:r w:rsidR="0080195E">
        <w:t xml:space="preserve"> – Bug 03</w:t>
      </w:r>
    </w:p>
    <w:p w:rsidR="009B4EA6" w:rsidRDefault="009B4EA6" w:rsidP="009B4EA6">
      <w:pPr>
        <w:pStyle w:val="Heading1"/>
      </w:pPr>
      <w:bookmarkStart w:id="0" w:name="_Toc432782214"/>
      <w:r>
        <w:t>Bug Reported</w:t>
      </w:r>
      <w:bookmarkEnd w:id="0"/>
    </w:p>
    <w:p w:rsidR="009B4EA6" w:rsidRDefault="009B4EA6" w:rsidP="0080195E">
      <w:pPr>
        <w:ind w:left="720"/>
        <w:rPr>
          <w:i/>
        </w:rPr>
      </w:pPr>
      <w:r w:rsidRPr="00D05895">
        <w:rPr>
          <w:i/>
        </w:rPr>
        <w:t>“</w:t>
      </w:r>
      <w:r w:rsidR="0080195E" w:rsidRPr="0080195E">
        <w:rPr>
          <w:i/>
        </w:rPr>
        <w:t>Odds in the ga</w:t>
      </w:r>
      <w:r w:rsidR="0080195E">
        <w:rPr>
          <w:i/>
        </w:rPr>
        <w:t>me do not appear to be correct.</w:t>
      </w:r>
      <w:r w:rsidR="0080195E">
        <w:rPr>
          <w:i/>
        </w:rPr>
        <w:br/>
      </w:r>
      <w:r w:rsidR="0080195E" w:rsidRPr="0080195E">
        <w:rPr>
          <w:i/>
        </w:rPr>
        <w:t xml:space="preserve">Crown and Anchor games have an approximate 8% bias to the house. </w:t>
      </w:r>
      <w:r w:rsidR="0080195E">
        <w:rPr>
          <w:i/>
        </w:rPr>
        <w:br/>
      </w:r>
      <w:r w:rsidR="0080195E" w:rsidRPr="0080195E">
        <w:rPr>
          <w:i/>
        </w:rPr>
        <w:t xml:space="preserve">So the </w:t>
      </w:r>
      <w:proofErr w:type="gramStart"/>
      <w:r w:rsidR="0080195E" w:rsidRPr="0080195E">
        <w:rPr>
          <w:i/>
        </w:rPr>
        <w:t>win :</w:t>
      </w:r>
      <w:proofErr w:type="gramEnd"/>
      <w:r w:rsidR="0080195E" w:rsidRPr="0080195E">
        <w:rPr>
          <w:i/>
        </w:rPr>
        <w:t xml:space="preserve"> (</w:t>
      </w:r>
      <w:proofErr w:type="spellStart"/>
      <w:r w:rsidR="0080195E" w:rsidRPr="0080195E">
        <w:rPr>
          <w:i/>
        </w:rPr>
        <w:t>win+lose</w:t>
      </w:r>
      <w:proofErr w:type="spellEnd"/>
      <w:r w:rsidR="0080195E" w:rsidRPr="0080195E">
        <w:rPr>
          <w:i/>
        </w:rPr>
        <w:t>) ratio should approximately equal 0.42. This does not appear to be the case.</w:t>
      </w:r>
      <w:r w:rsidRPr="00D05895">
        <w:rPr>
          <w:i/>
        </w:rPr>
        <w:t>”</w:t>
      </w:r>
    </w:p>
    <w:p w:rsidR="00D05895" w:rsidRDefault="00D05895" w:rsidP="009B4EA6">
      <w:pPr>
        <w:ind w:left="720"/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2005006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5895" w:rsidRDefault="00D05895">
          <w:pPr>
            <w:pStyle w:val="TOCHeading"/>
          </w:pPr>
          <w:r>
            <w:t>Contents</w:t>
          </w:r>
          <w:bookmarkStart w:id="1" w:name="_GoBack"/>
          <w:bookmarkEnd w:id="1"/>
        </w:p>
        <w:p w:rsidR="008F41AD" w:rsidRDefault="00D058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82214" w:history="1">
            <w:r w:rsidR="008F41AD" w:rsidRPr="00081539">
              <w:rPr>
                <w:rStyle w:val="Hyperlink"/>
                <w:noProof/>
              </w:rPr>
              <w:t>Bug Reported</w:t>
            </w:r>
            <w:r w:rsidR="008F41AD">
              <w:rPr>
                <w:noProof/>
                <w:webHidden/>
              </w:rPr>
              <w:tab/>
            </w:r>
            <w:r w:rsidR="008F41AD">
              <w:rPr>
                <w:noProof/>
                <w:webHidden/>
              </w:rPr>
              <w:fldChar w:fldCharType="begin"/>
            </w:r>
            <w:r w:rsidR="008F41AD">
              <w:rPr>
                <w:noProof/>
                <w:webHidden/>
              </w:rPr>
              <w:instrText xml:space="preserve"> PAGEREF _Toc432782214 \h </w:instrText>
            </w:r>
            <w:r w:rsidR="008F41AD">
              <w:rPr>
                <w:noProof/>
                <w:webHidden/>
              </w:rPr>
            </w:r>
            <w:r w:rsidR="008F41AD">
              <w:rPr>
                <w:noProof/>
                <w:webHidden/>
              </w:rPr>
              <w:fldChar w:fldCharType="separate"/>
            </w:r>
            <w:r w:rsidR="008F41AD">
              <w:rPr>
                <w:noProof/>
                <w:webHidden/>
              </w:rPr>
              <w:t>1</w:t>
            </w:r>
            <w:r w:rsidR="008F41AD">
              <w:rPr>
                <w:noProof/>
                <w:webHidden/>
              </w:rPr>
              <w:fldChar w:fldCharType="end"/>
            </w:r>
          </w:hyperlink>
        </w:p>
        <w:p w:rsidR="008F41AD" w:rsidRDefault="008F41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15" w:history="1">
            <w:r w:rsidRPr="0008153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AD" w:rsidRDefault="008F41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16" w:history="1">
            <w:r w:rsidRPr="00081539">
              <w:rPr>
                <w:rStyle w:val="Hyperlink"/>
                <w:noProof/>
              </w:rPr>
              <w:t>Localising the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AD" w:rsidRDefault="008F41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17" w:history="1">
            <w:r w:rsidRPr="00081539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AD" w:rsidRDefault="008F41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18" w:history="1">
            <w:r w:rsidRPr="0008153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AD" w:rsidRDefault="008F41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19" w:history="1">
            <w:r w:rsidRPr="0008153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895" w:rsidRDefault="00D05895">
          <w:r>
            <w:rPr>
              <w:b/>
              <w:bCs/>
              <w:noProof/>
            </w:rPr>
            <w:fldChar w:fldCharType="end"/>
          </w:r>
        </w:p>
      </w:sdtContent>
    </w:sdt>
    <w:p w:rsidR="009B4EA6" w:rsidRDefault="009B4EA6" w:rsidP="009B4EA6"/>
    <w:p w:rsidR="00D05895" w:rsidRDefault="00D05895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9B4EA6" w:rsidRDefault="009B4EA6" w:rsidP="009B4EA6">
      <w:pPr>
        <w:pStyle w:val="Heading1"/>
      </w:pPr>
      <w:bookmarkStart w:id="2" w:name="_Toc432782215"/>
      <w:r>
        <w:lastRenderedPageBreak/>
        <w:t>Analysis</w:t>
      </w:r>
      <w:bookmarkEnd w:id="2"/>
    </w:p>
    <w:p w:rsidR="009B4EA6" w:rsidRDefault="009B4EA6" w:rsidP="009B4EA6">
      <w:r>
        <w:t>Initial inspection of program reveals</w:t>
      </w:r>
      <w:r w:rsidR="002C7E34">
        <w:t xml:space="preserve"> similar behaviour as to what was described in the bug report. The </w:t>
      </w:r>
      <w:r w:rsidR="0080195E">
        <w:t>roll value of SPADE never appears.</w:t>
      </w:r>
      <w:r w:rsidR="002C7E34">
        <w:t xml:space="preserve"> </w:t>
      </w:r>
      <w:r w:rsidR="0080195E">
        <w:t xml:space="preserve"> </w:t>
      </w:r>
    </w:p>
    <w:p w:rsidR="009B4EA6" w:rsidRDefault="0080195E" w:rsidP="009B4EA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1813F" wp14:editId="41F843D3">
                <wp:simplePos x="0" y="0"/>
                <wp:positionH relativeFrom="column">
                  <wp:posOffset>3971925</wp:posOffset>
                </wp:positionH>
                <wp:positionV relativeFrom="paragraph">
                  <wp:posOffset>3303905</wp:posOffset>
                </wp:positionV>
                <wp:extent cx="2292350" cy="6045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95E" w:rsidRDefault="0080195E" w:rsidP="0080195E">
                            <w:r>
                              <w:t>SPADE should occur randomly, yet never occurs.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181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260.15pt;width:180.5pt;height: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" stroked="f">
                <v:textbox style="mso-fit-shape-to-text:t">
                  <w:txbxContent>
                    <w:p w:rsidR="0080195E" w:rsidRDefault="0080195E" w:rsidP="0080195E">
                      <w:r>
                        <w:t>SPADE should occur randomly, yet never occurs.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>
            <wp:extent cx="3619500" cy="7105015"/>
            <wp:effectExtent l="190500" t="190500" r="171450" b="1911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9"/>
                    <a:stretch/>
                  </pic:blipFill>
                  <pic:spPr bwMode="auto">
                    <a:xfrm>
                      <a:off x="0" y="0"/>
                      <a:ext cx="3634930" cy="7135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D02" w:rsidRPr="0080195E" w:rsidRDefault="002C7E34">
      <w:r>
        <w:t>Additional runs reveal the same results, the bug is consistent throughout all runs.</w:t>
      </w:r>
    </w:p>
    <w:p w:rsidR="00BA1B51" w:rsidRPr="00BA1B51" w:rsidRDefault="00BA1B51" w:rsidP="00BA1B51">
      <w:pPr>
        <w:pStyle w:val="Heading1"/>
      </w:pPr>
      <w:bookmarkStart w:id="3" w:name="_Toc432782216"/>
      <w:r>
        <w:lastRenderedPageBreak/>
        <w:t>Localising the bug</w:t>
      </w:r>
      <w:bookmarkEnd w:id="3"/>
    </w:p>
    <w:p w:rsidR="00BA1B51" w:rsidRDefault="00BA1B51" w:rsidP="009B4EA6">
      <w:r>
        <w:t xml:space="preserve">The bug is related to calculating </w:t>
      </w:r>
      <w:r w:rsidR="0080195E">
        <w:t xml:space="preserve">roll odds, </w:t>
      </w:r>
      <w:r>
        <w:t xml:space="preserve">and </w:t>
      </w:r>
      <w:r w:rsidR="0080195E">
        <w:t>applying</w:t>
      </w:r>
      <w:r>
        <w:t xml:space="preserve"> the </w:t>
      </w:r>
      <w:proofErr w:type="gramStart"/>
      <w:r>
        <w:t>players</w:t>
      </w:r>
      <w:proofErr w:type="gramEnd"/>
      <w:r>
        <w:t xml:space="preserve"> </w:t>
      </w:r>
      <w:r w:rsidR="0080195E">
        <w:t>choice</w:t>
      </w:r>
      <w:r>
        <w:t xml:space="preserve">. Closer inspection reveals that only </w:t>
      </w:r>
      <w:proofErr w:type="spellStart"/>
      <w:r w:rsidR="0080195E">
        <w:t>DiceValue</w:t>
      </w:r>
      <w:proofErr w:type="spellEnd"/>
      <w:r>
        <w:t xml:space="preserve"> and </w:t>
      </w:r>
      <w:r w:rsidR="0080195E">
        <w:t>Main</w:t>
      </w:r>
      <w:r>
        <w:t>.java should be inspected.</w:t>
      </w:r>
      <w:r w:rsidR="007C0F6B">
        <w:t xml:space="preserve"> At first another bug, causing the die to always be the same, was suspected however it was not the cause of this bug</w:t>
      </w:r>
      <w:r w:rsidR="009B1D99">
        <w:t>, due to it never being able to roll a SPADE</w:t>
      </w:r>
      <w:r w:rsidR="00FE408C">
        <w:t xml:space="preserve">. Further </w:t>
      </w:r>
      <w:r w:rsidR="007C0F6B">
        <w:t>racing allowed the discovery of this bugs cause.</w:t>
      </w:r>
      <w:r w:rsidR="009B1D99">
        <w:t xml:space="preserve"> </w:t>
      </w:r>
    </w:p>
    <w:p w:rsidR="009805FD" w:rsidRDefault="002C7E34" w:rsidP="009B4EA6">
      <w:r>
        <w:t xml:space="preserve">Code analysis </w:t>
      </w:r>
      <w:r w:rsidR="009805FD">
        <w:t xml:space="preserve">reveals that the bug is likely within </w:t>
      </w:r>
      <w:r w:rsidR="007C0F6B">
        <w:t>DiceValue</w:t>
      </w:r>
      <w:r w:rsidR="009805FD">
        <w:t xml:space="preserve">.java. Further code analysis reveals that one methods </w:t>
      </w:r>
      <w:r w:rsidR="00FF3E49">
        <w:t>is</w:t>
      </w:r>
      <w:r w:rsidR="009805FD">
        <w:t xml:space="preserve"> likely to produce the bug:</w:t>
      </w:r>
    </w:p>
    <w:p w:rsidR="009805FD" w:rsidRDefault="009805FD" w:rsidP="009B4EA6">
      <w:r>
        <w:rPr>
          <w:noProof/>
          <w:lang w:eastAsia="en-AU"/>
        </w:rPr>
        <w:drawing>
          <wp:inline distT="0" distB="0" distL="0" distR="0">
            <wp:extent cx="5442147" cy="1847850"/>
            <wp:effectExtent l="190500" t="190500" r="19685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1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30" cy="1849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3E49" w:rsidRDefault="00FF3E49" w:rsidP="009B4EA6">
      <w:r>
        <w:t>Automated test reveals that the bug is created in this method. See Bug01Replicate.java for test.</w:t>
      </w:r>
    </w:p>
    <w:p w:rsidR="00986D02" w:rsidRDefault="00986D02" w:rsidP="009B4EA6">
      <w:r>
        <w:rPr>
          <w:noProof/>
          <w:lang w:eastAsia="en-AU"/>
        </w:rPr>
        <w:drawing>
          <wp:inline distT="0" distB="0" distL="0" distR="0">
            <wp:extent cx="5038725" cy="2944905"/>
            <wp:effectExtent l="190500" t="190500" r="180975" b="1987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1 ex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21" cy="2952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D02" w:rsidRDefault="00986D02" w:rsidP="009B4EA6">
      <w:r>
        <w:t>The above image is testing for if the bug exists, the bugs exist, so the tests pass. The above example is also proof of localising and recreating the bugs.</w:t>
      </w:r>
    </w:p>
    <w:p w:rsidR="00986D02" w:rsidRPr="00D05895" w:rsidRDefault="00986D02">
      <w:r>
        <w:t>When testing if the code is fixed (separate test), if a bug exists, the tests will not pass.</w:t>
      </w:r>
    </w:p>
    <w:p w:rsidR="009B4EA6" w:rsidRDefault="009B4EA6" w:rsidP="009B4EA6">
      <w:pPr>
        <w:pStyle w:val="Heading1"/>
      </w:pPr>
      <w:bookmarkStart w:id="4" w:name="_Toc432782217"/>
      <w:r>
        <w:lastRenderedPageBreak/>
        <w:t>Hypothesis</w:t>
      </w:r>
      <w:bookmarkEnd w:id="4"/>
    </w:p>
    <w:p w:rsidR="009B4EA6" w:rsidRDefault="009805FD" w:rsidP="009B4EA6">
      <w:r>
        <w:t xml:space="preserve">An error in the code is creating the bug. In </w:t>
      </w:r>
      <w:r w:rsidR="007C0F6B">
        <w:t>DiceValue</w:t>
      </w:r>
      <w:r>
        <w:t xml:space="preserve">.java, the process is as follows for </w:t>
      </w:r>
      <w:proofErr w:type="spellStart"/>
      <w:r w:rsidR="007C0F6B">
        <w:t>getRandom</w:t>
      </w:r>
      <w:proofErr w:type="spellEnd"/>
      <w:r>
        <w:t xml:space="preserve"> </w:t>
      </w:r>
      <w:r w:rsidR="00741F53">
        <w:t>method</w:t>
      </w:r>
      <w:r>
        <w:t>:</w:t>
      </w:r>
    </w:p>
    <w:p w:rsidR="007C0F6B" w:rsidRPr="007C0F6B" w:rsidRDefault="009805FD" w:rsidP="00115005">
      <w:pPr>
        <w:pStyle w:val="ListParagraph"/>
        <w:numPr>
          <w:ilvl w:val="0"/>
          <w:numId w:val="1"/>
        </w:numPr>
        <w:rPr>
          <w:b/>
        </w:rPr>
      </w:pPr>
      <w:r w:rsidRPr="007C0F6B">
        <w:rPr>
          <w:b/>
        </w:rPr>
        <w:t xml:space="preserve">Method </w:t>
      </w:r>
      <w:r w:rsidR="007C0F6B" w:rsidRPr="007C0F6B">
        <w:rPr>
          <w:b/>
        </w:rPr>
        <w:t xml:space="preserve">creates a new </w:t>
      </w:r>
      <w:proofErr w:type="spellStart"/>
      <w:r w:rsidR="007C0F6B" w:rsidRPr="007C0F6B">
        <w:rPr>
          <w:b/>
        </w:rPr>
        <w:t>int</w:t>
      </w:r>
      <w:proofErr w:type="spellEnd"/>
      <w:r w:rsidR="007C0F6B" w:rsidRPr="007C0F6B">
        <w:rPr>
          <w:b/>
        </w:rPr>
        <w:t>, between 0, and the ordinal value of SPADES in the map.</w:t>
      </w:r>
    </w:p>
    <w:p w:rsidR="00D05895" w:rsidRDefault="009805FD" w:rsidP="007C0F6B">
      <w:pPr>
        <w:pStyle w:val="ListParagraph"/>
        <w:numPr>
          <w:ilvl w:val="0"/>
          <w:numId w:val="1"/>
        </w:numPr>
      </w:pPr>
      <w:r>
        <w:t xml:space="preserve">The </w:t>
      </w:r>
      <w:r w:rsidR="007C0F6B">
        <w:t>method returns a value of the map, the value is determined by its ordinal position, chosen in step 1.</w:t>
      </w:r>
    </w:p>
    <w:p w:rsidR="00FF3E49" w:rsidRDefault="00BA1B51" w:rsidP="00741F53">
      <w:r>
        <w:t>S</w:t>
      </w:r>
      <w:r w:rsidR="007C0F6B">
        <w:t>tep 1</w:t>
      </w:r>
      <w:r w:rsidR="00741F53">
        <w:t xml:space="preserve"> is the suspected cause of the bug</w:t>
      </w:r>
      <w:r>
        <w:t xml:space="preserve">, </w:t>
      </w:r>
      <w:r w:rsidR="007C0F6B">
        <w:t>the use of the .</w:t>
      </w:r>
      <w:proofErr w:type="gramStart"/>
      <w:r w:rsidR="007C0F6B">
        <w:t>ordinal(</w:t>
      </w:r>
      <w:proofErr w:type="gramEnd"/>
      <w:r w:rsidR="007C0F6B">
        <w:t>) method is inc</w:t>
      </w:r>
      <w:r w:rsidR="009B1D99">
        <w:t xml:space="preserve">orrect. Researching the oracle </w:t>
      </w:r>
      <w:proofErr w:type="spellStart"/>
      <w:r w:rsidR="009B1D99">
        <w:t>u</w:t>
      </w:r>
      <w:r w:rsidR="007C0F6B">
        <w:t>serdoc</w:t>
      </w:r>
      <w:proofErr w:type="spellEnd"/>
      <w:r w:rsidR="009B1D99">
        <w:t xml:space="preserve"> we find that</w:t>
      </w:r>
      <w:r w:rsidR="007C0F6B">
        <w:t xml:space="preserve"> when </w:t>
      </w:r>
      <w:proofErr w:type="spellStart"/>
      <w:r w:rsidR="007C0F6B">
        <w:t>oridinal</w:t>
      </w:r>
      <w:proofErr w:type="spellEnd"/>
      <w:r w:rsidR="007C0F6B">
        <w:t xml:space="preserve"> is used it “</w:t>
      </w:r>
      <w:r w:rsidR="007C0F6B" w:rsidRPr="009B1D99">
        <w:rPr>
          <w:i/>
        </w:rPr>
        <w:t xml:space="preserve">returns the ordinal of this enumeration constant (its position in its </w:t>
      </w:r>
      <w:proofErr w:type="spellStart"/>
      <w:r w:rsidR="007C0F6B" w:rsidRPr="009B1D99">
        <w:rPr>
          <w:i/>
        </w:rPr>
        <w:t>enum</w:t>
      </w:r>
      <w:proofErr w:type="spellEnd"/>
      <w:r w:rsidR="007C0F6B" w:rsidRPr="009B1D99">
        <w:rPr>
          <w:i/>
        </w:rPr>
        <w:t xml:space="preserve"> declaration, where the initial constant is assigned an ordinal of zero).</w:t>
      </w:r>
      <w:r w:rsidR="007C0F6B">
        <w:t xml:space="preserve">” This means in this case, SPADES has returned an </w:t>
      </w:r>
      <w:proofErr w:type="spellStart"/>
      <w:r w:rsidR="007C0F6B">
        <w:t>enum</w:t>
      </w:r>
      <w:proofErr w:type="spellEnd"/>
      <w:r w:rsidR="007C0F6B">
        <w:t xml:space="preserve"> of 5 (because it begins at 0</w:t>
      </w:r>
      <w:r w:rsidR="009B1D99">
        <w:t xml:space="preserve">), meaning the random </w:t>
      </w:r>
      <w:proofErr w:type="spellStart"/>
      <w:r w:rsidR="009B1D99">
        <w:t>int</w:t>
      </w:r>
      <w:proofErr w:type="spellEnd"/>
      <w:r w:rsidR="009B1D99">
        <w:t xml:space="preserve"> will only generate </w:t>
      </w:r>
      <w:proofErr w:type="spellStart"/>
      <w:r w:rsidR="009B1D99">
        <w:t>ints</w:t>
      </w:r>
      <w:proofErr w:type="spellEnd"/>
      <w:r w:rsidR="009B1D99">
        <w:t xml:space="preserve"> from 1 to 5. </w:t>
      </w:r>
    </w:p>
    <w:p w:rsidR="009567C5" w:rsidRDefault="00FF3E49" w:rsidP="00741F53">
      <w:r>
        <w:t xml:space="preserve">Replication has revealed that </w:t>
      </w:r>
      <w:r w:rsidR="009B1D99">
        <w:t>this will always occur, and also affects the roll of the 3 die, alongside the players pick (generated in main.java).</w:t>
      </w:r>
    </w:p>
    <w:p w:rsidR="009567C5" w:rsidRDefault="009567C5" w:rsidP="00741F53">
      <w:r>
        <w:t xml:space="preserve">The proposed solution is to alter </w:t>
      </w:r>
      <w:r w:rsidR="009B1D99">
        <w:t>DiceValue</w:t>
      </w:r>
      <w:r>
        <w:t>.java to</w:t>
      </w:r>
      <w:r w:rsidR="009B1D99">
        <w:t xml:space="preserve"> properly use .ordinal</w:t>
      </w:r>
      <w:r>
        <w:t xml:space="preserve">, once this solution has been implemented, the </w:t>
      </w:r>
      <w:r w:rsidR="009B1D99">
        <w:t>chance of rolling a SPADE should be realistic, making the chances normal</w:t>
      </w:r>
      <w:r>
        <w:t>.</w:t>
      </w:r>
    </w:p>
    <w:p w:rsidR="004F09B2" w:rsidRDefault="004F09B2" w:rsidP="00741F53"/>
    <w:p w:rsidR="004F09B2" w:rsidRDefault="004F09B2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4F09B2" w:rsidRDefault="004F09B2" w:rsidP="004F09B2">
      <w:pPr>
        <w:pStyle w:val="Heading1"/>
      </w:pPr>
      <w:bookmarkStart w:id="5" w:name="_Toc432782218"/>
      <w:r>
        <w:lastRenderedPageBreak/>
        <w:t>Results</w:t>
      </w:r>
      <w:bookmarkEnd w:id="5"/>
    </w:p>
    <w:p w:rsidR="004F09B2" w:rsidRDefault="004F09B2" w:rsidP="004F09B2">
      <w:r>
        <w:t>My hypothesis was correct. The cause of the bug was that the</w:t>
      </w:r>
      <w:r w:rsidR="0072164C">
        <w:t xml:space="preserve"> ordinate function was making rolling SPADE impossible</w:t>
      </w:r>
      <w:r>
        <w:t xml:space="preserve">. The </w:t>
      </w:r>
      <w:r w:rsidR="0072164C">
        <w:t>roll chances should all be even for a fair game.</w:t>
      </w:r>
    </w:p>
    <w:p w:rsidR="004F09B2" w:rsidRDefault="004F09B2" w:rsidP="004F09B2">
      <w:r>
        <w:t>Testing had confirmed both that the bug exists and can be replicated, and that it is now removed from the fixed code. Test results below:</w:t>
      </w:r>
    </w:p>
    <w:p w:rsidR="004F09B2" w:rsidRDefault="004F09B2" w:rsidP="004F09B2">
      <w:r>
        <w:rPr>
          <w:noProof/>
          <w:lang w:eastAsia="en-AU"/>
        </w:rPr>
        <w:drawing>
          <wp:inline distT="0" distB="0" distL="0" distR="0">
            <wp:extent cx="5694996" cy="3295650"/>
            <wp:effectExtent l="190500" t="190500" r="19177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1 fix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3297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1AD" w:rsidRDefault="008F41AD" w:rsidP="004F09B2">
      <w:r>
        <w:rPr>
          <w:noProof/>
          <w:lang w:eastAsia="en-AU"/>
        </w:rPr>
        <w:lastRenderedPageBreak/>
        <w:drawing>
          <wp:inline distT="0" distB="0" distL="0" distR="0">
            <wp:extent cx="4945474" cy="4897830"/>
            <wp:effectExtent l="190500" t="190500" r="198120" b="188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3 Af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74" cy="4897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164C" w:rsidRDefault="0072164C" w:rsidP="004F09B2">
      <w:r>
        <w:t>The test rolled the die 24 times. If at</w:t>
      </w:r>
      <w:r w:rsidR="00BE7BDE">
        <w:t xml:space="preserve"> </w:t>
      </w:r>
      <w:r>
        <w:t>leas</w:t>
      </w:r>
      <w:r w:rsidR="00BE7BDE">
        <w:t>t</w:t>
      </w:r>
      <w:r>
        <w:t xml:space="preserve"> 1 spade occurred, the test passed. There is a </w:t>
      </w:r>
      <w:r w:rsidRPr="0072164C">
        <w:t>98.74</w:t>
      </w:r>
      <w:r>
        <w:t>% that a spade will roll at</w:t>
      </w:r>
      <w:r w:rsidR="00BE7BDE">
        <w:t xml:space="preserve"> </w:t>
      </w:r>
      <w:r>
        <w:t>least once during 24 rolls. So if test fails, the test should be run again to be sure.</w:t>
      </w:r>
    </w:p>
    <w:p w:rsidR="00D05895" w:rsidRDefault="00D05895" w:rsidP="004F09B2"/>
    <w:p w:rsidR="004F09B2" w:rsidRDefault="004F09B2" w:rsidP="004F09B2">
      <w:pPr>
        <w:pStyle w:val="Heading1"/>
      </w:pPr>
      <w:bookmarkStart w:id="6" w:name="_Toc432782219"/>
      <w:r>
        <w:t>Conclusion</w:t>
      </w:r>
      <w:bookmarkEnd w:id="6"/>
    </w:p>
    <w:p w:rsidR="00D05895" w:rsidRDefault="004F09B2" w:rsidP="00D05895">
      <w:pPr>
        <w:pStyle w:val="ListParagraph"/>
        <w:numPr>
          <w:ilvl w:val="0"/>
          <w:numId w:val="2"/>
        </w:numPr>
      </w:pPr>
      <w:r>
        <w:t xml:space="preserve">My hypothesis was correct. </w:t>
      </w:r>
    </w:p>
    <w:p w:rsidR="00BE7BDE" w:rsidRDefault="00BE7BDE" w:rsidP="00D05895">
      <w:pPr>
        <w:pStyle w:val="ListParagraph"/>
        <w:numPr>
          <w:ilvl w:val="0"/>
          <w:numId w:val="2"/>
        </w:numPr>
      </w:pPr>
      <w:r>
        <w:t>The cause of the bug was that the ordinate function was making rolling SPADE impossible.</w:t>
      </w:r>
    </w:p>
    <w:p w:rsidR="009B4EA6" w:rsidRDefault="00D05895" w:rsidP="00BE7BDE">
      <w:pPr>
        <w:pStyle w:val="ListParagraph"/>
        <w:numPr>
          <w:ilvl w:val="0"/>
          <w:numId w:val="2"/>
        </w:numPr>
      </w:pPr>
      <w:r>
        <w:t>Bug has been tested and fixed.</w:t>
      </w:r>
    </w:p>
    <w:sectPr w:rsidR="009B4EA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CF" w:rsidRDefault="000E7ECF" w:rsidP="00D05895">
      <w:pPr>
        <w:spacing w:after="0" w:line="240" w:lineRule="auto"/>
      </w:pPr>
      <w:r>
        <w:separator/>
      </w:r>
    </w:p>
  </w:endnote>
  <w:endnote w:type="continuationSeparator" w:id="0">
    <w:p w:rsidR="000E7ECF" w:rsidRDefault="000E7ECF" w:rsidP="00D0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895" w:rsidRDefault="00D05895">
    <w:pPr>
      <w:pStyle w:val="Footer"/>
    </w:pPr>
    <w:r>
      <w:tab/>
    </w:r>
    <w:r>
      <w:tab/>
      <w:t xml:space="preserve">Page - </w:t>
    </w:r>
    <w:r>
      <w:fldChar w:fldCharType="begin"/>
    </w:r>
    <w:r>
      <w:instrText xml:space="preserve"> PAGE   \* MERGEFORMAT </w:instrText>
    </w:r>
    <w:r>
      <w:fldChar w:fldCharType="separate"/>
    </w:r>
    <w:r w:rsidR="008F41AD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8F41AD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CF" w:rsidRDefault="000E7ECF" w:rsidP="00D05895">
      <w:pPr>
        <w:spacing w:after="0" w:line="240" w:lineRule="auto"/>
      </w:pPr>
      <w:r>
        <w:separator/>
      </w:r>
    </w:p>
  </w:footnote>
  <w:footnote w:type="continuationSeparator" w:id="0">
    <w:p w:rsidR="000E7ECF" w:rsidRDefault="000E7ECF" w:rsidP="00D05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01A"/>
    <w:multiLevelType w:val="hybridMultilevel"/>
    <w:tmpl w:val="5ADAB9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E1B"/>
    <w:multiLevelType w:val="hybridMultilevel"/>
    <w:tmpl w:val="2A020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A6"/>
    <w:rsid w:val="000E7ECF"/>
    <w:rsid w:val="00225D4C"/>
    <w:rsid w:val="002C7E34"/>
    <w:rsid w:val="00441B05"/>
    <w:rsid w:val="004F09B2"/>
    <w:rsid w:val="006A3BF3"/>
    <w:rsid w:val="0072164C"/>
    <w:rsid w:val="00741F53"/>
    <w:rsid w:val="007C0F6B"/>
    <w:rsid w:val="0080195E"/>
    <w:rsid w:val="008B761D"/>
    <w:rsid w:val="008D1FCD"/>
    <w:rsid w:val="008F41AD"/>
    <w:rsid w:val="00922148"/>
    <w:rsid w:val="009567C5"/>
    <w:rsid w:val="00976560"/>
    <w:rsid w:val="009805FD"/>
    <w:rsid w:val="00986D02"/>
    <w:rsid w:val="009B1D99"/>
    <w:rsid w:val="009B4EA6"/>
    <w:rsid w:val="00BA1B51"/>
    <w:rsid w:val="00BB0F15"/>
    <w:rsid w:val="00BD7436"/>
    <w:rsid w:val="00BE7BDE"/>
    <w:rsid w:val="00C87A8B"/>
    <w:rsid w:val="00D05895"/>
    <w:rsid w:val="00FE408C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BEE93-2B41-457E-8250-9ED446A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A6"/>
  </w:style>
  <w:style w:type="paragraph" w:styleId="Heading1">
    <w:name w:val="heading 1"/>
    <w:basedOn w:val="Normal"/>
    <w:next w:val="Normal"/>
    <w:link w:val="Heading1Char"/>
    <w:uiPriority w:val="9"/>
    <w:qFormat/>
    <w:rsid w:val="009B4EA6"/>
    <w:pPr>
      <w:keepNext/>
      <w:keepLines/>
      <w:pBdr>
        <w:left w:val="single" w:sz="12" w:space="12" w:color="54A02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A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4EA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A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A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A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A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A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EA6"/>
    <w:pPr>
      <w:spacing w:line="240" w:lineRule="auto"/>
    </w:pPr>
    <w:rPr>
      <w:b/>
      <w:bCs/>
      <w:color w:val="54A02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4EA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B4EA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A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EA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B4EA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4EA6"/>
    <w:rPr>
      <w:rFonts w:asciiTheme="minorHAnsi" w:eastAsiaTheme="minorEastAsia" w:hAnsiTheme="minorHAnsi" w:cstheme="minorBidi"/>
      <w:i/>
      <w:iCs/>
      <w:color w:val="3E7718" w:themeColor="accent2" w:themeShade="BF"/>
      <w:sz w:val="20"/>
      <w:szCs w:val="20"/>
    </w:rPr>
  </w:style>
  <w:style w:type="paragraph" w:styleId="NoSpacing">
    <w:name w:val="No Spacing"/>
    <w:uiPriority w:val="1"/>
    <w:qFormat/>
    <w:rsid w:val="009B4E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EA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EA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A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A6"/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4EA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B4EA6"/>
    <w:rPr>
      <w:rFonts w:asciiTheme="minorHAnsi" w:eastAsiaTheme="minorEastAsia" w:hAnsiTheme="minorHAnsi" w:cstheme="minorBidi"/>
      <w:b/>
      <w:bCs/>
      <w:i/>
      <w:iCs/>
      <w:color w:val="3E771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B4EA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4EA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B4EA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4EA6"/>
    <w:pPr>
      <w:outlineLvl w:val="9"/>
    </w:pPr>
  </w:style>
  <w:style w:type="paragraph" w:styleId="ListParagraph">
    <w:name w:val="List Paragraph"/>
    <w:basedOn w:val="Normal"/>
    <w:uiPriority w:val="34"/>
    <w:qFormat/>
    <w:rsid w:val="009805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58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5895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95"/>
  </w:style>
  <w:style w:type="paragraph" w:styleId="Footer">
    <w:name w:val="footer"/>
    <w:basedOn w:val="Normal"/>
    <w:link w:val="FooterChar"/>
    <w:uiPriority w:val="99"/>
    <w:unhideWhenUsed/>
    <w:rsid w:val="00D0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A070B-15DB-4ED5-8600-985D5549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12</cp:revision>
  <dcterms:created xsi:type="dcterms:W3CDTF">2015-10-13T17:13:00Z</dcterms:created>
  <dcterms:modified xsi:type="dcterms:W3CDTF">2015-10-16T07:08:00Z</dcterms:modified>
</cp:coreProperties>
</file>