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22E" w:rsidRDefault="008D222E" w:rsidP="008D222E">
      <w:pPr>
        <w:jc w:val="center"/>
      </w:pPr>
      <w:r>
        <w:t xml:space="preserve">TALLER DE ETICA </w:t>
      </w:r>
    </w:p>
    <w:p w:rsidR="008D222E" w:rsidRDefault="008D222E" w:rsidP="008D222E"/>
    <w:p w:rsidR="008D222E" w:rsidRDefault="008D222E" w:rsidP="008D222E">
      <w:pPr>
        <w:jc w:val="center"/>
      </w:pPr>
    </w:p>
    <w:p w:rsidR="008D222E" w:rsidRDefault="008D222E" w:rsidP="008D222E">
      <w:pPr>
        <w:jc w:val="center"/>
      </w:pPr>
    </w:p>
    <w:p w:rsidR="008D222E" w:rsidRDefault="008D222E" w:rsidP="008D222E">
      <w:pPr>
        <w:jc w:val="center"/>
      </w:pPr>
      <w:r>
        <w:t>PARTICIPANTES</w:t>
      </w:r>
    </w:p>
    <w:p w:rsidR="008D222E" w:rsidRDefault="008D222E" w:rsidP="008D222E">
      <w:pPr>
        <w:jc w:val="center"/>
      </w:pPr>
    </w:p>
    <w:p w:rsidR="008D222E" w:rsidRDefault="008D222E" w:rsidP="008D222E">
      <w:pPr>
        <w:jc w:val="center"/>
      </w:pPr>
      <w:r>
        <w:t xml:space="preserve">JAVIER RICARDO TOVAR </w:t>
      </w:r>
      <w:proofErr w:type="spellStart"/>
      <w:r>
        <w:t>TOVAR</w:t>
      </w:r>
      <w:proofErr w:type="spellEnd"/>
    </w:p>
    <w:p w:rsidR="008D222E" w:rsidRDefault="008D222E" w:rsidP="008D222E">
      <w:pPr>
        <w:jc w:val="center"/>
      </w:pPr>
      <w:r>
        <w:t>JORGE BARON CORREDOR</w:t>
      </w:r>
    </w:p>
    <w:p w:rsidR="008D222E" w:rsidRDefault="008D222E" w:rsidP="008D222E">
      <w:pPr>
        <w:jc w:val="center"/>
      </w:pPr>
      <w:r>
        <w:t>YERSON RUBIANO</w:t>
      </w:r>
    </w:p>
    <w:p w:rsidR="008D222E" w:rsidRDefault="008D222E" w:rsidP="008D222E">
      <w:pPr>
        <w:jc w:val="center"/>
      </w:pPr>
      <w:r>
        <w:t>JUAN DAVID ARTUNDUAGA GOMEZ</w:t>
      </w:r>
    </w:p>
    <w:p w:rsidR="008D222E" w:rsidRDefault="008D222E" w:rsidP="008D222E">
      <w:pPr>
        <w:jc w:val="center"/>
      </w:pPr>
    </w:p>
    <w:p w:rsidR="008D222E" w:rsidRDefault="008D222E" w:rsidP="008D222E">
      <w:pPr>
        <w:jc w:val="center"/>
      </w:pPr>
    </w:p>
    <w:p w:rsidR="008D222E" w:rsidRDefault="008D222E" w:rsidP="008D222E">
      <w:pPr>
        <w:jc w:val="center"/>
      </w:pPr>
    </w:p>
    <w:p w:rsidR="008D222E" w:rsidRDefault="008D222E" w:rsidP="008D222E">
      <w:pPr>
        <w:jc w:val="center"/>
      </w:pPr>
    </w:p>
    <w:p w:rsidR="008D222E" w:rsidRDefault="008D222E" w:rsidP="008D222E">
      <w:pPr>
        <w:jc w:val="center"/>
      </w:pPr>
    </w:p>
    <w:p w:rsidR="008D222E" w:rsidRDefault="008D222E" w:rsidP="008D222E">
      <w:pPr>
        <w:jc w:val="center"/>
      </w:pPr>
      <w:r>
        <w:t>INTRUCTOR:</w:t>
      </w:r>
    </w:p>
    <w:p w:rsidR="008D222E" w:rsidRDefault="008D222E" w:rsidP="008D222E">
      <w:pPr>
        <w:jc w:val="center"/>
      </w:pPr>
      <w:r>
        <w:t>NESTOR TARSICIO PASCUAS LEGUIZAMO</w:t>
      </w:r>
    </w:p>
    <w:p w:rsidR="008D222E" w:rsidRDefault="008D222E" w:rsidP="008D222E"/>
    <w:p w:rsidR="008D222E" w:rsidRDefault="008D222E" w:rsidP="008D222E">
      <w:pPr>
        <w:jc w:val="center"/>
      </w:pPr>
    </w:p>
    <w:p w:rsidR="008D222E" w:rsidRDefault="008D222E" w:rsidP="008D222E"/>
    <w:p w:rsidR="008D222E" w:rsidRDefault="008D222E" w:rsidP="008D222E"/>
    <w:p w:rsidR="008D222E" w:rsidRDefault="008D222E" w:rsidP="008D222E"/>
    <w:p w:rsidR="008D222E" w:rsidRDefault="008D222E" w:rsidP="008D222E"/>
    <w:p w:rsidR="008D222E" w:rsidRDefault="008D222E" w:rsidP="008D222E">
      <w:pPr>
        <w:jc w:val="center"/>
      </w:pPr>
      <w:r>
        <w:rPr>
          <w:sz w:val="28"/>
          <w:szCs w:val="28"/>
        </w:rPr>
        <w:t>SENA CENTRO DE LA INDUSTRIA LA EMPRESA Y LOS SERVICIOS</w:t>
      </w:r>
    </w:p>
    <w:p w:rsidR="008D222E" w:rsidRDefault="008D222E" w:rsidP="008D222E">
      <w:pPr>
        <w:jc w:val="center"/>
      </w:pPr>
      <w:r>
        <w:t>NEIVA-HUILA</w:t>
      </w:r>
    </w:p>
    <w:p w:rsidR="008D222E" w:rsidRDefault="008D222E" w:rsidP="008D222E"/>
    <w:p w:rsidR="008D222E" w:rsidRDefault="008D222E">
      <w:r>
        <w:br w:type="page"/>
      </w:r>
    </w:p>
    <w:p w:rsidR="008D222E" w:rsidRDefault="008D222E" w:rsidP="008D222E">
      <w:r w:rsidRPr="008D222E">
        <w:lastRenderedPageBreak/>
        <w:t>https://miro.com/welcomeonboard/dUZFcUJBNFBaSW9saFVtcjd6eGt4bmZtcjJNdnlEeUgyanl0c0JxOHdyMVpnRWZOc3kzQ2s3eUtqRnQ1V2NvYXwzMDc0NDU3MzU5MTUwNTA3NTU4fDI=?share_link_id=633555338088</w:t>
      </w:r>
    </w:p>
    <w:p w:rsidR="008D222E" w:rsidRDefault="008D222E">
      <w:r>
        <w:br w:type="page"/>
      </w:r>
    </w:p>
    <w:p w:rsidR="008D222E" w:rsidRDefault="008D222E" w:rsidP="008D222E"/>
    <w:p w:rsidR="008D222E" w:rsidRDefault="008D222E" w:rsidP="008D222E">
      <w:pPr>
        <w:pStyle w:val="Prrafodelista"/>
        <w:numPr>
          <w:ilvl w:val="0"/>
          <w:numId w:val="1"/>
        </w:numPr>
      </w:pPr>
      <w:r>
        <w:t xml:space="preserve"> "Soluciones Financieras Éticas Colombia"</w:t>
      </w:r>
    </w:p>
    <w:p w:rsidR="008D222E" w:rsidRDefault="008D222E" w:rsidP="008D222E"/>
    <w:p w:rsidR="008D222E" w:rsidRDefault="008D222E" w:rsidP="008D222E">
      <w:r>
        <w:t>Contexto:</w:t>
      </w:r>
    </w:p>
    <w:p w:rsidR="008D222E" w:rsidRDefault="008D222E" w:rsidP="008D222E">
      <w:r>
        <w:t>"Soluciones Financieras Éticas Colombia" es una empresa líder en el sector de la gestión de deudas en el país. Fundada en 2010 por un equipo de expertos en finanzas comprometidos con los principios éticos y la responsabilidad empresarial, la empresa ha logrado establecerse como un referente en la industria por su enfoque innovador y ético en la prestación de servicios financieros.</w:t>
      </w:r>
    </w:p>
    <w:p w:rsidR="008D222E" w:rsidRDefault="008D222E" w:rsidP="008D222E"/>
    <w:p w:rsidR="008D222E" w:rsidRDefault="008D222E" w:rsidP="008D222E">
      <w:r>
        <w:t>Modelo de negocio:</w:t>
      </w:r>
    </w:p>
    <w:p w:rsidR="008D222E" w:rsidRDefault="008D222E" w:rsidP="008D222E">
      <w:r>
        <w:t>La misión de "Soluciones Financieras Éticas Colombia" es brindar soluciones financieras efectivas y éticas que ayuden a los clientes a superar sus problemas de deudas sin comprometer su integridad financiera ni su bienestar personal. El modelo de negocio se basa en los siguientes pilares:</w:t>
      </w:r>
    </w:p>
    <w:p w:rsidR="008D222E" w:rsidRDefault="008D222E" w:rsidP="008D222E"/>
    <w:p w:rsidR="008D222E" w:rsidRDefault="008D222E" w:rsidP="008D222E">
      <w:r>
        <w:t>Asesoramiento personalizado: La empresa ofrece asesoramiento financiero individualizado para ayudar a los clientes a comprender su situación financiera y desarrollar un plan de acción adecuado a sus necesidades y metas.</w:t>
      </w:r>
    </w:p>
    <w:p w:rsidR="008D222E" w:rsidRDefault="008D222E" w:rsidP="008D222E"/>
    <w:p w:rsidR="008D222E" w:rsidRDefault="008D222E" w:rsidP="008D222E">
      <w:r>
        <w:t>Negociación de deudas: "Soluciones Financieras Éticas Colombia" actúa como intermediario entre los clientes y sus acreedores para negociar reducciones de deudas, planes de pago flexibles y otros acuerdos que permitan a los clientes recuperar el control de sus finanzas.</w:t>
      </w:r>
    </w:p>
    <w:p w:rsidR="008D222E" w:rsidRDefault="008D222E" w:rsidP="008D222E"/>
    <w:p w:rsidR="008D222E" w:rsidRDefault="008D222E" w:rsidP="008D222E">
      <w:r>
        <w:t>Énfasis en la educación financiera: La empresa proporciona recursos y herramientas educativas para empoderar a los clientes y mejorar su conocimiento sobre temas financieros, incluyendo la gestión de deudas, el ahorro y la planificación financiera a largo plazo.</w:t>
      </w:r>
    </w:p>
    <w:p w:rsidR="008D222E" w:rsidRDefault="008D222E" w:rsidP="008D222E"/>
    <w:p w:rsidR="008D222E" w:rsidRDefault="008D222E" w:rsidP="008D222E">
      <w:r>
        <w:t>Transparencia y honestidad: "Soluciones Financieras Éticas Colombia" se compromete a proporcionar información clara y precisa sobre sus servicios, tarifas y resultados esperados, garantizando la confianza y la satisfacción del cliente en todo momento.</w:t>
      </w:r>
    </w:p>
    <w:p w:rsidR="008D222E" w:rsidRDefault="008D222E" w:rsidP="008D222E">
      <w:r>
        <w:t>Características del caso:</w:t>
      </w:r>
    </w:p>
    <w:p w:rsidR="008D222E" w:rsidRDefault="008D222E" w:rsidP="008D222E">
      <w:r>
        <w:t>Estándares morales:</w:t>
      </w:r>
    </w:p>
    <w:p w:rsidR="008D222E" w:rsidRDefault="008D222E" w:rsidP="008D222E">
      <w:r>
        <w:t>Transparencia y honestidad: La empresa se esfuerza por mantener altos estándares de transparencia y honestidad en todas sus interacciones con los clientes, evitando prácticas comerciales engañosas o poco éticas.</w:t>
      </w:r>
    </w:p>
    <w:p w:rsidR="008D222E" w:rsidRDefault="008D222E" w:rsidP="008D222E">
      <w:r>
        <w:lastRenderedPageBreak/>
        <w:t>Responsabilidad hacia los clientes: "Soluciones Financieras Éticas Colombia" prioriza el interés y el bienestar de los clientes sobre los beneficios financieros propios, adoptando un enfoque centrado en el cliente en todas las actividades comerciales.</w:t>
      </w:r>
    </w:p>
    <w:p w:rsidR="008D222E" w:rsidRDefault="008D222E" w:rsidP="008D222E">
      <w:r>
        <w:t>Respeto por los acreedores: La empresa actúa de manera ética y profesional en las negociaciones con los acreedores, buscando acuerdos justos y equitativos que satisfagan las necesidades de ambas partes y fomenten relaciones comerciales a largo plazo basadas en la confianza y el respeto mutuo.</w:t>
      </w:r>
    </w:p>
    <w:p w:rsidR="008D222E" w:rsidRDefault="008D222E" w:rsidP="008D222E">
      <w:r>
        <w:t>Características éticas:</w:t>
      </w:r>
    </w:p>
    <w:p w:rsidR="008D222E" w:rsidRDefault="008D222E" w:rsidP="008D222E">
      <w:r>
        <w:t>Asesoramiento personalizado: "Soluciones Financieras Éticas Colombia" ofrece asesoramiento financiero personalizado y soluciones adaptadas a las necesidades específicas de cada cliente, promoviendo la confianza y la lealtad a través de un enfoque centrado en el cliente.</w:t>
      </w:r>
    </w:p>
    <w:p w:rsidR="008D222E" w:rsidRDefault="008D222E" w:rsidP="008D222E">
      <w:r>
        <w:t>Énfasis en la educación financiera: La empresa se compromete a proporcionar recursos y herramientas educativas para ayudar a los clientes a mejorar su conocimiento sobre temas financieros y tomar decisiones informadas y responsables sobre su futuro financiero.</w:t>
      </w:r>
    </w:p>
    <w:p w:rsidR="008D222E" w:rsidRDefault="008D222E" w:rsidP="008D222E">
      <w:r>
        <w:t>Cumplimiento de estándares regulatorios: "Soluciones Financieras Éticas Colombia" opera dentro del marco legal y se adhiere a las normativas y regulaciones establecidas por las autoridades pertinentes, garantizando el cumplimiento de los más altos estándares éticos y legales en todas sus operaciones comerciales.</w:t>
      </w:r>
    </w:p>
    <w:p w:rsidR="008D222E" w:rsidRDefault="008D222E" w:rsidP="008D222E">
      <w:r>
        <w:t>Resultado:</w:t>
      </w:r>
    </w:p>
    <w:p w:rsidR="0001206C" w:rsidRDefault="008D222E" w:rsidP="0001206C">
      <w:r>
        <w:t>Gracias a su enfoque ético y su compromiso con la excelencia en el servicio al cliente, "Soluciones Financieras Éticas Colombia" ha ganado reconocimiento y reputación como líder en la industria de la gestión de deudas en el país. La empresa ha logrado establecer relaciones comerciales sólidas y duraderas con clientes satisfechos que confían en su capacidad para ayudarles a superar sus problemas financieros de manera justa, transparente y ética. Además, "Soluciones Financieras Éticas Colombia" ha demostrado un compromiso continuo con la responsabilidad social empresarial, participando activamente en iniciativas y programas destinados a mejorar la educación financiera y promover el bienestar económico de la comunidad en general.</w:t>
      </w:r>
      <w:r w:rsidR="00FF42FE">
        <w:br/>
      </w:r>
      <w:r w:rsidR="00FF42FE">
        <w:br/>
      </w:r>
      <w:r w:rsidR="0001206C">
        <w:br/>
        <w:t xml:space="preserve">2. </w:t>
      </w:r>
      <w:r w:rsidR="0001206C">
        <w:t>Estándares Morales y Características:</w:t>
      </w:r>
    </w:p>
    <w:p w:rsidR="0001206C" w:rsidRDefault="0001206C" w:rsidP="0001206C"/>
    <w:p w:rsidR="0001206C" w:rsidRDefault="0001206C" w:rsidP="0001206C">
      <w:r>
        <w:t>Compromiso con la sostenibilidad: Café Andino se compromete a operar de manera sostenible, protegiendo el medio ambiente y promoviendo prácticas agrícolas responsables. La empresa implementa técnicas de cultivo orgánico y sostenible que minimizan el uso de productos químicos nocivos y protegen la biodiversidad local.</w:t>
      </w:r>
    </w:p>
    <w:p w:rsidR="0001206C" w:rsidRDefault="0001206C" w:rsidP="0001206C"/>
    <w:p w:rsidR="0001206C" w:rsidRDefault="0001206C" w:rsidP="0001206C">
      <w:r>
        <w:t>Relaciones justas con los productores: Café Andino establece relaciones justas y equitativas con los agricultores locales, pagándoles precios justos por su café y proporcionando capacitación y apoyo técnico para mejorar la calidad y productividad de sus cultivos. Esto asegura que los agricultores obtengan un ingreso digno y sostenible.</w:t>
      </w:r>
    </w:p>
    <w:p w:rsidR="0001206C" w:rsidRDefault="0001206C" w:rsidP="0001206C"/>
    <w:p w:rsidR="0001206C" w:rsidRDefault="0001206C" w:rsidP="0001206C">
      <w:r>
        <w:t>Inclusión y empoderamiento comunitario: La empresa se compromete a promover la inclusión y el empoderamiento de las comunidades locales. Café Andino colabora estrechamente con las comunidades para identificar sus necesidades y prioridades, y luego implementa proyectos sociales y de desarrollo que beneficien a la comunidad en su conjunto, como la construcción de escuelas, centros de salud y programas de capacitación.</w:t>
      </w:r>
    </w:p>
    <w:p w:rsidR="0001206C" w:rsidRDefault="0001206C" w:rsidP="0001206C"/>
    <w:p w:rsidR="0001206C" w:rsidRDefault="0001206C" w:rsidP="0001206C">
      <w:r>
        <w:t>Transparencia y honestidad: Café Andino practica la transparencia y la honestidad en todas sus operaciones comerciales. La empresa divulga información clara y precisa sobre sus prácticas comerciales, políticas ambientales y sociales, y se compromete a abordar cualquier problema o preocupación de manera abierta y transparente.</w:t>
      </w:r>
    </w:p>
    <w:p w:rsidR="0001206C" w:rsidRDefault="0001206C" w:rsidP="0001206C"/>
    <w:p w:rsidR="008D222E" w:rsidRDefault="0001206C" w:rsidP="0001206C">
      <w:r>
        <w:t>Respeto por la cultura local: La empresa respeta y valora la cultura local y las tradiciones de las comunidades donde opera. Café Andino trabaja en estrecha colaboración con líderes comunitarios y organizaciones locales para asegurarse de que sus actividades comerciales respeten y promuevan la cultura y las tradiciones locales.</w:t>
      </w:r>
      <w:bookmarkStart w:id="0" w:name="_GoBack"/>
      <w:bookmarkEnd w:id="0"/>
    </w:p>
    <w:sectPr w:rsidR="008D22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75157"/>
    <w:multiLevelType w:val="hybridMultilevel"/>
    <w:tmpl w:val="39EEE7EA"/>
    <w:lvl w:ilvl="0" w:tplc="F21220B6">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2E"/>
    <w:rsid w:val="0001206C"/>
    <w:rsid w:val="00256A97"/>
    <w:rsid w:val="007E6F9F"/>
    <w:rsid w:val="008D222E"/>
    <w:rsid w:val="00FF4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F73A"/>
  <w15:chartTrackingRefBased/>
  <w15:docId w15:val="{AE968BDB-8B4B-4977-B6CF-3B1C2ADE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2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63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983</Words>
  <Characters>5409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3</cp:revision>
  <dcterms:created xsi:type="dcterms:W3CDTF">2024-03-13T17:16:00Z</dcterms:created>
  <dcterms:modified xsi:type="dcterms:W3CDTF">2024-03-13T17:44:00Z</dcterms:modified>
</cp:coreProperties>
</file>