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29A016C" w:rsidR="00AF0B4A" w:rsidRPr="005D1FE5" w:rsidRDefault="002C5964" w:rsidP="005D1FE5">
      <w:pPr>
        <w:spacing w:line="234" w:lineRule="auto"/>
        <w:ind w:left="1" w:firstLine="0"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 </w:t>
      </w:r>
      <w:r w:rsidRPr="005D1FE5">
        <w:rPr>
          <w:rFonts w:ascii="Calibri" w:hAnsi="Calibri" w:cs="Calibri"/>
          <w:b/>
          <w:sz w:val="28"/>
          <w:szCs w:val="28"/>
        </w:rPr>
        <w:t xml:space="preserve">Jabbar Campbell </w:t>
      </w:r>
    </w:p>
    <w:p w14:paraId="00000004" w14:textId="22F4E28E" w:rsidR="00AF0B4A" w:rsidRPr="005D1FE5" w:rsidRDefault="00000000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Cambridge, MA 02141 | (201) 819-5794 | </w:t>
      </w:r>
      <w:hyperlink r:id="rId8" w:history="1">
        <w:r w:rsidR="00E44F79" w:rsidRPr="005D1FE5">
          <w:rPr>
            <w:rStyle w:val="Hyperlink"/>
            <w:rFonts w:ascii="Calibri" w:hAnsi="Calibri" w:cs="Calibri"/>
            <w:sz w:val="21"/>
            <w:szCs w:val="21"/>
            <w:u w:val="none"/>
          </w:rPr>
          <w:t>Jabbar_Campbell@hotmail.com</w:t>
        </w:r>
      </w:hyperlink>
      <w:r w:rsidR="00E44F79" w:rsidRPr="005D1FE5">
        <w:rPr>
          <w:rFonts w:ascii="Calibri" w:hAnsi="Calibri" w:cs="Calibri"/>
          <w:sz w:val="21"/>
          <w:szCs w:val="21"/>
        </w:rPr>
        <w:t xml:space="preserve">  |  </w:t>
      </w:r>
      <w:hyperlink r:id="rId9">
        <w:r w:rsidR="000A3D42">
          <w:rPr>
            <w:rFonts w:ascii="Calibri" w:eastAsia="Times New Roman" w:hAnsi="Calibri" w:cs="Calibri"/>
            <w:color w:val="0563C1"/>
            <w:sz w:val="21"/>
            <w:szCs w:val="21"/>
          </w:rPr>
          <w:t>LinkedIn Profile</w:t>
        </w:r>
      </w:hyperlink>
      <w:r w:rsidR="00B06C2D" w:rsidRPr="008263DA">
        <w:rPr>
          <w:rFonts w:ascii="Calibri" w:eastAsia="Times New Roman" w:hAnsi="Calibri" w:cs="Calibri"/>
          <w:color w:val="000000" w:themeColor="text1"/>
          <w:sz w:val="21"/>
          <w:szCs w:val="21"/>
        </w:rPr>
        <w:t xml:space="preserve"> | </w:t>
      </w:r>
      <w:hyperlink r:id="rId10" w:history="1"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G</w:t>
        </w:r>
        <w:r w:rsidR="008263DA" w:rsidRP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it</w:t>
        </w:r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H</w:t>
        </w:r>
        <w:r w:rsidR="008263DA" w:rsidRP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ub</w:t>
        </w:r>
        <w:r w:rsidR="008263DA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 xml:space="preserve"> Profile </w:t>
        </w:r>
      </w:hyperlink>
      <w:r w:rsidR="008263DA">
        <w:rPr>
          <w:rFonts w:asciiTheme="minorHAnsi" w:hAnsiTheme="minorHAnsi" w:cstheme="minorHAnsi"/>
          <w:sz w:val="22"/>
          <w:szCs w:val="22"/>
        </w:rPr>
        <w:t xml:space="preserve"> </w:t>
      </w:r>
      <w:r w:rsidR="008263DA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</w:p>
    <w:p w14:paraId="00000005" w14:textId="77777777" w:rsidR="00AF0B4A" w:rsidRPr="005D1FE5" w:rsidRDefault="00AF0B4A" w:rsidP="005D1FE5">
      <w:pPr>
        <w:pBdr>
          <w:bottom w:val="single" w:sz="8" w:space="1" w:color="2F5496" w:themeColor="accent1" w:themeShade="BF"/>
        </w:pBd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2441FEA3" w14:textId="77777777" w:rsidR="00E44F79" w:rsidRPr="005D1FE5" w:rsidRDefault="00E44F79" w:rsidP="005D1FE5">
      <w:pPr>
        <w:pStyle w:val="Heading1"/>
        <w:spacing w:after="0" w:line="234" w:lineRule="auto"/>
        <w:ind w:left="20" w:right="19" w:firstLine="0"/>
        <w:rPr>
          <w:rFonts w:ascii="Calibri" w:hAnsi="Calibri" w:cs="Calibri"/>
          <w:sz w:val="21"/>
          <w:szCs w:val="21"/>
          <w:u w:val="none"/>
        </w:rPr>
      </w:pPr>
    </w:p>
    <w:p w14:paraId="674C98A6" w14:textId="079297BE" w:rsidR="00E44F79" w:rsidRPr="005D1FE5" w:rsidRDefault="00E44F79" w:rsidP="005D1FE5">
      <w:pPr>
        <w:pStyle w:val="Heading1"/>
        <w:shd w:val="clear" w:color="auto" w:fill="BFBFBF" w:themeFill="background1" w:themeFillShade="BF"/>
        <w:spacing w:after="0" w:line="234" w:lineRule="auto"/>
        <w:ind w:left="20" w:right="19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>SENIOR SCIENTIST</w:t>
      </w:r>
    </w:p>
    <w:p w14:paraId="00000006" w14:textId="76691EBF" w:rsidR="00AF0B4A" w:rsidRPr="005D1FE5" w:rsidRDefault="00000000" w:rsidP="005D1FE5">
      <w:pPr>
        <w:spacing w:before="60" w:after="60" w:line="235" w:lineRule="auto"/>
        <w:ind w:left="0" w:firstLine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Molecular Biologist with experience developing and optimizing assays for early discovery efforts in neurodegenerative disease. Fluency in R studio</w:t>
      </w:r>
      <w:r w:rsidR="008268B4">
        <w:rPr>
          <w:rFonts w:ascii="Calibri" w:hAnsi="Calibri" w:cs="Calibri"/>
          <w:sz w:val="21"/>
          <w:szCs w:val="21"/>
        </w:rPr>
        <w:t>,</w:t>
      </w:r>
      <w:r w:rsidRPr="005D1FE5">
        <w:rPr>
          <w:rFonts w:ascii="Calibri" w:hAnsi="Calibri" w:cs="Calibri"/>
          <w:sz w:val="21"/>
          <w:szCs w:val="21"/>
        </w:rPr>
        <w:t xml:space="preserve"> Python</w:t>
      </w:r>
      <w:r w:rsidR="008268B4">
        <w:rPr>
          <w:rFonts w:ascii="Calibri" w:hAnsi="Calibri" w:cs="Calibri"/>
          <w:sz w:val="21"/>
          <w:szCs w:val="21"/>
        </w:rPr>
        <w:t>,</w:t>
      </w:r>
      <w:r w:rsidR="006321A2">
        <w:rPr>
          <w:rFonts w:ascii="Calibri" w:hAnsi="Calibri" w:cs="Calibri"/>
          <w:sz w:val="21"/>
          <w:szCs w:val="21"/>
        </w:rPr>
        <w:t xml:space="preserve"> SQL</w:t>
      </w:r>
      <w:r w:rsidR="008268B4">
        <w:rPr>
          <w:rFonts w:ascii="Calibri" w:hAnsi="Calibri" w:cs="Calibri"/>
          <w:sz w:val="21"/>
          <w:szCs w:val="21"/>
        </w:rPr>
        <w:t>, BASH</w:t>
      </w:r>
      <w:r w:rsidR="006321A2">
        <w:rPr>
          <w:rFonts w:ascii="Calibri" w:hAnsi="Calibri" w:cs="Calibri"/>
          <w:sz w:val="21"/>
          <w:szCs w:val="21"/>
        </w:rPr>
        <w:t xml:space="preserve"> and Unix/Linux </w:t>
      </w:r>
      <w:r w:rsidRPr="005D1FE5">
        <w:rPr>
          <w:rFonts w:ascii="Calibri" w:hAnsi="Calibri" w:cs="Calibri"/>
          <w:sz w:val="21"/>
          <w:szCs w:val="21"/>
        </w:rPr>
        <w:t>with experience designing pipelines to automate data analysis and visualization. These skills include</w:t>
      </w:r>
      <w:r w:rsidR="00E44F79" w:rsidRPr="005D1FE5">
        <w:rPr>
          <w:rFonts w:ascii="Calibri" w:hAnsi="Calibri" w:cs="Calibri"/>
          <w:sz w:val="21"/>
          <w:szCs w:val="21"/>
        </w:rPr>
        <w:t>:</w:t>
      </w:r>
    </w:p>
    <w:p w14:paraId="00000008" w14:textId="0EF8B258" w:rsidR="00AF0B4A" w:rsidRPr="002E27C7" w:rsidRDefault="00E633E9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 w:rsidRPr="002E27C7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="00B06C2D">
        <w:rPr>
          <w:rFonts w:asciiTheme="minorHAnsi" w:hAnsiTheme="minorHAnsi" w:cstheme="minorHAnsi"/>
          <w:sz w:val="22"/>
          <w:szCs w:val="22"/>
        </w:rPr>
        <w:t>RNA-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</w:t>
      </w:r>
      <w:r w:rsidR="00B06C2D" w:rsidRPr="002E27C7">
        <w:rPr>
          <w:rFonts w:asciiTheme="minorHAnsi" w:hAnsiTheme="minorHAnsi" w:cstheme="minorHAnsi"/>
          <w:sz w:val="22"/>
          <w:szCs w:val="22"/>
        </w:rPr>
        <w:t>Seq</w:t>
      </w:r>
      <w:r w:rsidR="00B06C2D">
        <w:rPr>
          <w:rFonts w:asciiTheme="minorHAnsi" w:hAnsiTheme="minorHAnsi" w:cstheme="minorHAnsi"/>
          <w:sz w:val="22"/>
          <w:szCs w:val="22"/>
        </w:rPr>
        <w:t xml:space="preserve"> </w:t>
      </w:r>
      <w:r w:rsidR="00B06C2D" w:rsidRPr="002E27C7">
        <w:rPr>
          <w:rFonts w:asciiTheme="minorHAnsi" w:hAnsiTheme="minorHAnsi" w:cstheme="minorHAnsi"/>
          <w:sz w:val="22"/>
          <w:szCs w:val="22"/>
        </w:rPr>
        <w:t>Data</w:t>
      </w:r>
      <w:r w:rsidR="00B06C2D">
        <w:rPr>
          <w:rFonts w:asciiTheme="minorHAnsi" w:hAnsiTheme="minorHAnsi" w:cstheme="minorHAnsi"/>
          <w:sz w:val="22"/>
          <w:szCs w:val="22"/>
        </w:rPr>
        <w:t xml:space="preserve"> analysis </w:t>
      </w:r>
      <w:r w:rsidR="00B06C2D" w:rsidRPr="002E27C7">
        <w:rPr>
          <w:rFonts w:asciiTheme="minorHAnsi" w:hAnsiTheme="minorHAnsi" w:cstheme="minorHAnsi"/>
          <w:sz w:val="22"/>
          <w:szCs w:val="22"/>
        </w:rPr>
        <w:t>and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Pipelines</w:t>
      </w:r>
    </w:p>
    <w:p w14:paraId="00000009" w14:textId="6F84BB83" w:rsidR="00AF0B4A" w:rsidRPr="002E27C7" w:rsidRDefault="00000000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2E27C7">
        <w:rPr>
          <w:rFonts w:asciiTheme="minorHAnsi" w:hAnsiTheme="minorHAnsi" w:cstheme="minorHAnsi"/>
          <w:sz w:val="22"/>
          <w:szCs w:val="22"/>
        </w:rPr>
        <w:t xml:space="preserve">Experience with 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AWS, and Git version control </w:t>
      </w:r>
    </w:p>
    <w:p w14:paraId="0000000A" w14:textId="2A827F7C" w:rsidR="00AF0B4A" w:rsidRPr="002E27C7" w:rsidRDefault="005F684A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b/>
          <w:sz w:val="22"/>
          <w:szCs w:val="22"/>
        </w:rPr>
      </w:pPr>
      <w:r w:rsidRPr="002E27C7">
        <w:rPr>
          <w:rFonts w:asciiTheme="minorHAnsi" w:hAnsiTheme="minorHAnsi" w:cstheme="minorHAnsi"/>
          <w:sz w:val="22"/>
          <w:szCs w:val="22"/>
        </w:rPr>
        <w:t xml:space="preserve">Background in Molecular Biology and Genetics </w:t>
      </w:r>
    </w:p>
    <w:p w14:paraId="0000000B" w14:textId="512C2E7E" w:rsidR="00AF0B4A" w:rsidRPr="002E27C7" w:rsidRDefault="00B06C2D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Experience mining and a</w:t>
      </w:r>
      <w:r w:rsidRPr="002E27C7">
        <w:rPr>
          <w:rFonts w:asciiTheme="minorHAnsi" w:hAnsiTheme="minorHAnsi" w:cstheme="minorHAnsi"/>
          <w:sz w:val="22"/>
          <w:szCs w:val="22"/>
        </w:rPr>
        <w:t>nalyzi</w:t>
      </w:r>
      <w:r>
        <w:rPr>
          <w:rFonts w:asciiTheme="minorHAnsi" w:hAnsiTheme="minorHAnsi" w:cstheme="minorHAnsi"/>
          <w:sz w:val="22"/>
          <w:szCs w:val="22"/>
        </w:rPr>
        <w:t xml:space="preserve">ng </w:t>
      </w:r>
      <w:r w:rsidRPr="002E27C7">
        <w:rPr>
          <w:rFonts w:asciiTheme="minorHAnsi" w:hAnsiTheme="minorHAnsi" w:cstheme="minorHAnsi"/>
          <w:sz w:val="22"/>
          <w:szCs w:val="22"/>
        </w:rPr>
        <w:t>high</w:t>
      </w:r>
      <w:r w:rsidR="005F684A" w:rsidRPr="002E27C7">
        <w:rPr>
          <w:rFonts w:asciiTheme="minorHAnsi" w:hAnsiTheme="minorHAnsi" w:cstheme="minorHAnsi"/>
          <w:sz w:val="22"/>
          <w:szCs w:val="22"/>
        </w:rPr>
        <w:t xml:space="preserve"> dimensional data</w:t>
      </w:r>
      <w:r w:rsidR="0030277F" w:rsidRPr="002E27C7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12B6BC" w14:textId="09815C25" w:rsidR="005F684A" w:rsidRPr="002E27C7" w:rsidRDefault="005F684A" w:rsidP="005D1FE5">
      <w:pPr>
        <w:pStyle w:val="ListParagraph"/>
        <w:numPr>
          <w:ilvl w:val="0"/>
          <w:numId w:val="3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 w:rsidRPr="002E27C7">
        <w:rPr>
          <w:rFonts w:asciiTheme="minorHAnsi" w:hAnsiTheme="minorHAnsi" w:cstheme="minorHAnsi"/>
          <w:sz w:val="22"/>
          <w:szCs w:val="22"/>
        </w:rPr>
        <w:t xml:space="preserve">Experience with statistical modeling and Machine Learning </w:t>
      </w:r>
      <w:r w:rsidR="002E27C7">
        <w:rPr>
          <w:rFonts w:asciiTheme="minorHAnsi" w:hAnsiTheme="minorHAnsi" w:cstheme="minorHAnsi"/>
          <w:sz w:val="22"/>
          <w:szCs w:val="22"/>
        </w:rPr>
        <w:t>in R and Python</w:t>
      </w:r>
    </w:p>
    <w:p w14:paraId="00000012" w14:textId="77777777" w:rsidR="00AF0B4A" w:rsidRPr="005D1FE5" w:rsidRDefault="00AF0B4A" w:rsidP="005D1FE5">
      <w:pPr>
        <w:spacing w:line="234" w:lineRule="auto"/>
        <w:ind w:left="1" w:firstLine="0"/>
        <w:jc w:val="center"/>
        <w:rPr>
          <w:rFonts w:ascii="Calibri" w:hAnsi="Calibri" w:cs="Calibri"/>
          <w:sz w:val="21"/>
          <w:szCs w:val="21"/>
        </w:rPr>
      </w:pPr>
    </w:p>
    <w:p w14:paraId="00000013" w14:textId="77777777" w:rsidR="00AF0B4A" w:rsidRPr="005D1FE5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5D1FE5">
        <w:rPr>
          <w:rFonts w:ascii="Calibri" w:hAnsi="Calibri" w:cs="Calibri"/>
          <w:u w:val="none"/>
        </w:rPr>
        <w:t xml:space="preserve">PROFESSIONAL RESEARCH EXPERIENCE </w:t>
      </w:r>
    </w:p>
    <w:p w14:paraId="00000015" w14:textId="1670BF1D" w:rsidR="00AF0B4A" w:rsidRPr="005D1FE5" w:rsidRDefault="00E44F79" w:rsidP="005D1FE5">
      <w:pPr>
        <w:tabs>
          <w:tab w:val="right" w:pos="10440"/>
        </w:tabs>
        <w:spacing w:before="60" w:line="235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CARAWAY THERAPEUTICS,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 xml:space="preserve">2020 – </w:t>
      </w:r>
      <w:r w:rsidR="00F42C1D">
        <w:rPr>
          <w:rFonts w:ascii="Calibri" w:eastAsia="Times New Roman" w:hAnsi="Calibri" w:cs="Calibri"/>
          <w:sz w:val="21"/>
          <w:szCs w:val="21"/>
        </w:rPr>
        <w:t>2023</w:t>
      </w:r>
    </w:p>
    <w:p w14:paraId="00000016" w14:textId="13BA3DAC" w:rsidR="00AF0B4A" w:rsidRPr="00F26F3A" w:rsidRDefault="00F26F3A" w:rsidP="00F26F3A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183"/>
        </w:tabs>
        <w:spacing w:line="234" w:lineRule="auto"/>
        <w:ind w:left="1" w:firstLine="0"/>
        <w:jc w:val="left"/>
        <w:rPr>
          <w:rFonts w:ascii="Calibri" w:hAnsi="Calibri" w:cs="Calibri"/>
          <w:b/>
          <w:bCs/>
          <w:i/>
          <w:iCs/>
          <w:sz w:val="21"/>
          <w:szCs w:val="21"/>
        </w:rPr>
      </w:pP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Senior </w:t>
      </w:r>
      <w:r w:rsidR="00B76F00">
        <w:rPr>
          <w:rFonts w:ascii="Calibri" w:hAnsi="Calibri" w:cs="Calibri"/>
          <w:b/>
          <w:bCs/>
          <w:i/>
          <w:iCs/>
          <w:sz w:val="21"/>
          <w:szCs w:val="21"/>
        </w:rPr>
        <w:t xml:space="preserve">Associate </w:t>
      </w:r>
      <w:r>
        <w:rPr>
          <w:rFonts w:ascii="Calibri" w:hAnsi="Calibri" w:cs="Calibri"/>
          <w:b/>
          <w:bCs/>
          <w:i/>
          <w:iCs/>
          <w:sz w:val="21"/>
          <w:szCs w:val="21"/>
        </w:rPr>
        <w:t xml:space="preserve">Scientist 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</w:p>
    <w:p w14:paraId="51E12135" w14:textId="6DA126AE" w:rsidR="00E55469" w:rsidRPr="00844A81" w:rsidRDefault="00F40095" w:rsidP="00844A81">
      <w:pPr>
        <w:spacing w:line="234" w:lineRule="auto"/>
        <w:ind w:left="1" w:firstLine="0"/>
        <w:jc w:val="left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Supported Biomarker efforts to </w:t>
      </w:r>
      <w:r w:rsidRPr="005D1FE5">
        <w:rPr>
          <w:rFonts w:ascii="Calibri" w:hAnsi="Calibri" w:cs="Calibri"/>
          <w:sz w:val="21"/>
          <w:szCs w:val="21"/>
        </w:rPr>
        <w:t xml:space="preserve">Advanced projects in Lysosomal storage as they pertain to Neurodegeneration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assay development across multiple modalities</w:t>
      </w:r>
      <w:r w:rsidR="005B345D">
        <w:rPr>
          <w:rFonts w:ascii="Calibri" w:hAnsi="Calibri" w:cs="Calibri"/>
          <w:sz w:val="21"/>
          <w:szCs w:val="21"/>
        </w:rPr>
        <w:t xml:space="preserve"> </w:t>
      </w:r>
      <w:r w:rsidR="005B345D" w:rsidRPr="00624531">
        <w:rPr>
          <w:rFonts w:asciiTheme="minorHAnsi" w:hAnsiTheme="minorHAnsi" w:cstheme="minorHAnsi"/>
          <w:sz w:val="21"/>
          <w:szCs w:val="21"/>
        </w:rPr>
        <w:t xml:space="preserve">to drive a small molecule campaign searching </w:t>
      </w:r>
      <w:r w:rsidR="005B345D">
        <w:rPr>
          <w:rFonts w:asciiTheme="minorHAnsi" w:hAnsiTheme="minorHAnsi" w:cstheme="minorHAnsi"/>
          <w:sz w:val="21"/>
          <w:szCs w:val="21"/>
        </w:rPr>
        <w:t xml:space="preserve">for </w:t>
      </w:r>
      <w:r w:rsidRPr="005D1FE5">
        <w:rPr>
          <w:rFonts w:ascii="Calibri" w:hAnsi="Calibri" w:cs="Calibri"/>
          <w:sz w:val="21"/>
          <w:szCs w:val="21"/>
        </w:rPr>
        <w:t>potent and selective Ion channel activators</w:t>
      </w:r>
      <w:r w:rsidR="00E44F79" w:rsidRPr="005D1FE5">
        <w:rPr>
          <w:rFonts w:ascii="Calibri" w:eastAsia="Times New Roman" w:hAnsi="Calibri" w:cs="Calibri"/>
          <w:sz w:val="21"/>
          <w:szCs w:val="21"/>
        </w:rPr>
        <w:t>.</w:t>
      </w:r>
    </w:p>
    <w:p w14:paraId="284CF675" w14:textId="2E97FBB4" w:rsidR="00E55469" w:rsidRDefault="00E55469" w:rsidP="00E55469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Built an</w:t>
      </w:r>
      <w:r w:rsidRPr="00B8613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RNA-SEQ</w:t>
      </w:r>
      <w:r w:rsidRPr="00B8613D">
        <w:rPr>
          <w:rFonts w:asciiTheme="minorHAnsi" w:hAnsiTheme="minorHAnsi" w:cstheme="minorHAnsi"/>
          <w:sz w:val="22"/>
          <w:szCs w:val="22"/>
        </w:rPr>
        <w:t xml:space="preserve"> pipeline in R for </w:t>
      </w:r>
      <w:r w:rsidRPr="00423F0C">
        <w:rPr>
          <w:rFonts w:asciiTheme="minorHAnsi" w:eastAsia="Times New Roman" w:hAnsiTheme="minorHAnsi" w:cstheme="minorHAnsi"/>
          <w:sz w:val="22"/>
          <w:szCs w:val="22"/>
        </w:rPr>
        <w:t>quality assessment, read mapping, annotation</w:t>
      </w:r>
      <w:r w:rsidRPr="00B8613D">
        <w:rPr>
          <w:rFonts w:asciiTheme="minorHAnsi" w:eastAsia="Times New Roman" w:hAnsiTheme="minorHAnsi" w:cstheme="minorHAnsi"/>
          <w:sz w:val="22"/>
          <w:szCs w:val="22"/>
        </w:rPr>
        <w:t xml:space="preserve"> and </w:t>
      </w:r>
      <w:r w:rsidRPr="00B8613D">
        <w:rPr>
          <w:rFonts w:asciiTheme="minorHAnsi" w:hAnsiTheme="minorHAnsi" w:cstheme="minorHAnsi"/>
          <w:sz w:val="22"/>
          <w:szCs w:val="22"/>
        </w:rPr>
        <w:t xml:space="preserve">analysis </w:t>
      </w:r>
      <w:r>
        <w:rPr>
          <w:rFonts w:asciiTheme="minorHAnsi" w:hAnsiTheme="minorHAnsi" w:cstheme="minorHAnsi"/>
          <w:sz w:val="22"/>
          <w:szCs w:val="22"/>
        </w:rPr>
        <w:t>using AWS</w:t>
      </w:r>
    </w:p>
    <w:p w14:paraId="36BBFC1E" w14:textId="75389231" w:rsidR="006328CD" w:rsidRPr="005D1FE5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 xml:space="preserve">Analyzed </w:t>
      </w:r>
      <w:r>
        <w:rPr>
          <w:rFonts w:ascii="Segoe UI" w:eastAsia="Times New Roman" w:hAnsi="Segoe UI" w:cs="Segoe UI"/>
          <w:sz w:val="21"/>
          <w:szCs w:val="21"/>
        </w:rPr>
        <w:t>MS data</w:t>
      </w:r>
      <w:r>
        <w:rPr>
          <w:rFonts w:ascii="Calibri" w:hAnsi="Calibri" w:cs="Calibri"/>
          <w:sz w:val="21"/>
          <w:szCs w:val="21"/>
        </w:rPr>
        <w:t xml:space="preserve"> using R Bioconductor for Proteomic analysis and Gene ontology to visualize networks.</w:t>
      </w:r>
    </w:p>
    <w:p w14:paraId="3DAC7090" w14:textId="6A0219D1" w:rsidR="006328CD" w:rsidRPr="006328CD" w:rsidRDefault="006328CD" w:rsidP="006328CD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Initiated AI/ML algorithm using Python to model High Throughput data to gain Biological Insight.</w:t>
      </w:r>
    </w:p>
    <w:p w14:paraId="15A9EFCD" w14:textId="44C3D847" w:rsidR="00DD3893" w:rsidRPr="00DF5003" w:rsidRDefault="00DD3893" w:rsidP="00DD3893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DF5003">
        <w:rPr>
          <w:rFonts w:ascii="Calibri" w:hAnsi="Calibri" w:cs="Calibri"/>
          <w:sz w:val="21"/>
          <w:szCs w:val="21"/>
        </w:rPr>
        <w:t>Established a High Content Imag</w:t>
      </w:r>
      <w:r>
        <w:rPr>
          <w:rFonts w:ascii="Calibri" w:hAnsi="Calibri" w:cs="Calibri"/>
          <w:sz w:val="21"/>
          <w:szCs w:val="21"/>
        </w:rPr>
        <w:t>e based</w:t>
      </w:r>
      <w:r w:rsidRPr="00DF5003">
        <w:rPr>
          <w:rFonts w:ascii="Calibri" w:hAnsi="Calibri" w:cs="Calibri"/>
          <w:sz w:val="21"/>
          <w:szCs w:val="21"/>
        </w:rPr>
        <w:t xml:space="preserve"> assay for detecting the effects of activators in 96 and 384 well formats</w:t>
      </w:r>
    </w:p>
    <w:p w14:paraId="66C6D001" w14:textId="6561B420" w:rsidR="00DD3893" w:rsidRPr="00DD3893" w:rsidRDefault="00DD3893" w:rsidP="00DD3893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Designed a script in R for the purpose of analyzing 3d organoids using raw High Content image files.</w:t>
      </w:r>
    </w:p>
    <w:p w14:paraId="6A4A430A" w14:textId="3BEF4F6D" w:rsidR="0055537E" w:rsidRPr="001A2451" w:rsidRDefault="0055537E" w:rsidP="0055537E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Used PCA to visualize </w:t>
      </w:r>
      <w:r>
        <w:rPr>
          <w:rFonts w:ascii="Calibri" w:hAnsi="Calibri" w:cs="Calibri"/>
          <w:sz w:val="21"/>
          <w:szCs w:val="21"/>
        </w:rPr>
        <w:t xml:space="preserve">High Dimensional data </w:t>
      </w:r>
      <w:r w:rsidRPr="005D1FE5">
        <w:rPr>
          <w:rFonts w:ascii="Calibri" w:hAnsi="Calibri" w:cs="Calibri"/>
          <w:sz w:val="21"/>
          <w:szCs w:val="21"/>
        </w:rPr>
        <w:t xml:space="preserve">and cluster compounds according to </w:t>
      </w:r>
      <w:r>
        <w:rPr>
          <w:rFonts w:ascii="Calibri" w:hAnsi="Calibri" w:cs="Calibri"/>
          <w:sz w:val="21"/>
          <w:szCs w:val="21"/>
        </w:rPr>
        <w:t>performance across assays</w:t>
      </w:r>
      <w:r w:rsidRPr="005D1FE5">
        <w:rPr>
          <w:rFonts w:ascii="Calibri" w:hAnsi="Calibri" w:cs="Calibri"/>
          <w:sz w:val="21"/>
          <w:szCs w:val="21"/>
        </w:rPr>
        <w:t>.</w:t>
      </w:r>
    </w:p>
    <w:p w14:paraId="6436C4D4" w14:textId="1B7F4AA5" w:rsidR="00E16D48" w:rsidRPr="00E16D48" w:rsidRDefault="00E16D48" w:rsidP="00E16D4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</w:t>
      </w:r>
      <w:r>
        <w:rPr>
          <w:rFonts w:ascii="Calibri" w:hAnsi="Calibri" w:cs="Calibri"/>
          <w:sz w:val="21"/>
          <w:szCs w:val="21"/>
        </w:rPr>
        <w:t xml:space="preserve">R </w:t>
      </w:r>
      <w:r w:rsidRPr="005D1FE5">
        <w:rPr>
          <w:rFonts w:ascii="Calibri" w:hAnsi="Calibri" w:cs="Calibri"/>
          <w:sz w:val="21"/>
          <w:szCs w:val="21"/>
        </w:rPr>
        <w:t xml:space="preserve">SHINY web application for </w:t>
      </w:r>
      <w:r>
        <w:rPr>
          <w:rFonts w:ascii="Calibri" w:hAnsi="Calibri" w:cs="Calibri"/>
          <w:sz w:val="21"/>
          <w:szCs w:val="21"/>
        </w:rPr>
        <w:t>interactive v</w:t>
      </w:r>
      <w:r w:rsidRPr="005D1FE5">
        <w:rPr>
          <w:rFonts w:ascii="Calibri" w:hAnsi="Calibri" w:cs="Calibri"/>
          <w:sz w:val="21"/>
          <w:szCs w:val="21"/>
        </w:rPr>
        <w:t>isualization</w:t>
      </w:r>
      <w:r>
        <w:rPr>
          <w:rFonts w:ascii="Calibri" w:hAnsi="Calibri" w:cs="Calibri"/>
          <w:sz w:val="21"/>
          <w:szCs w:val="21"/>
        </w:rPr>
        <w:t xml:space="preserve"> and statistical analysis of ELISA experiments.</w:t>
      </w:r>
    </w:p>
    <w:p w14:paraId="70FAC598" w14:textId="37C9FBFD" w:rsidR="002764B4" w:rsidRDefault="002764B4" w:rsidP="005D1FE5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Increased turnaround time for High Content Imaging Data with </w:t>
      </w:r>
      <w:r w:rsidR="001C66EF">
        <w:rPr>
          <w:rFonts w:ascii="Calibri" w:hAnsi="Calibri" w:cs="Calibri"/>
          <w:sz w:val="21"/>
          <w:szCs w:val="21"/>
        </w:rPr>
        <w:t xml:space="preserve">automation </w:t>
      </w:r>
      <w:r w:rsidR="00A827B3">
        <w:rPr>
          <w:rFonts w:ascii="Calibri" w:hAnsi="Calibri" w:cs="Calibri"/>
          <w:sz w:val="21"/>
          <w:szCs w:val="21"/>
        </w:rPr>
        <w:t xml:space="preserve">and </w:t>
      </w:r>
      <w:r w:rsidR="00A827B3" w:rsidRPr="005D1FE5">
        <w:rPr>
          <w:rFonts w:ascii="Calibri" w:hAnsi="Calibri" w:cs="Calibri"/>
          <w:sz w:val="21"/>
          <w:szCs w:val="21"/>
        </w:rPr>
        <w:t>scripts</w:t>
      </w:r>
      <w:r w:rsidRPr="005D1FE5">
        <w:rPr>
          <w:rFonts w:ascii="Calibri" w:hAnsi="Calibri" w:cs="Calibri"/>
          <w:sz w:val="21"/>
          <w:szCs w:val="21"/>
        </w:rPr>
        <w:t xml:space="preserve"> in R by 6-fold</w:t>
      </w:r>
    </w:p>
    <w:p w14:paraId="13FC10CC" w14:textId="003DB966" w:rsid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Treated Niemann pick cell model</w:t>
      </w:r>
      <w:r w:rsidR="00F26F3A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with in house chemical matter followed by</w:t>
      </w:r>
      <w:r w:rsidR="00F0072C">
        <w:rPr>
          <w:rFonts w:ascii="Calibri" w:hAnsi="Calibri" w:cs="Calibri"/>
          <w:sz w:val="21"/>
          <w:szCs w:val="21"/>
        </w:rPr>
        <w:t xml:space="preserve"> rigorous </w:t>
      </w:r>
      <w:r w:rsidR="00F0072C" w:rsidRPr="005D1FE5">
        <w:rPr>
          <w:rFonts w:ascii="Calibri" w:hAnsi="Calibri" w:cs="Calibri"/>
          <w:sz w:val="21"/>
          <w:szCs w:val="21"/>
        </w:rPr>
        <w:t>downstream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F0072C">
        <w:rPr>
          <w:rFonts w:ascii="Calibri" w:hAnsi="Calibri" w:cs="Calibri"/>
          <w:sz w:val="21"/>
          <w:szCs w:val="21"/>
        </w:rPr>
        <w:t xml:space="preserve">data </w:t>
      </w:r>
      <w:r w:rsidRPr="005D1FE5">
        <w:rPr>
          <w:rFonts w:ascii="Calibri" w:hAnsi="Calibri" w:cs="Calibri"/>
          <w:sz w:val="21"/>
          <w:szCs w:val="21"/>
        </w:rPr>
        <w:t xml:space="preserve">analysis to detect phenotypic rescue. </w:t>
      </w:r>
    </w:p>
    <w:p w14:paraId="0000001B" w14:textId="761EC5E5" w:rsidR="00AF0B4A" w:rsidRPr="004965C8" w:rsidRDefault="00000000" w:rsidP="004965C8">
      <w:pPr>
        <w:pStyle w:val="ListParagraph"/>
        <w:numPr>
          <w:ilvl w:val="0"/>
          <w:numId w:val="4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4965C8">
        <w:rPr>
          <w:rFonts w:ascii="Calibri" w:hAnsi="Calibri" w:cs="Calibri"/>
          <w:sz w:val="21"/>
          <w:szCs w:val="21"/>
        </w:rPr>
        <w:t xml:space="preserve">Quantitated </w:t>
      </w:r>
      <w:r w:rsidR="00F40095">
        <w:rPr>
          <w:rFonts w:ascii="Calibri" w:hAnsi="Calibri" w:cs="Calibri"/>
          <w:sz w:val="21"/>
          <w:szCs w:val="21"/>
        </w:rPr>
        <w:t>Biomarker/</w:t>
      </w:r>
      <w:r w:rsidRPr="004965C8">
        <w:rPr>
          <w:rFonts w:ascii="Calibri" w:hAnsi="Calibri" w:cs="Calibri"/>
          <w:sz w:val="21"/>
          <w:szCs w:val="21"/>
        </w:rPr>
        <w:t>Protein levels following treatment to observe rescue of lysosomal function</w:t>
      </w:r>
      <w:r w:rsidR="00E44F79" w:rsidRPr="004965C8">
        <w:rPr>
          <w:rFonts w:ascii="Calibri" w:hAnsi="Calibri" w:cs="Calibri"/>
          <w:sz w:val="21"/>
          <w:szCs w:val="21"/>
        </w:rPr>
        <w:t>.</w:t>
      </w:r>
    </w:p>
    <w:p w14:paraId="0000001F" w14:textId="77777777" w:rsidR="00AF0B4A" w:rsidRPr="005D1FE5" w:rsidRDefault="00AF0B4A" w:rsidP="004965C8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</w:p>
    <w:p w14:paraId="00000020" w14:textId="17C85044" w:rsidR="00AF0B4A" w:rsidRPr="005D1FE5" w:rsidRDefault="00E44F79" w:rsidP="005D1FE5">
      <w:pPr>
        <w:tabs>
          <w:tab w:val="right" w:pos="1044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sz w:val="21"/>
          <w:szCs w:val="21"/>
        </w:rPr>
        <w:t xml:space="preserve">AMGEN, </w:t>
      </w:r>
      <w:r w:rsidRPr="005D1FE5">
        <w:rPr>
          <w:rFonts w:ascii="Calibri" w:hAnsi="Calibri" w:cs="Calibri"/>
          <w:bCs/>
          <w:sz w:val="21"/>
          <w:szCs w:val="21"/>
        </w:rPr>
        <w:t>Cambridge</w:t>
      </w:r>
      <w:r w:rsidRPr="005D1FE5">
        <w:rPr>
          <w:rFonts w:ascii="Calibri" w:eastAsia="Times New Roman" w:hAnsi="Calibri" w:cs="Calibri"/>
          <w:bCs/>
          <w:sz w:val="21"/>
          <w:szCs w:val="21"/>
        </w:rPr>
        <w:t xml:space="preserve">, </w:t>
      </w:r>
      <w:r w:rsidRPr="005D1FE5">
        <w:rPr>
          <w:rFonts w:ascii="Calibri" w:hAnsi="Calibri" w:cs="Calibri"/>
          <w:bCs/>
          <w:sz w:val="21"/>
          <w:szCs w:val="21"/>
        </w:rPr>
        <w:t>MA</w:t>
      </w:r>
      <w:r w:rsidRPr="005D1FE5">
        <w:rPr>
          <w:rFonts w:ascii="Calibri" w:hAnsi="Calibri" w:cs="Calibri"/>
          <w:bCs/>
          <w:sz w:val="21"/>
          <w:szCs w:val="21"/>
        </w:rPr>
        <w:tab/>
      </w:r>
      <w:r w:rsidRPr="005D1FE5">
        <w:rPr>
          <w:rFonts w:ascii="Calibri" w:eastAsia="Times New Roman" w:hAnsi="Calibri" w:cs="Calibri"/>
          <w:sz w:val="21"/>
          <w:szCs w:val="21"/>
        </w:rPr>
        <w:t>2015 – 20</w:t>
      </w:r>
      <w:r w:rsidR="002D77D2">
        <w:rPr>
          <w:rFonts w:ascii="Calibri" w:eastAsia="Times New Roman" w:hAnsi="Calibri" w:cs="Calibri"/>
          <w:sz w:val="21"/>
          <w:szCs w:val="21"/>
        </w:rPr>
        <w:t>19</w:t>
      </w:r>
    </w:p>
    <w:p w14:paraId="00000021" w14:textId="44003612" w:rsidR="00AF0B4A" w:rsidRPr="005D1FE5" w:rsidRDefault="00000000" w:rsidP="005D1FE5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10313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>Associate Scientist</w:t>
      </w:r>
      <w:r w:rsidR="00E44F79"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–</w:t>
      </w:r>
      <w:r w:rsidRPr="005D1FE5">
        <w:rPr>
          <w:rFonts w:ascii="Calibri" w:hAnsi="Calibri" w:cs="Calibri"/>
          <w:b/>
          <w:bCs/>
          <w:i/>
          <w:iCs/>
          <w:sz w:val="21"/>
          <w:szCs w:val="21"/>
        </w:rPr>
        <w:t xml:space="preserve"> Neuroscience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</w:t>
      </w:r>
      <w:r w:rsidRPr="005D1FE5">
        <w:rPr>
          <w:rFonts w:ascii="Calibri" w:hAnsi="Calibri" w:cs="Calibri"/>
          <w:sz w:val="21"/>
          <w:szCs w:val="21"/>
        </w:rPr>
        <w:tab/>
        <w:t xml:space="preserve">                         </w:t>
      </w:r>
    </w:p>
    <w:p w14:paraId="00000023" w14:textId="77777777" w:rsidR="00AF0B4A" w:rsidRPr="005D1FE5" w:rsidRDefault="00000000" w:rsidP="005D1FE5">
      <w:pPr>
        <w:tabs>
          <w:tab w:val="left" w:pos="720"/>
        </w:tabs>
        <w:spacing w:line="234" w:lineRule="auto"/>
        <w:ind w:left="1" w:firstLine="0"/>
        <w:jc w:val="left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Advanced projects in Analgesia and Neurodegeneration through assay development across multiple modalities, including electrophysiology, high content imaging, biochemical and cell-based assays. Spearheaded a small molecule campaign using both biochemical and cell-based systems and identified potent and specific enzyme inhibitors.</w:t>
      </w:r>
      <w:r w:rsidRPr="005D1FE5">
        <w:rPr>
          <w:rFonts w:ascii="Calibri" w:hAnsi="Calibri" w:cs="Calibri"/>
          <w:color w:val="FF0000"/>
          <w:sz w:val="21"/>
          <w:szCs w:val="21"/>
        </w:rPr>
        <w:t xml:space="preserve"> </w:t>
      </w:r>
    </w:p>
    <w:p w14:paraId="00000024" w14:textId="4B1A703A" w:rsidR="00AF0B4A" w:rsidRPr="005D1FE5" w:rsidRDefault="00C339CB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Optimiz</w:t>
      </w:r>
      <w:r>
        <w:rPr>
          <w:rFonts w:ascii="Calibri" w:hAnsi="Calibri" w:cs="Calibri"/>
          <w:sz w:val="21"/>
          <w:szCs w:val="21"/>
        </w:rPr>
        <w:t>ed a</w:t>
      </w:r>
      <w:r w:rsidR="00EF3688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D1FE5">
        <w:rPr>
          <w:rFonts w:ascii="Calibri" w:hAnsi="Calibri" w:cs="Calibri"/>
          <w:sz w:val="21"/>
          <w:szCs w:val="21"/>
        </w:rPr>
        <w:t>Fluorogen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</w:t>
      </w:r>
      <w:r w:rsidR="008A5E0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ctivated </w:t>
      </w:r>
      <w:r w:rsidR="008A5E0C">
        <w:rPr>
          <w:rFonts w:ascii="Calibri" w:hAnsi="Calibri" w:cs="Calibri"/>
          <w:sz w:val="21"/>
          <w:szCs w:val="21"/>
        </w:rPr>
        <w:t>P</w:t>
      </w:r>
      <w:r w:rsidRPr="005D1FE5">
        <w:rPr>
          <w:rFonts w:ascii="Calibri" w:hAnsi="Calibri" w:cs="Calibri"/>
          <w:sz w:val="21"/>
          <w:szCs w:val="21"/>
        </w:rPr>
        <w:t>eptide</w:t>
      </w:r>
      <w:r w:rsidR="00EF3688">
        <w:rPr>
          <w:rFonts w:ascii="Calibri" w:hAnsi="Calibri" w:cs="Calibri"/>
          <w:sz w:val="21"/>
          <w:szCs w:val="21"/>
        </w:rPr>
        <w:t xml:space="preserve"> assay</w:t>
      </w:r>
      <w:r w:rsidRPr="005D1FE5">
        <w:rPr>
          <w:rFonts w:ascii="Calibri" w:hAnsi="Calibri" w:cs="Calibri"/>
          <w:sz w:val="21"/>
          <w:szCs w:val="21"/>
        </w:rPr>
        <w:t xml:space="preserve"> to improve signal to background</w:t>
      </w:r>
      <w:r w:rsidR="008A5E0C">
        <w:rPr>
          <w:rFonts w:ascii="Calibri" w:hAnsi="Calibri" w:cs="Calibri"/>
          <w:sz w:val="21"/>
          <w:szCs w:val="21"/>
        </w:rPr>
        <w:t xml:space="preserve"> in</w:t>
      </w:r>
      <w:r w:rsidRPr="005D1FE5">
        <w:rPr>
          <w:rFonts w:ascii="Calibri" w:hAnsi="Calibri" w:cs="Calibri"/>
          <w:sz w:val="21"/>
          <w:szCs w:val="21"/>
        </w:rPr>
        <w:t xml:space="preserve"> High content imaging. </w:t>
      </w:r>
    </w:p>
    <w:p w14:paraId="00000025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Characterized a protopathic aggregation model for ALS in SH-SY5Y cells using High Content Imaging. </w:t>
      </w:r>
    </w:p>
    <w:p w14:paraId="00000027" w14:textId="045D94DC" w:rsidR="00AF0B4A" w:rsidRPr="008A5E0C" w:rsidRDefault="00000000" w:rsidP="008A5E0C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Screened compound libraries to drive Structure Activity relationships (SAR) for ligand and Ion gated Channels. </w:t>
      </w:r>
    </w:p>
    <w:p w14:paraId="00000028" w14:textId="77777777" w:rsidR="00AF0B4A" w:rsidRPr="005D1FE5" w:rsidRDefault="00000000" w:rsidP="005D1FE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Confirmed and prioritized hits across technology platforms to validate next generation instrumentation. </w:t>
      </w:r>
    </w:p>
    <w:p w14:paraId="00000029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Performed MEA from spinal cord slices to elucidate mechanism of action for a novel pain target. </w:t>
      </w:r>
    </w:p>
    <w:p w14:paraId="0000002A" w14:textId="67066184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Measured enzymatic kinetic</w:t>
      </w:r>
      <w:r w:rsidR="005C341C">
        <w:rPr>
          <w:rFonts w:ascii="Calibri" w:hAnsi="Calibri" w:cs="Calibri"/>
          <w:sz w:val="21"/>
          <w:szCs w:val="21"/>
        </w:rPr>
        <w:t>s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 w:rsidR="005C341C">
        <w:rPr>
          <w:rFonts w:ascii="Calibri" w:hAnsi="Calibri" w:cs="Calibri"/>
          <w:sz w:val="21"/>
          <w:szCs w:val="21"/>
        </w:rPr>
        <w:t>(</w:t>
      </w:r>
      <w:r w:rsidR="0093774A">
        <w:rPr>
          <w:rFonts w:ascii="Calibri" w:hAnsi="Calibri" w:cs="Calibri"/>
          <w:sz w:val="21"/>
          <w:szCs w:val="21"/>
        </w:rPr>
        <w:t>TR-FRET</w:t>
      </w:r>
      <w:r w:rsidR="005C341C">
        <w:rPr>
          <w:rFonts w:ascii="Calibri" w:hAnsi="Calibri" w:cs="Calibri"/>
          <w:sz w:val="21"/>
          <w:szCs w:val="21"/>
        </w:rPr>
        <w:t>)</w:t>
      </w:r>
      <w:r w:rsidRPr="005D1FE5">
        <w:rPr>
          <w:rFonts w:ascii="Calibri" w:hAnsi="Calibri" w:cs="Calibri"/>
          <w:sz w:val="21"/>
          <w:szCs w:val="21"/>
        </w:rPr>
        <w:t xml:space="preserve"> to advance project to “Early Optimization Phase” in under 6 months. </w:t>
      </w:r>
    </w:p>
    <w:p w14:paraId="0000002B" w14:textId="5EF483A2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Established </w:t>
      </w:r>
      <w:r w:rsidR="006B479C">
        <w:rPr>
          <w:rFonts w:ascii="Calibri" w:hAnsi="Calibri" w:cs="Calibri"/>
          <w:sz w:val="21"/>
          <w:szCs w:val="21"/>
        </w:rPr>
        <w:t>a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Pr="005D1FE5">
        <w:rPr>
          <w:rFonts w:ascii="Calibri" w:hAnsi="Calibri" w:cs="Calibri"/>
          <w:sz w:val="21"/>
          <w:szCs w:val="21"/>
        </w:rPr>
        <w:t>Nanobret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 Luciferase assay </w:t>
      </w:r>
      <w:r w:rsidR="00927A7A">
        <w:rPr>
          <w:rFonts w:ascii="Calibri" w:hAnsi="Calibri" w:cs="Calibri"/>
          <w:sz w:val="21"/>
          <w:szCs w:val="21"/>
        </w:rPr>
        <w:t xml:space="preserve">and Cell based reporter system </w:t>
      </w:r>
      <w:r w:rsidRPr="005D1FE5">
        <w:rPr>
          <w:rFonts w:ascii="Calibri" w:hAnsi="Calibri" w:cs="Calibri"/>
          <w:sz w:val="21"/>
          <w:szCs w:val="21"/>
        </w:rPr>
        <w:t>to provide target engagement data.</w:t>
      </w:r>
      <w:r w:rsidRPr="005D1FE5">
        <w:rPr>
          <w:rFonts w:ascii="Calibri" w:eastAsia="Times New Roman" w:hAnsi="Calibri" w:cs="Calibri"/>
          <w:sz w:val="21"/>
          <w:szCs w:val="21"/>
        </w:rPr>
        <w:t xml:space="preserve"> </w:t>
      </w:r>
    </w:p>
    <w:p w14:paraId="0000002C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Drove technology transfer to an external CRO’s and increase throughput to reduce cost using R. </w:t>
      </w:r>
    </w:p>
    <w:p w14:paraId="0000002D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Quantitated protein from lysate in a 384 plate-based sandwich ELISA system via MSD. </w:t>
      </w:r>
    </w:p>
    <w:p w14:paraId="0000002E" w14:textId="004ED312" w:rsidR="00AF0B4A" w:rsidRPr="005D1FE5" w:rsidRDefault="00923748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Characterized RNA</w:t>
      </w:r>
      <w:r w:rsidR="002E7399">
        <w:rPr>
          <w:rFonts w:ascii="Calibri" w:hAnsi="Calibri" w:cs="Calibri"/>
          <w:sz w:val="21"/>
          <w:szCs w:val="21"/>
        </w:rPr>
        <w:t>i</w:t>
      </w:r>
      <w:r>
        <w:rPr>
          <w:rFonts w:ascii="Calibri" w:hAnsi="Calibri" w:cs="Calibri"/>
          <w:sz w:val="21"/>
          <w:szCs w:val="21"/>
        </w:rPr>
        <w:t>-Protein interaction</w:t>
      </w:r>
      <w:r w:rsidRPr="005D1FE5">
        <w:rPr>
          <w:rFonts w:ascii="Calibri" w:hAnsi="Calibri" w:cs="Calibri"/>
          <w:sz w:val="21"/>
          <w:szCs w:val="21"/>
        </w:rPr>
        <w:t xml:space="preserve"> associated with</w:t>
      </w:r>
      <w:r>
        <w:rPr>
          <w:rFonts w:ascii="Calibri" w:hAnsi="Calibri" w:cs="Calibri"/>
          <w:sz w:val="21"/>
          <w:szCs w:val="21"/>
        </w:rPr>
        <w:t xml:space="preserve"> </w:t>
      </w:r>
      <w:r w:rsidR="00125460">
        <w:rPr>
          <w:rFonts w:ascii="Calibri" w:hAnsi="Calibri" w:cs="Calibri"/>
          <w:sz w:val="21"/>
          <w:szCs w:val="21"/>
        </w:rPr>
        <w:t xml:space="preserve">the </w:t>
      </w:r>
      <w:r w:rsidR="00125460" w:rsidRPr="005D1FE5">
        <w:rPr>
          <w:rFonts w:ascii="Calibri" w:hAnsi="Calibri" w:cs="Calibri"/>
          <w:sz w:val="21"/>
          <w:szCs w:val="21"/>
        </w:rPr>
        <w:t>RISC</w:t>
      </w:r>
      <w:r w:rsidRPr="005D1FE5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>complex</w:t>
      </w:r>
      <w:r w:rsidRPr="005D1FE5">
        <w:rPr>
          <w:rFonts w:ascii="Calibri" w:hAnsi="Calibri" w:cs="Calibri"/>
          <w:sz w:val="21"/>
          <w:szCs w:val="21"/>
        </w:rPr>
        <w:t xml:space="preserve"> to establish PKPD relationships.  </w:t>
      </w:r>
    </w:p>
    <w:p w14:paraId="0000002F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Built a SHINY web application for the Visualization of Pharmacological relationships. </w:t>
      </w:r>
    </w:p>
    <w:p w14:paraId="00000030" w14:textId="06FC9FFB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Achieved departmental and companywide visibility </w:t>
      </w:r>
      <w:r w:rsidR="00125460">
        <w:rPr>
          <w:rFonts w:ascii="Calibri" w:hAnsi="Calibri" w:cs="Calibri"/>
          <w:sz w:val="21"/>
          <w:szCs w:val="21"/>
        </w:rPr>
        <w:t>through</w:t>
      </w:r>
      <w:r w:rsidRPr="005D1FE5">
        <w:rPr>
          <w:rFonts w:ascii="Calibri" w:hAnsi="Calibri" w:cs="Calibri"/>
          <w:sz w:val="21"/>
          <w:szCs w:val="21"/>
        </w:rPr>
        <w:t xml:space="preserve"> hosting guest speakers and poster Presentation. </w:t>
      </w:r>
    </w:p>
    <w:p w14:paraId="00000031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 xml:space="preserve">Strengthened community relationships through Community Outreach.  </w:t>
      </w:r>
    </w:p>
    <w:p w14:paraId="00000032" w14:textId="77777777" w:rsidR="00AF0B4A" w:rsidRPr="005D1FE5" w:rsidRDefault="00000000" w:rsidP="005D1FE5">
      <w:pPr>
        <w:pStyle w:val="ListParagraph"/>
        <w:numPr>
          <w:ilvl w:val="0"/>
          <w:numId w:val="5"/>
        </w:numPr>
        <w:spacing w:line="234" w:lineRule="auto"/>
        <w:ind w:left="540"/>
        <w:contextualSpacing w:val="0"/>
        <w:rPr>
          <w:rFonts w:ascii="Calibri" w:hAnsi="Calibri" w:cs="Calibri"/>
          <w:sz w:val="21"/>
          <w:szCs w:val="21"/>
        </w:rPr>
      </w:pPr>
      <w:r w:rsidRPr="005D1FE5">
        <w:rPr>
          <w:rFonts w:ascii="Calibri" w:hAnsi="Calibri" w:cs="Calibri"/>
          <w:sz w:val="21"/>
          <w:szCs w:val="21"/>
        </w:rPr>
        <w:t>Mentored Junior Associates in the lab and through weekly “</w:t>
      </w:r>
      <w:proofErr w:type="spellStart"/>
      <w:r w:rsidRPr="005D1FE5">
        <w:rPr>
          <w:rFonts w:ascii="Calibri" w:hAnsi="Calibri" w:cs="Calibri"/>
          <w:sz w:val="21"/>
          <w:szCs w:val="21"/>
        </w:rPr>
        <w:t>Neuroinformatics</w:t>
      </w:r>
      <w:proofErr w:type="spellEnd"/>
      <w:r w:rsidRPr="005D1FE5">
        <w:rPr>
          <w:rFonts w:ascii="Calibri" w:hAnsi="Calibri" w:cs="Calibri"/>
          <w:sz w:val="21"/>
          <w:szCs w:val="21"/>
        </w:rPr>
        <w:t xml:space="preserve">” meetings. </w:t>
      </w:r>
    </w:p>
    <w:p w14:paraId="00000034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E" w14:textId="77777777" w:rsidR="00AF0B4A" w:rsidRPr="005D1FE5" w:rsidRDefault="00AF0B4A" w:rsidP="005D1FE5">
      <w:pPr>
        <w:spacing w:line="234" w:lineRule="auto"/>
        <w:ind w:left="1" w:firstLine="0"/>
        <w:rPr>
          <w:rFonts w:ascii="Calibri" w:hAnsi="Calibri" w:cs="Calibri"/>
          <w:sz w:val="21"/>
          <w:szCs w:val="21"/>
        </w:rPr>
      </w:pPr>
    </w:p>
    <w:p w14:paraId="0000003F" w14:textId="5E904E35" w:rsidR="00AF0B4A" w:rsidRPr="00AF7F59" w:rsidRDefault="00000000" w:rsidP="005D1FE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u w:val="none"/>
        </w:rPr>
      </w:pPr>
      <w:r w:rsidRPr="00AF7F59">
        <w:rPr>
          <w:rFonts w:ascii="Calibri" w:hAnsi="Calibri" w:cs="Calibri"/>
          <w:u w:val="none"/>
        </w:rPr>
        <w:lastRenderedPageBreak/>
        <w:t>EDUCATION</w:t>
      </w:r>
    </w:p>
    <w:p w14:paraId="00000041" w14:textId="021BC9EE" w:rsidR="00AF0B4A" w:rsidRPr="00AF7F59" w:rsidRDefault="00000000" w:rsidP="005D1FE5">
      <w:pPr>
        <w:spacing w:before="120"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Master of Science in Biology</w:t>
      </w:r>
      <w:r w:rsidR="00E44F79" w:rsidRPr="00AF7F59">
        <w:rPr>
          <w:rFonts w:ascii="Calibri" w:hAnsi="Calibri" w:cs="Calibri"/>
          <w:sz w:val="21"/>
          <w:szCs w:val="21"/>
        </w:rPr>
        <w:t>, New York University · New York, NY</w:t>
      </w:r>
    </w:p>
    <w:p w14:paraId="4F413A0D" w14:textId="487A1B81" w:rsidR="00E44F79" w:rsidRDefault="00E44F79" w:rsidP="005D1FE5">
      <w:pPr>
        <w:spacing w:line="234" w:lineRule="auto"/>
        <w:ind w:left="0" w:firstLine="0"/>
        <w:jc w:val="left"/>
        <w:rPr>
          <w:rFonts w:ascii="Calibri" w:hAnsi="Calibri" w:cs="Calibri"/>
          <w:sz w:val="21"/>
          <w:szCs w:val="21"/>
        </w:rPr>
      </w:pPr>
      <w:r w:rsidRPr="00AF7F59">
        <w:rPr>
          <w:rFonts w:ascii="Calibri" w:hAnsi="Calibri" w:cs="Calibri"/>
          <w:b/>
          <w:bCs/>
          <w:sz w:val="21"/>
          <w:szCs w:val="21"/>
        </w:rPr>
        <w:t>Bachelor of Science in Biology</w:t>
      </w:r>
      <w:r w:rsidRPr="00AF7F59">
        <w:rPr>
          <w:rFonts w:ascii="Calibri" w:hAnsi="Calibri" w:cs="Calibri"/>
          <w:sz w:val="21"/>
          <w:szCs w:val="21"/>
        </w:rPr>
        <w:t>, Tufts University, Medford, MA</w:t>
      </w:r>
    </w:p>
    <w:p w14:paraId="7DD1582A" w14:textId="66E2B458" w:rsidR="00AF7F59" w:rsidRDefault="00AF7F59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63302D94" w14:textId="5034C79E" w:rsidR="00AF7F59" w:rsidRPr="00AF7F59" w:rsidRDefault="00AF7F59" w:rsidP="00AF7F59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 w:rsidRPr="00AF7F59">
        <w:rPr>
          <w:rFonts w:ascii="Calibri" w:hAnsi="Calibri" w:cs="Calibri"/>
          <w:u w:val="none"/>
        </w:rPr>
        <w:t>PUBLICATIONS</w:t>
      </w:r>
    </w:p>
    <w:p w14:paraId="39ED2B5D" w14:textId="5FA83582" w:rsidR="00840991" w:rsidRPr="00AF7F59" w:rsidRDefault="00840991" w:rsidP="00AF7F59">
      <w:pPr>
        <w:pStyle w:val="Heading1"/>
        <w:ind w:left="0" w:right="31" w:firstLine="0"/>
        <w:jc w:val="both"/>
        <w:rPr>
          <w:rFonts w:asciiTheme="minorHAnsi" w:hAnsiTheme="minorHAnsi" w:cstheme="minorHAnsi"/>
          <w:u w:val="none"/>
        </w:rPr>
      </w:pPr>
    </w:p>
    <w:p w14:paraId="20CE49CE" w14:textId="081A4501" w:rsidR="00840991" w:rsidRDefault="00840991" w:rsidP="00840991">
      <w:pPr>
        <w:ind w:left="10"/>
        <w:rPr>
          <w:rFonts w:asciiTheme="minorHAnsi" w:eastAsia="Times New Roman" w:hAnsiTheme="minorHAnsi" w:cstheme="minorHAnsi"/>
          <w:sz w:val="21"/>
          <w:szCs w:val="21"/>
        </w:rPr>
      </w:pPr>
      <w:bookmarkStart w:id="0" w:name="_Hlk146619224"/>
      <w:r w:rsidRPr="00840991">
        <w:rPr>
          <w:rFonts w:asciiTheme="minorHAnsi" w:hAnsiTheme="minorHAnsi" w:cstheme="minorHAnsi"/>
          <w:sz w:val="21"/>
          <w:szCs w:val="21"/>
        </w:rPr>
        <w:t>Sara. C. Humphreys,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1*</w:t>
      </w:r>
      <w:r w:rsidRPr="00840991">
        <w:rPr>
          <w:rFonts w:asciiTheme="minorHAnsi" w:hAnsiTheme="minorHAnsi" w:cstheme="minorHAnsi"/>
          <w:sz w:val="21"/>
          <w:szCs w:val="21"/>
        </w:rPr>
        <w:t xml:space="preserve"> Mai B. Thayer,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</w:t>
      </w:r>
      <w:r w:rsidRPr="00840991">
        <w:rPr>
          <w:rFonts w:asciiTheme="minorHAnsi" w:hAnsiTheme="minorHAnsi" w:cstheme="minorHAnsi"/>
          <w:b/>
          <w:sz w:val="21"/>
          <w:szCs w:val="21"/>
        </w:rPr>
        <w:t>Jabbar Campbell</w:t>
      </w:r>
      <w:r w:rsidRPr="00840991">
        <w:rPr>
          <w:rFonts w:asciiTheme="minorHAnsi" w:hAnsiTheme="minorHAnsi" w:cstheme="minorHAnsi"/>
          <w:sz w:val="21"/>
          <w:szCs w:val="21"/>
        </w:rPr>
        <w:t>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3</w:t>
      </w:r>
      <w:r w:rsidRPr="00840991">
        <w:rPr>
          <w:rFonts w:asciiTheme="minorHAnsi" w:hAnsiTheme="minorHAnsi" w:cstheme="minorHAnsi"/>
          <w:sz w:val="21"/>
          <w:szCs w:val="21"/>
        </w:rPr>
        <w:t xml:space="preserve"> Kelly Chen,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Dan Adams,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 xml:space="preserve"> 2</w:t>
      </w:r>
      <w:r w:rsidRPr="00840991">
        <w:rPr>
          <w:rFonts w:asciiTheme="minorHAnsi" w:hAnsiTheme="minorHAnsi" w:cstheme="minorHAnsi"/>
          <w:sz w:val="21"/>
          <w:szCs w:val="21"/>
        </w:rPr>
        <w:t xml:space="preserve"> Julie M. Lade,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and Brooke M. Rock</w:t>
      </w:r>
      <w:r w:rsidRPr="00840991">
        <w:rPr>
          <w:rFonts w:asciiTheme="minorHAnsi" w:hAnsiTheme="minorHAnsi" w:cstheme="minorHAnsi"/>
          <w:sz w:val="21"/>
          <w:szCs w:val="21"/>
          <w:vertAlign w:val="superscript"/>
        </w:rPr>
        <w:t>1</w:t>
      </w:r>
      <w:r w:rsidRPr="00840991">
        <w:rPr>
          <w:rFonts w:asciiTheme="minorHAnsi" w:hAnsiTheme="minorHAnsi" w:cstheme="minorHAnsi"/>
          <w:sz w:val="21"/>
          <w:szCs w:val="21"/>
        </w:rPr>
        <w:t xml:space="preserve"> siRNA biotransformation: Fragmented knowledge and ADME implications</w:t>
      </w:r>
      <w:r w:rsidRPr="00840991">
        <w:rPr>
          <w:rFonts w:asciiTheme="minorHAnsi" w:eastAsia="Times New Roman" w:hAnsiTheme="minorHAnsi" w:cstheme="minorHAnsi"/>
          <w:sz w:val="21"/>
          <w:szCs w:val="21"/>
        </w:rPr>
        <w:t xml:space="preserve">. </w:t>
      </w:r>
      <w:r>
        <w:rPr>
          <w:rFonts w:asciiTheme="minorHAnsi" w:eastAsia="Times New Roman" w:hAnsiTheme="minorHAnsi" w:cstheme="minorHAnsi"/>
          <w:sz w:val="21"/>
          <w:szCs w:val="21"/>
        </w:rPr>
        <w:t>J Med Chem Jun 25;63(12): 6407-6522</w:t>
      </w:r>
    </w:p>
    <w:bookmarkEnd w:id="0"/>
    <w:p w14:paraId="08BA0E17" w14:textId="77777777" w:rsidR="00840991" w:rsidRPr="00840991" w:rsidRDefault="00840991" w:rsidP="00840991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24F22001" w14:textId="19F57ECF" w:rsidR="00840991" w:rsidRPr="00840991" w:rsidRDefault="00000000" w:rsidP="00840991">
      <w:pPr>
        <w:spacing w:after="257"/>
        <w:ind w:left="10"/>
        <w:rPr>
          <w:rFonts w:asciiTheme="minorHAnsi" w:hAnsiTheme="minorHAnsi" w:cstheme="minorHAnsi"/>
          <w:sz w:val="21"/>
          <w:szCs w:val="21"/>
        </w:rPr>
      </w:pPr>
      <w:hyperlink r:id="rId11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Rao MV, </w:t>
        </w:r>
      </w:hyperlink>
      <w:hyperlink r:id="rId12">
        <w:r w:rsidR="00840991" w:rsidRPr="00840991">
          <w:rPr>
            <w:rFonts w:asciiTheme="minorHAnsi" w:hAnsiTheme="minorHAnsi" w:cstheme="minorHAnsi"/>
            <w:b/>
            <w:sz w:val="21"/>
            <w:szCs w:val="21"/>
          </w:rPr>
          <w:t>Campbell J</w:t>
        </w:r>
      </w:hyperlink>
      <w:hyperlink r:id="rId13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, Palaniappan A, Kumar A, Nixon RA., </w:t>
        </w:r>
        <w:r w:rsidR="00AF7F59">
          <w:rPr>
            <w:rFonts w:asciiTheme="minorHAnsi" w:hAnsiTheme="minorHAnsi" w:cstheme="minorHAnsi"/>
            <w:sz w:val="21"/>
            <w:szCs w:val="21"/>
          </w:rPr>
          <w:t>c</w:t>
        </w:r>
        <w:r w:rsidR="00840991" w:rsidRPr="00840991">
          <w:rPr>
            <w:rFonts w:asciiTheme="minorHAnsi" w:hAnsiTheme="minorHAnsi" w:cstheme="minorHAnsi"/>
            <w:sz w:val="21"/>
            <w:szCs w:val="21"/>
          </w:rPr>
          <w:t>alpastatin inhibits motor neuron death and in</w:t>
        </w:r>
      </w:hyperlink>
      <w:hyperlink r:id="rId14">
        <w:r w:rsidR="00840991" w:rsidRPr="00840991">
          <w:rPr>
            <w:rFonts w:asciiTheme="minorHAnsi" w:hAnsiTheme="minorHAnsi" w:cstheme="minorHAnsi"/>
            <w:sz w:val="21"/>
            <w:szCs w:val="21"/>
          </w:rPr>
          <w:t xml:space="preserve">creases survival of hSOD1(G93A) mice. J Neurochem. 2016 Apr;137(2):253-65 </w:t>
        </w:r>
      </w:hyperlink>
    </w:p>
    <w:p w14:paraId="3CD2B2FD" w14:textId="77777777" w:rsidR="000F7680" w:rsidRPr="000F7680" w:rsidRDefault="000F7680" w:rsidP="000F7680">
      <w:pPr>
        <w:ind w:left="10"/>
        <w:rPr>
          <w:rFonts w:asciiTheme="minorHAnsi" w:hAnsiTheme="minorHAnsi" w:cstheme="minorHAnsi"/>
          <w:sz w:val="21"/>
          <w:szCs w:val="21"/>
        </w:rPr>
      </w:pPr>
    </w:p>
    <w:p w14:paraId="06379472" w14:textId="480FC303" w:rsidR="00C9295E" w:rsidRPr="000069C5" w:rsidRDefault="000F7680" w:rsidP="000069C5">
      <w:pPr>
        <w:pStyle w:val="Heading1"/>
        <w:shd w:val="clear" w:color="auto" w:fill="BFBFBF" w:themeFill="background1" w:themeFillShade="BF"/>
        <w:spacing w:after="0" w:line="234" w:lineRule="auto"/>
        <w:ind w:left="1" w:right="0" w:firstLine="0"/>
        <w:rPr>
          <w:rFonts w:ascii="Calibri" w:hAnsi="Calibri" w:cs="Calibri"/>
          <w:highlight w:val="lightGray"/>
          <w:u w:val="none"/>
        </w:rPr>
      </w:pPr>
      <w:r>
        <w:rPr>
          <w:rFonts w:ascii="Calibri" w:hAnsi="Calibri" w:cs="Calibri"/>
          <w:u w:val="none"/>
        </w:rPr>
        <w:t>Certifications</w:t>
      </w:r>
    </w:p>
    <w:p w14:paraId="32B0AED0" w14:textId="77777777" w:rsidR="00364BA6" w:rsidRDefault="00000000" w:rsidP="000F768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15" w:history="1">
        <w:proofErr w:type="spellStart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HarvardX</w:t>
        </w:r>
        <w:proofErr w:type="spellEnd"/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Course: 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Dat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a Science and Machine Learning</w:t>
        </w:r>
      </w:hyperlink>
    </w:p>
    <w:p w14:paraId="68DA9EDA" w14:textId="16141509" w:rsidR="000F7680" w:rsidRPr="00364BA6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6" w:history="1"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>IBM</w:t>
        </w:r>
        <w:r w:rsid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EDX Course:</w:t>
        </w:r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  <w:proofErr w:type="spellStart"/>
        <w:r w:rsidR="00364BA6">
          <w:rPr>
            <w:rStyle w:val="Hyperlink"/>
            <w:rFonts w:asciiTheme="minorHAnsi" w:hAnsiTheme="minorHAnsi" w:cstheme="minorHAnsi"/>
            <w:sz w:val="20"/>
            <w:szCs w:val="20"/>
          </w:rPr>
          <w:t>Pytorch</w:t>
        </w:r>
        <w:proofErr w:type="spellEnd"/>
        <w:r w:rsid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basics for Machine Learning   </w:t>
        </w:r>
        <w:r w:rsidR="00364BA6" w:rsidRPr="00364BA6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 </w:t>
        </w:r>
      </w:hyperlink>
      <w:r w:rsidR="00844A81" w:rsidRPr="00364BA6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 </w:t>
      </w:r>
    </w:p>
    <w:p w14:paraId="52823A36" w14:textId="5B03CE0E" w:rsidR="000F7680" w:rsidRPr="002D6943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7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Bash Scripting and Shell Programming (Linux Command Line)</w:t>
        </w:r>
      </w:hyperlink>
    </w:p>
    <w:p w14:paraId="47AA709E" w14:textId="7CF91908" w:rsidR="000F7680" w:rsidRPr="002D6943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70C0"/>
          <w:sz w:val="20"/>
          <w:szCs w:val="20"/>
          <w:u w:val="single"/>
        </w:rPr>
      </w:pPr>
      <w:hyperlink r:id="rId18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T</w:t>
        </w:r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he Git &amp; </w:t>
        </w:r>
        <w:proofErr w:type="spellStart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Github</w:t>
        </w:r>
        <w:proofErr w:type="spellEnd"/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Bootcamp</w:t>
        </w:r>
      </w:hyperlink>
      <w:r w:rsidR="000F7680" w:rsidRPr="002D6943">
        <w:rPr>
          <w:rFonts w:asciiTheme="minorHAnsi" w:hAnsiTheme="minorHAnsi" w:cstheme="minorHAnsi"/>
          <w:color w:val="0070C0"/>
          <w:sz w:val="20"/>
          <w:szCs w:val="20"/>
          <w:u w:val="single"/>
        </w:rPr>
        <w:t xml:space="preserve"> </w:t>
      </w:r>
    </w:p>
    <w:p w14:paraId="1BC6D65B" w14:textId="7B424E19" w:rsidR="000F7680" w:rsidRPr="002D6943" w:rsidRDefault="00000000" w:rsidP="000F7680">
      <w:pPr>
        <w:spacing w:line="234" w:lineRule="auto"/>
        <w:ind w:left="0" w:firstLine="0"/>
        <w:jc w:val="center"/>
        <w:rPr>
          <w:rStyle w:val="Hyperlink"/>
          <w:rFonts w:asciiTheme="minorHAnsi" w:hAnsiTheme="minorHAnsi" w:cstheme="minorHAnsi"/>
          <w:color w:val="0070C0"/>
          <w:sz w:val="20"/>
          <w:szCs w:val="20"/>
        </w:rPr>
      </w:pPr>
      <w:hyperlink r:id="rId19" w:history="1">
        <w:r w:rsidR="000F7680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Udemy Cours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e</w:t>
        </w:r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>:</w:t>
        </w:r>
        <w:r w:rsidR="00844A81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 Next Generation Sequencing </w:t>
        </w:r>
      </w:hyperlink>
    </w:p>
    <w:p w14:paraId="3AFECDFA" w14:textId="51A28A7E" w:rsidR="00246BC9" w:rsidRDefault="00000000" w:rsidP="000F7680">
      <w:pPr>
        <w:spacing w:line="234" w:lineRule="auto"/>
        <w:ind w:left="0" w:firstLine="0"/>
        <w:jc w:val="center"/>
        <w:rPr>
          <w:rFonts w:asciiTheme="minorHAnsi" w:hAnsiTheme="minorHAnsi" w:cstheme="minorHAnsi"/>
          <w:sz w:val="20"/>
          <w:szCs w:val="20"/>
        </w:rPr>
      </w:pPr>
      <w:hyperlink r:id="rId20" w:history="1">
        <w:r w:rsidR="00246BC9" w:rsidRPr="002D6943">
          <w:rPr>
            <w:rStyle w:val="Hyperlink"/>
            <w:rFonts w:asciiTheme="minorHAnsi" w:hAnsiTheme="minorHAnsi" w:cstheme="minorHAnsi"/>
            <w:color w:val="0070C0"/>
            <w:sz w:val="20"/>
            <w:szCs w:val="20"/>
          </w:rPr>
          <w:t xml:space="preserve">Udemy Course: Data Engineering with Python and SQL </w:t>
        </w:r>
      </w:hyperlink>
      <w:r w:rsidR="00246BC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204564B" w14:textId="72B7FF33" w:rsidR="000069C5" w:rsidRPr="000069C5" w:rsidRDefault="00000000" w:rsidP="000069C5">
      <w:pPr>
        <w:spacing w:line="234" w:lineRule="auto"/>
        <w:ind w:left="0" w:firstLine="0"/>
        <w:jc w:val="center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hyperlink r:id="rId21" w:history="1">
        <w:r w:rsidR="000069C5" w:rsidRPr="000069C5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Functional Genomics (Microarray to RNA-Seq) Data Analysis </w:t>
        </w:r>
      </w:hyperlink>
    </w:p>
    <w:sectPr w:rsidR="000069C5" w:rsidRPr="000069C5" w:rsidSect="00717F05">
      <w:headerReference w:type="default" r:id="rId22"/>
      <w:pgSz w:w="12240" w:h="15840"/>
      <w:pgMar w:top="864" w:right="864" w:bottom="864" w:left="864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62395" w14:textId="77777777" w:rsidR="00717F05" w:rsidRDefault="00717F05" w:rsidP="005D1FE5">
      <w:r>
        <w:separator/>
      </w:r>
    </w:p>
  </w:endnote>
  <w:endnote w:type="continuationSeparator" w:id="0">
    <w:p w14:paraId="65AF894C" w14:textId="77777777" w:rsidR="00717F05" w:rsidRDefault="00717F05" w:rsidP="005D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24706" w14:textId="77777777" w:rsidR="00717F05" w:rsidRDefault="00717F05" w:rsidP="005D1FE5">
      <w:r>
        <w:separator/>
      </w:r>
    </w:p>
  </w:footnote>
  <w:footnote w:type="continuationSeparator" w:id="0">
    <w:p w14:paraId="44495F3B" w14:textId="77777777" w:rsidR="00717F05" w:rsidRDefault="00717F05" w:rsidP="005D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4034043"/>
      <w:docPartObj>
        <w:docPartGallery w:val="Page Numbers (Top of Page)"/>
        <w:docPartUnique/>
      </w:docPartObj>
    </w:sdtPr>
    <w:sdtEndPr>
      <w:rPr>
        <w:rFonts w:ascii="Calibri" w:hAnsi="Calibri" w:cs="Calibri"/>
        <w:b/>
        <w:bCs/>
        <w:noProof/>
        <w:color w:val="000000"/>
        <w:spacing w:val="0"/>
        <w:sz w:val="20"/>
        <w:szCs w:val="20"/>
      </w:rPr>
    </w:sdtEndPr>
    <w:sdtContent>
      <w:p w14:paraId="5C8E8B95" w14:textId="5ED236C0" w:rsidR="005D1FE5" w:rsidRPr="005D1FE5" w:rsidRDefault="005D1FE5" w:rsidP="005D1FE5">
        <w:pPr>
          <w:pStyle w:val="Header"/>
          <w:pBdr>
            <w:bottom w:val="single" w:sz="4" w:space="1" w:color="D9D9D9" w:themeColor="background1" w:themeShade="D9"/>
          </w:pBdr>
          <w:tabs>
            <w:tab w:val="clear" w:pos="9360"/>
            <w:tab w:val="right" w:pos="10440"/>
          </w:tabs>
          <w:ind w:left="0"/>
          <w:jc w:val="right"/>
          <w:rPr>
            <w:rFonts w:ascii="Calibri" w:hAnsi="Calibri" w:cs="Calibri"/>
            <w:b/>
            <w:bCs/>
            <w:sz w:val="20"/>
            <w:szCs w:val="20"/>
          </w:rPr>
        </w:pPr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>Jabbar Campbell</w:t>
        </w:r>
        <w:proofErr w:type="gramStart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   (</w:t>
        </w:r>
        <w:proofErr w:type="gramEnd"/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 xml:space="preserve">201) 819-5794   </w:t>
        </w:r>
        <w:hyperlink r:id="rId1" w:history="1">
          <w:r w:rsidRPr="005D1FE5">
            <w:rPr>
              <w:rStyle w:val="Hyperlink"/>
              <w:rFonts w:ascii="Calibri" w:hAnsi="Calibri" w:cs="Calibri"/>
              <w:spacing w:val="60"/>
              <w:sz w:val="20"/>
              <w:szCs w:val="20"/>
            </w:rPr>
            <w:t>jabbar_campbell@hotmail.com</w:t>
          </w:r>
        </w:hyperlink>
        <w:r w:rsidRPr="005D1FE5">
          <w:rPr>
            <w:rFonts w:ascii="Calibri" w:hAnsi="Calibri" w:cs="Calibri"/>
            <w:color w:val="7F7F7F" w:themeColor="background1" w:themeShade="7F"/>
            <w:spacing w:val="60"/>
            <w:sz w:val="20"/>
            <w:szCs w:val="20"/>
          </w:rPr>
          <w:tab/>
          <w:t>Page</w:t>
        </w:r>
        <w:r w:rsidRPr="005D1FE5">
          <w:rPr>
            <w:rFonts w:ascii="Calibri" w:hAnsi="Calibri" w:cs="Calibri"/>
            <w:sz w:val="20"/>
            <w:szCs w:val="20"/>
          </w:rPr>
          <w:t xml:space="preserve"> | </w:t>
        </w:r>
        <w:r w:rsidRPr="005D1FE5">
          <w:rPr>
            <w:rFonts w:ascii="Calibri" w:hAnsi="Calibri" w:cs="Calibri"/>
            <w:sz w:val="20"/>
            <w:szCs w:val="20"/>
          </w:rPr>
          <w:fldChar w:fldCharType="begin"/>
        </w:r>
        <w:r w:rsidRPr="005D1FE5">
          <w:rPr>
            <w:rFonts w:ascii="Calibri" w:hAnsi="Calibri" w:cs="Calibri"/>
            <w:sz w:val="20"/>
            <w:szCs w:val="20"/>
          </w:rPr>
          <w:instrText xml:space="preserve"> PAGE   \* MERGEFORMAT </w:instrText>
        </w:r>
        <w:r w:rsidRPr="005D1FE5">
          <w:rPr>
            <w:rFonts w:ascii="Calibri" w:hAnsi="Calibri" w:cs="Calibri"/>
            <w:sz w:val="20"/>
            <w:szCs w:val="20"/>
          </w:rPr>
          <w:fldChar w:fldCharType="separate"/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t>2</w:t>
        </w:r>
        <w:r w:rsidRPr="005D1FE5">
          <w:rPr>
            <w:rFonts w:ascii="Calibri" w:hAnsi="Calibri" w:cs="Calibri"/>
            <w:b/>
            <w:bCs/>
            <w:noProof/>
            <w:sz w:val="20"/>
            <w:szCs w:val="20"/>
          </w:rPr>
          <w:fldChar w:fldCharType="end"/>
        </w:r>
      </w:p>
    </w:sdtContent>
  </w:sdt>
  <w:p w14:paraId="7E6CAB20" w14:textId="77777777" w:rsidR="005D1FE5" w:rsidRDefault="005D1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0C8"/>
    <w:multiLevelType w:val="hybridMultilevel"/>
    <w:tmpl w:val="EDB8610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15AF0711"/>
    <w:multiLevelType w:val="hybridMultilevel"/>
    <w:tmpl w:val="A8E6EF7E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2076770B"/>
    <w:multiLevelType w:val="hybridMultilevel"/>
    <w:tmpl w:val="52A6FBC0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" w15:restartNumberingAfterBreak="0">
    <w:nsid w:val="3BFC0558"/>
    <w:multiLevelType w:val="multilevel"/>
    <w:tmpl w:val="447A6E2C"/>
    <w:lvl w:ilvl="0">
      <w:start w:val="1"/>
      <w:numFmt w:val="bullet"/>
      <w:lvlText w:val="•"/>
      <w:lvlJc w:val="left"/>
      <w:pPr>
        <w:ind w:left="1065" w:hanging="106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800" w:hanging="18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60" w:hanging="39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20" w:hanging="61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548704A9"/>
    <w:multiLevelType w:val="multilevel"/>
    <w:tmpl w:val="D6DC61FA"/>
    <w:lvl w:ilvl="0">
      <w:start w:val="1"/>
      <w:numFmt w:val="bullet"/>
      <w:lvlText w:val="•"/>
      <w:lvlJc w:val="left"/>
      <w:pPr>
        <w:ind w:left="1065" w:hanging="1065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604" w:hanging="16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24" w:hanging="23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44" w:hanging="30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64" w:hanging="376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84" w:hanging="448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204" w:hanging="520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24" w:hanging="592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44" w:hanging="6644"/>
      </w:pPr>
      <w:rPr>
        <w:rFonts w:ascii="Trebuchet MS" w:eastAsia="Trebuchet MS" w:hAnsi="Trebuchet MS" w:cs="Trebuchet MS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3EB6D1C"/>
    <w:multiLevelType w:val="hybridMultilevel"/>
    <w:tmpl w:val="1BC811B2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1849634979">
    <w:abstractNumId w:val="4"/>
  </w:num>
  <w:num w:numId="2" w16cid:durableId="1151752617">
    <w:abstractNumId w:val="3"/>
  </w:num>
  <w:num w:numId="3" w16cid:durableId="2009358061">
    <w:abstractNumId w:val="0"/>
  </w:num>
  <w:num w:numId="4" w16cid:durableId="549920857">
    <w:abstractNumId w:val="2"/>
  </w:num>
  <w:num w:numId="5" w16cid:durableId="791946485">
    <w:abstractNumId w:val="1"/>
  </w:num>
  <w:num w:numId="6" w16cid:durableId="1131677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B4A"/>
    <w:rsid w:val="000069C5"/>
    <w:rsid w:val="00021C02"/>
    <w:rsid w:val="00025D4C"/>
    <w:rsid w:val="000474BF"/>
    <w:rsid w:val="00073286"/>
    <w:rsid w:val="000A3D42"/>
    <w:rsid w:val="000E2874"/>
    <w:rsid w:val="000F2B42"/>
    <w:rsid w:val="000F7680"/>
    <w:rsid w:val="00125460"/>
    <w:rsid w:val="001A2451"/>
    <w:rsid w:val="001C66EF"/>
    <w:rsid w:val="001E0CDE"/>
    <w:rsid w:val="002038B8"/>
    <w:rsid w:val="00203B5C"/>
    <w:rsid w:val="002356C9"/>
    <w:rsid w:val="00246BC9"/>
    <w:rsid w:val="00253037"/>
    <w:rsid w:val="002764B4"/>
    <w:rsid w:val="002A3AAF"/>
    <w:rsid w:val="002C5964"/>
    <w:rsid w:val="002D6943"/>
    <w:rsid w:val="002D77D2"/>
    <w:rsid w:val="002E27C7"/>
    <w:rsid w:val="002E7399"/>
    <w:rsid w:val="00302751"/>
    <w:rsid w:val="0030277F"/>
    <w:rsid w:val="00323700"/>
    <w:rsid w:val="00364BA6"/>
    <w:rsid w:val="00385AAD"/>
    <w:rsid w:val="003904A7"/>
    <w:rsid w:val="003B3FB6"/>
    <w:rsid w:val="00417D55"/>
    <w:rsid w:val="00425A85"/>
    <w:rsid w:val="00475CB0"/>
    <w:rsid w:val="004965C8"/>
    <w:rsid w:val="004F7BFB"/>
    <w:rsid w:val="005245AE"/>
    <w:rsid w:val="0055537E"/>
    <w:rsid w:val="005B345D"/>
    <w:rsid w:val="005C341C"/>
    <w:rsid w:val="005D1FE5"/>
    <w:rsid w:val="005F684A"/>
    <w:rsid w:val="006321A2"/>
    <w:rsid w:val="006328CD"/>
    <w:rsid w:val="0067261B"/>
    <w:rsid w:val="00693456"/>
    <w:rsid w:val="006B479C"/>
    <w:rsid w:val="00717F05"/>
    <w:rsid w:val="007D4B06"/>
    <w:rsid w:val="007E4A90"/>
    <w:rsid w:val="0082352E"/>
    <w:rsid w:val="008263DA"/>
    <w:rsid w:val="008268B4"/>
    <w:rsid w:val="00840991"/>
    <w:rsid w:val="00844A81"/>
    <w:rsid w:val="00862C5C"/>
    <w:rsid w:val="008A5E0C"/>
    <w:rsid w:val="008B6DC1"/>
    <w:rsid w:val="008D3312"/>
    <w:rsid w:val="008D4F14"/>
    <w:rsid w:val="008F3685"/>
    <w:rsid w:val="008F41B4"/>
    <w:rsid w:val="008F4F34"/>
    <w:rsid w:val="00902A04"/>
    <w:rsid w:val="00923748"/>
    <w:rsid w:val="00927A7A"/>
    <w:rsid w:val="0093774A"/>
    <w:rsid w:val="009C1121"/>
    <w:rsid w:val="009C2C1D"/>
    <w:rsid w:val="009E278E"/>
    <w:rsid w:val="00A0144E"/>
    <w:rsid w:val="00A066D3"/>
    <w:rsid w:val="00A07C59"/>
    <w:rsid w:val="00A25944"/>
    <w:rsid w:val="00A37E11"/>
    <w:rsid w:val="00A5242D"/>
    <w:rsid w:val="00A60CB3"/>
    <w:rsid w:val="00A827B3"/>
    <w:rsid w:val="00AB07FA"/>
    <w:rsid w:val="00AF0B4A"/>
    <w:rsid w:val="00AF7F59"/>
    <w:rsid w:val="00B06C2D"/>
    <w:rsid w:val="00B1083D"/>
    <w:rsid w:val="00B42CFB"/>
    <w:rsid w:val="00B43341"/>
    <w:rsid w:val="00B65CF0"/>
    <w:rsid w:val="00B76F00"/>
    <w:rsid w:val="00B8613D"/>
    <w:rsid w:val="00B92557"/>
    <w:rsid w:val="00B95CDE"/>
    <w:rsid w:val="00BC363A"/>
    <w:rsid w:val="00C11C3F"/>
    <w:rsid w:val="00C31AEB"/>
    <w:rsid w:val="00C339CB"/>
    <w:rsid w:val="00C36DDB"/>
    <w:rsid w:val="00C47BB3"/>
    <w:rsid w:val="00C57DF8"/>
    <w:rsid w:val="00C60AB6"/>
    <w:rsid w:val="00C9295E"/>
    <w:rsid w:val="00CB2F54"/>
    <w:rsid w:val="00CC6CDF"/>
    <w:rsid w:val="00CF0845"/>
    <w:rsid w:val="00CF760B"/>
    <w:rsid w:val="00D95962"/>
    <w:rsid w:val="00DB08B5"/>
    <w:rsid w:val="00DD3893"/>
    <w:rsid w:val="00E077F5"/>
    <w:rsid w:val="00E16D48"/>
    <w:rsid w:val="00E4472E"/>
    <w:rsid w:val="00E44F79"/>
    <w:rsid w:val="00E55469"/>
    <w:rsid w:val="00E633E9"/>
    <w:rsid w:val="00E82AFC"/>
    <w:rsid w:val="00EA189C"/>
    <w:rsid w:val="00EE23DC"/>
    <w:rsid w:val="00EF031F"/>
    <w:rsid w:val="00EF3688"/>
    <w:rsid w:val="00F0072C"/>
    <w:rsid w:val="00F26F3A"/>
    <w:rsid w:val="00F40095"/>
    <w:rsid w:val="00F42C1D"/>
    <w:rsid w:val="00F432C5"/>
    <w:rsid w:val="00F44C4E"/>
    <w:rsid w:val="00F56767"/>
    <w:rsid w:val="00FA2410"/>
    <w:rsid w:val="00FA594E"/>
    <w:rsid w:val="00FA6E50"/>
    <w:rsid w:val="00FB50BF"/>
    <w:rsid w:val="00F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A286"/>
  <w15:docId w15:val="{44DB6FD0-EC58-44F5-B4F6-36F7361A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4"/>
        <w:szCs w:val="24"/>
        <w:lang w:val="en-US" w:eastAsia="en-US" w:bidi="ar-SA"/>
      </w:rPr>
    </w:rPrDefault>
    <w:pPrDefault>
      <w:pPr>
        <w:ind w:left="1850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 w:line="265" w:lineRule="auto"/>
      <w:ind w:left="10" w:right="9"/>
      <w:jc w:val="center"/>
      <w:outlineLvl w:val="0"/>
    </w:pPr>
    <w:rPr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keepNext/>
      <w:keepLines/>
      <w:spacing w:after="282" w:line="259" w:lineRule="auto"/>
      <w:ind w:left="10"/>
      <w:outlineLvl w:val="1"/>
    </w:pPr>
    <w:rPr>
      <w:rFonts w:ascii="Times New Roman" w:eastAsia="Times New Roman" w:hAnsi="Times New Roman" w:cs="Times New Roman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163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9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393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E0599"/>
    <w:rPr>
      <w:color w:val="000000"/>
    </w:rPr>
  </w:style>
  <w:style w:type="paragraph" w:styleId="ListParagraph">
    <w:name w:val="List Paragraph"/>
    <w:basedOn w:val="Normal"/>
    <w:uiPriority w:val="34"/>
    <w:qFormat/>
    <w:rsid w:val="0051123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FE5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D1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FE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bbar_Campbell@hotmail.com" TargetMode="External"/><Relationship Id="rId13" Type="http://schemas.openxmlformats.org/officeDocument/2006/relationships/hyperlink" Target="https://www.ncbi.nlm.nih.gov/pubmed/26756888" TargetMode="External"/><Relationship Id="rId18" Type="http://schemas.openxmlformats.org/officeDocument/2006/relationships/hyperlink" Target="https://www.udemy.com/certificate/UC-04444590-75b5-4f8f-aea8-a5d254bd9f45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udemy.com/certificate/UC-55421f87-0f18-4ad2-a90f-5f65b78d8129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cbi.nlm.nih.gov/pubmed/26756888" TargetMode="External"/><Relationship Id="rId17" Type="http://schemas.openxmlformats.org/officeDocument/2006/relationships/hyperlink" Target="https://www.udemy.com/certificate/UC-9e362150-a57b-40c8-8a17-877338bfc07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rses.edx.org/certificates/1d02d7ab3f7f44ed87f3148babcb814f?_gl=1*17k3cip*_ga*MTM0OTYxODgyOS4xNjkxMTcyODUw*_ga_D3KS4KMDT0*MTcwNzg3MjYxNS4xNjYuMS4xNzA3ODczOTg3LjYwLjAuMA.." TargetMode="External"/><Relationship Id="rId20" Type="http://schemas.openxmlformats.org/officeDocument/2006/relationships/hyperlink" Target="https://www.udemy.com/certificate/UC-82667f44-4a6e-4b73-bc11-f45a1f8f2c3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cbi.nlm.nih.gov/pubmed/2675688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urses.edx.org/certificates/69ba954b1e4946aa9da186b6cf633cd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abbar-Campbell" TargetMode="External"/><Relationship Id="rId19" Type="http://schemas.openxmlformats.org/officeDocument/2006/relationships/hyperlink" Target="https://www.udemy.com/certificate/UC-91d9f900-10de-4e29-a26f-11ed521413b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bbar-campbell/" TargetMode="External"/><Relationship Id="rId14" Type="http://schemas.openxmlformats.org/officeDocument/2006/relationships/hyperlink" Target="https://www.ncbi.nlm.nih.gov/pubmed/26756888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bbar_campbell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LS9J5xDUGNChrxleL4IirwZXSA==">CgMxLjA4AHIhMV9JcFFYdUpKMWxyNGhBMUJrN2xvSER2YWNhbHh2ckpR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Perez</dc:creator>
  <cp:lastModifiedBy>Jabbar Campbell</cp:lastModifiedBy>
  <cp:revision>5</cp:revision>
  <cp:lastPrinted>2023-07-17T20:56:00Z</cp:lastPrinted>
  <dcterms:created xsi:type="dcterms:W3CDTF">2024-02-20T17:02:00Z</dcterms:created>
  <dcterms:modified xsi:type="dcterms:W3CDTF">2024-03-20T14:00:00Z</dcterms:modified>
</cp:coreProperties>
</file>