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218" w:lineRule="exact"/>
        <w:jc w:val="left"/>
        <w:rPr>
          <w:rFonts w:ascii="Times New Roman" w:hAnsi="Times New Roman" w:eastAsia="Times New Roman" w:cs="Times New Roman"/>
          <w:vanish w:val="0"/>
          <w:sz w:val="48"/>
          <w:szCs w:val="48"/>
        </w:rPr>
      </w:pPr>
      <w:r>
        <w:rPr>
          <w:rFonts w:ascii="Times New Roman" w:hAnsi="Times New Roman" w:eastAsia="Times New Roman" w:cs="Times New Roman"/>
          <w:vanish w:val="0"/>
          <w:sz w:val="48"/>
          <w:szCs w:val="48"/>
        </w:rPr>
        <w:t xml:space="preserve">E000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