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64.3717384338379" w:lineRule="auto"/>
        <w:jc w:val="center"/>
        <w:rPr>
          <w:b w:val="1"/>
          <w:bCs w:val="1"/>
          <w:sz w:val="24"/>
          <w:szCs w:val="24"/>
        </w:rPr>
      </w:pPr>
      <w:r w:rsidDel="00000000" w:rsidR="00000000" w:rsidRPr="00000000">
        <w:rPr>
          <w:b w:val="1"/>
          <w:bCs w:val="1"/>
          <w:sz w:val="24"/>
          <w:szCs w:val="24"/>
          <w:rtl w:val="0"/>
        </w:rPr>
        <w:t xml:space="preserve">Fee Agreement </w:t>
      </w:r>
    </w:p>
    <w:p w:rsidR="00000000" w:rsidDel="00000000" w:rsidP="00000000" w:rsidRDefault="00000000" w:rsidRPr="00000000" w14:paraId="00000002">
      <w:pPr>
        <w:widowControl w:val="0"/>
        <w:spacing w:after="240" w:before="240" w:line="264.3717384338379" w:lineRule="auto"/>
        <w:jc w:val="both"/>
        <w:rPr>
          <w:sz w:val="24"/>
          <w:szCs w:val="24"/>
        </w:rPr>
      </w:pPr>
      <w:r w:rsidDel="00000000" w:rsidR="00000000" w:rsidRPr="00000000">
        <w:rPr>
          <w:sz w:val="24"/>
          <w:szCs w:val="24"/>
          <w:rtl w:val="0"/>
        </w:rPr>
        <w:t xml:space="preserve">Appointments are scheduled in advance and reserved especially for you. Please arrive on time so that you can make the most of your session. If you need to cancel or reschedule, we ask that you provide at least 24 hours’ notice whenever possible. </w:t>
      </w:r>
      <w:commentRangeStart w:id="0"/>
      <w:r w:rsidDel="00000000" w:rsidR="00000000" w:rsidRPr="00000000">
        <w:rPr>
          <w:sz w:val="24"/>
          <w:szCs w:val="24"/>
          <w:rtl w:val="0"/>
        </w:rPr>
        <w:t xml:space="preserve">We offer a one-time waiver of the usual cancellation fee (equal to the full session cost) for a missed or late-canceled appointment. After this grace period, </w:t>
      </w:r>
      <w:commentRangeEnd w:id="0"/>
      <w:r w:rsidDel="00000000" w:rsidR="00000000" w:rsidRPr="00000000">
        <w:commentReference w:id="0"/>
      </w:r>
      <w:r w:rsidDel="00000000" w:rsidR="00000000" w:rsidRPr="00000000">
        <w:rPr>
          <w:sz w:val="24"/>
          <w:szCs w:val="24"/>
          <w:rtl w:val="0"/>
        </w:rPr>
        <w:t xml:space="preserve">the full session fee will be charged for any missed appointments or cancellations made with less than 24 hours’ notice. </w:t>
      </w:r>
    </w:p>
    <w:p w:rsidR="00000000" w:rsidDel="00000000" w:rsidP="00000000" w:rsidRDefault="00000000" w:rsidRPr="00000000" w14:paraId="00000003">
      <w:pPr>
        <w:widowControl w:val="0"/>
        <w:spacing w:after="240" w:before="240" w:line="264.3717384338379" w:lineRule="auto"/>
        <w:jc w:val="both"/>
        <w:rPr>
          <w:sz w:val="24"/>
          <w:szCs w:val="24"/>
        </w:rPr>
      </w:pPr>
      <w:r w:rsidDel="00000000" w:rsidR="00000000" w:rsidRPr="00000000">
        <w:rPr>
          <w:sz w:val="24"/>
          <w:szCs w:val="24"/>
          <w:rtl w:val="0"/>
        </w:rPr>
        <w:t xml:space="preserve">If you arrive late, your session may need to end at the originally scheduled time so that we can stay on schedule for all clients. Clients who arrive</w:t>
      </w:r>
      <w:commentRangeStart w:id="1"/>
      <w:r w:rsidDel="00000000" w:rsidR="00000000" w:rsidRPr="00000000">
        <w:rPr>
          <w:sz w:val="24"/>
          <w:szCs w:val="24"/>
          <w:rtl w:val="0"/>
        </w:rPr>
        <w:t xml:space="preserve"> 15 minutes or more</w:t>
      </w:r>
      <w:commentRangeEnd w:id="1"/>
      <w:r w:rsidDel="00000000" w:rsidR="00000000" w:rsidRPr="00000000">
        <w:commentReference w:id="1"/>
      </w:r>
      <w:r w:rsidDel="00000000" w:rsidR="00000000" w:rsidRPr="00000000">
        <w:rPr>
          <w:sz w:val="24"/>
          <w:szCs w:val="24"/>
          <w:rtl w:val="0"/>
        </w:rPr>
        <w:t xml:space="preserve"> past the start time without prior communication are considered a no-show, and the full session fee will apply. Please note that insurance does not cover missed, canceled, or shortened sessions, even if you submit for out-of-network reimbursement. We understand that unexpected situations can arise, and we’ll do our best to be flexible when possible. Your cooperation in providing advance notice helps ensure that appointment times remain available for all clients who need care.</w:t>
      </w:r>
    </w:p>
    <w:p w:rsidR="00000000" w:rsidDel="00000000" w:rsidP="00000000" w:rsidRDefault="00000000" w:rsidRPr="00000000" w14:paraId="00000004">
      <w:pPr>
        <w:widowControl w:val="0"/>
        <w:spacing w:before="251.844482421875" w:line="264.3717384338379" w:lineRule="auto"/>
        <w:ind w:left="17.259979248046875" w:right="3.39111328125" w:firstLine="10.120086669921875"/>
        <w:jc w:val="both"/>
        <w:rPr>
          <w:sz w:val="24"/>
          <w:szCs w:val="24"/>
        </w:rPr>
      </w:pPr>
      <w:r w:rsidDel="00000000" w:rsidR="00000000" w:rsidRPr="00000000">
        <w:rPr>
          <w:sz w:val="24"/>
          <w:szCs w:val="24"/>
          <w:rtl w:val="0"/>
        </w:rPr>
        <w:t xml:space="preserve">Regardless of your method of payment, we ask that you put a debit or credit card on file with our office. A card on file is required before the first appointment. Card numbers are encrypted, and once entered, only the last 4 digits can be seen by (Insert practice name here)’s staff. Payment is due at the time of service unless prior arrangements were made. </w:t>
      </w:r>
    </w:p>
    <w:p w:rsidR="00000000" w:rsidDel="00000000" w:rsidP="00000000" w:rsidRDefault="00000000" w:rsidRPr="00000000" w14:paraId="00000005">
      <w:pPr>
        <w:widowControl w:val="0"/>
        <w:spacing w:before="251.844482421875" w:line="264.3717384338379" w:lineRule="auto"/>
        <w:ind w:left="18.13995361328125" w:right="2.401123046875" w:firstLine="12.320098876953125"/>
        <w:jc w:val="both"/>
        <w:rPr>
          <w:sz w:val="24"/>
          <w:szCs w:val="24"/>
        </w:rPr>
      </w:pPr>
      <w:r w:rsidDel="00000000" w:rsidR="00000000" w:rsidRPr="00000000">
        <w:rPr>
          <w:sz w:val="24"/>
          <w:szCs w:val="24"/>
          <w:rtl w:val="0"/>
        </w:rPr>
        <w:t xml:space="preserve">If your insurance coverage changes during the evaluation process and (Insert practice name here) is no longer an in-network provider, you will be responsible for the full cost of your treatment. It is your responsibility to notify the practice of any changes to your insurance coverage. </w:t>
      </w:r>
    </w:p>
    <w:p w:rsidR="00000000" w:rsidDel="00000000" w:rsidP="00000000" w:rsidRDefault="00000000" w:rsidRPr="00000000" w14:paraId="00000006">
      <w:pPr>
        <w:widowControl w:val="0"/>
        <w:spacing w:before="251.844482421875" w:line="264.3717384338379" w:lineRule="auto"/>
        <w:ind w:left="17.920074462890625" w:right="13.79150390625" w:firstLine="2.639923095703125"/>
        <w:jc w:val="both"/>
        <w:rPr>
          <w:sz w:val="24"/>
          <w:szCs w:val="24"/>
        </w:rPr>
      </w:pPr>
      <w:r w:rsidDel="00000000" w:rsidR="00000000" w:rsidRPr="00000000">
        <w:rPr>
          <w:sz w:val="24"/>
          <w:szCs w:val="24"/>
          <w:rtl w:val="0"/>
        </w:rPr>
        <w:t xml:space="preserve">Our fee schedule is outlined below. Payment is due at the time of service unless prior arrangements are made. </w:t>
      </w:r>
      <w:commentRangeStart w:id="2"/>
      <w:r w:rsidDel="00000000" w:rsidR="00000000" w:rsidRPr="00000000">
        <w:rPr>
          <w:sz w:val="24"/>
          <w:szCs w:val="24"/>
          <w:rtl w:val="0"/>
        </w:rPr>
        <w:t xml:space="preserve">Delinquent accounts will be given to a collection agency after reasonable attempts have been made. </w:t>
      </w:r>
      <w:commentRangeEnd w:id="2"/>
      <w:r w:rsidDel="00000000" w:rsidR="00000000" w:rsidRPr="00000000">
        <w:commentReference w:id="2"/>
      </w:r>
      <w:r w:rsidDel="00000000" w:rsidR="00000000" w:rsidRPr="00000000">
        <w:rPr>
          <w:sz w:val="24"/>
          <w:szCs w:val="24"/>
          <w:rtl w:val="0"/>
        </w:rPr>
        <w:t xml:space="preserve">We accept credit/debit/HSA/FSA cards or checks (made payable to “(Insert practice name here)”). </w:t>
      </w:r>
      <w:commentRangeStart w:id="3"/>
      <w:r w:rsidDel="00000000" w:rsidR="00000000" w:rsidRPr="00000000">
        <w:rPr>
          <w:sz w:val="24"/>
          <w:szCs w:val="24"/>
          <w:rtl w:val="0"/>
        </w:rPr>
        <w:t xml:space="preserve">If you opt to use an HSA card, we require a secondary credit card on file in the event of insufficient funds on your HSA card</w:t>
      </w:r>
      <w:commentRangeStart w:id="4"/>
      <w:r w:rsidDel="00000000" w:rsidR="00000000" w:rsidRPr="00000000">
        <w:rPr>
          <w:sz w:val="24"/>
          <w:szCs w:val="24"/>
          <w:rtl w:val="0"/>
        </w:rPr>
        <w:t xml:space="preserve">.</w:t>
      </w:r>
      <w:commentRangeEnd w:id="3"/>
      <w:r w:rsidDel="00000000" w:rsidR="00000000" w:rsidRPr="00000000">
        <w:commentReference w:id="3"/>
      </w:r>
      <w:r w:rsidDel="00000000" w:rsidR="00000000" w:rsidRPr="00000000">
        <w:rPr>
          <w:sz w:val="24"/>
          <w:szCs w:val="24"/>
          <w:rtl w:val="0"/>
        </w:rPr>
        <w:t xml:space="preserve"> </w:t>
      </w:r>
      <w:r w:rsidDel="00000000" w:rsidR="00000000" w:rsidRPr="00000000">
        <w:rPr>
          <w:sz w:val="24"/>
          <w:szCs w:val="24"/>
          <w:rtl w:val="0"/>
        </w:rPr>
        <w:t xml:space="preserve">If your credit card is not active or has  insufficient funds, another card will  be required on file in order to resume services.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7">
      <w:pPr>
        <w:widowControl w:val="0"/>
        <w:spacing w:before="251.844482421875" w:line="264.3717384338379" w:lineRule="auto"/>
        <w:ind w:left="18.13995361328125" w:right="2.401123046875" w:firstLine="12.320098876953125"/>
        <w:jc w:val="both"/>
        <w:rPr>
          <w:rFonts w:ascii="Roboto" w:cs="Roboto" w:eastAsia="Roboto" w:hAnsi="Roboto"/>
          <w:sz w:val="24"/>
          <w:szCs w:val="24"/>
        </w:rPr>
      </w:pPr>
      <w:r w:rsidDel="00000000" w:rsidR="00000000" w:rsidRPr="00000000">
        <w:rPr>
          <w:sz w:val="24"/>
          <w:szCs w:val="24"/>
          <w:rtl w:val="0"/>
        </w:rPr>
        <w:t xml:space="preserve">You have the right to receive a Good Faith Estimate for the total expected cost of any private pay non-emergency items or services.  </w:t>
      </w:r>
      <w:r w:rsidDel="00000000" w:rsidR="00000000" w:rsidRPr="00000000">
        <w:rPr>
          <w:rFonts w:ascii="Roboto" w:cs="Roboto" w:eastAsia="Roboto" w:hAnsi="Roboto"/>
          <w:sz w:val="24"/>
          <w:szCs w:val="24"/>
          <w:rtl w:val="0"/>
        </w:rPr>
        <w:t xml:space="preserve">The No Surprises Billing Act is a federal law that requires medical providers to provide a clear, plain-language notice explaining when out-of-network care might result in surprise billing and must obtain the patient's consent before billing them for out-of-network services in non-emergency situations. For more information, please see _______</w:t>
      </w:r>
    </w:p>
    <w:p w:rsidR="00000000" w:rsidDel="00000000" w:rsidP="00000000" w:rsidRDefault="00000000" w:rsidRPr="00000000" w14:paraId="00000008">
      <w:pPr>
        <w:widowControl w:val="0"/>
        <w:spacing w:before="251.844482421875" w:line="264.3717384338379" w:lineRule="auto"/>
        <w:ind w:left="18.13995361328125" w:right="2.401123046875" w:firstLine="12.320098876953125"/>
        <w:jc w:val="both"/>
        <w:rPr>
          <w:sz w:val="24"/>
          <w:szCs w:val="24"/>
        </w:rPr>
      </w:pPr>
      <w:r w:rsidDel="00000000" w:rsidR="00000000" w:rsidRPr="00000000">
        <w:rPr>
          <w:b w:val="1"/>
          <w:bCs w:val="1"/>
          <w:i w:val="1"/>
          <w:iCs w:val="1"/>
          <w:sz w:val="24"/>
          <w:szCs w:val="24"/>
          <w:rtl w:val="0"/>
        </w:rPr>
        <w:t xml:space="preserve">At this time, we are credentialed with a limited number of insurance carriers. We will do our best to verify coverage of benefits on your behalf. Ultimately, it is your responsibility to ensure coverage and to anticipate your cost of service. </w:t>
      </w:r>
      <w:r w:rsidDel="00000000" w:rsidR="00000000" w:rsidRPr="00000000">
        <w:rPr>
          <w:sz w:val="24"/>
          <w:szCs w:val="24"/>
          <w:rtl w:val="0"/>
        </w:rPr>
        <w:t xml:space="preserve">If you plan to use insurance, we recommend contacting your insurance carrier to inquire about your out-of-network benefits, in case we are not an in-network provider. Upon request, we will provide a superbill detailing services rendered, which you may submit to your insurance for potential reimbursement. </w:t>
      </w:r>
    </w:p>
    <w:p w:rsidR="00000000" w:rsidDel="00000000" w:rsidP="00000000" w:rsidRDefault="00000000" w:rsidRPr="00000000" w14:paraId="00000009">
      <w:pPr>
        <w:widowControl w:val="0"/>
        <w:spacing w:before="251.844482421875" w:line="240" w:lineRule="auto"/>
        <w:ind w:left="26.280059814453125" w:firstLine="0"/>
        <w:jc w:val="both"/>
        <w:rPr>
          <w:b w:val="1"/>
          <w:bCs w:val="1"/>
          <w:sz w:val="24"/>
          <w:szCs w:val="24"/>
        </w:rPr>
      </w:pPr>
      <w:r w:rsidDel="00000000" w:rsidR="00000000" w:rsidRPr="00000000">
        <w:rPr>
          <w:b w:val="1"/>
          <w:bCs w:val="1"/>
          <w:sz w:val="24"/>
          <w:szCs w:val="24"/>
          <w:rtl w:val="0"/>
        </w:rPr>
        <w:t xml:space="preserve">FEE STRUCTURE </w:t>
      </w:r>
    </w:p>
    <w:p w:rsidR="00000000" w:rsidDel="00000000" w:rsidP="00000000" w:rsidRDefault="00000000" w:rsidRPr="00000000" w14:paraId="0000000A">
      <w:pPr>
        <w:widowControl w:val="0"/>
        <w:spacing w:before="274.1851806640625" w:line="264.3717384338379" w:lineRule="auto"/>
        <w:ind w:left="10.659942626953125" w:right="5.72265625" w:firstLine="1.980133056640625"/>
        <w:jc w:val="both"/>
        <w:rPr>
          <w:sz w:val="24"/>
          <w:szCs w:val="24"/>
        </w:rPr>
      </w:pPr>
      <w:r w:rsidDel="00000000" w:rsidR="00000000" w:rsidRPr="00000000">
        <w:rPr>
          <w:rtl w:val="0"/>
        </w:rPr>
      </w:r>
    </w:p>
    <w:p w:rsidR="00000000" w:rsidDel="00000000" w:rsidP="00000000" w:rsidRDefault="00000000" w:rsidRPr="00000000" w14:paraId="0000000B">
      <w:pPr>
        <w:widowControl w:val="0"/>
        <w:spacing w:line="264.3717384338379" w:lineRule="auto"/>
        <w:ind w:left="16.820068359375" w:right="25.90087890625" w:firstLine="3.079986572265625"/>
        <w:jc w:val="both"/>
        <w:rPr>
          <w:sz w:val="24"/>
          <w:szCs w:val="24"/>
        </w:rPr>
      </w:pPr>
      <w:r w:rsidDel="00000000" w:rsidR="00000000" w:rsidRPr="00000000">
        <w:rPr>
          <w:sz w:val="24"/>
          <w:szCs w:val="24"/>
          <w:rtl w:val="0"/>
        </w:rPr>
        <w:t xml:space="preserve">Service fees are outlined below unless a fee adjustment is agreed upon prior to the date of service. </w:t>
      </w:r>
    </w:p>
    <w:p w:rsidR="00000000" w:rsidDel="00000000" w:rsidP="00000000" w:rsidRDefault="00000000" w:rsidRPr="00000000" w14:paraId="0000000C">
      <w:pPr>
        <w:widowControl w:val="0"/>
        <w:spacing w:before="291.844482421875" w:line="240" w:lineRule="auto"/>
        <w:ind w:left="17.920074462890625" w:firstLine="0"/>
        <w:jc w:val="both"/>
        <w:rPr>
          <w:b w:val="1"/>
          <w:bCs w:val="1"/>
          <w:sz w:val="24"/>
          <w:szCs w:val="24"/>
        </w:rPr>
      </w:pPr>
      <w:r w:rsidDel="00000000" w:rsidR="00000000" w:rsidRPr="00000000">
        <w:rPr>
          <w:b w:val="1"/>
          <w:bCs w:val="1"/>
          <w:sz w:val="24"/>
          <w:szCs w:val="24"/>
          <w:rtl w:val="0"/>
        </w:rPr>
        <w:t xml:space="preserve">SERVICE </w:t>
      </w:r>
    </w:p>
    <w:p w:rsidR="00000000" w:rsidDel="00000000" w:rsidP="00000000" w:rsidRDefault="00000000" w:rsidRPr="00000000" w14:paraId="0000000D">
      <w:pPr>
        <w:widowControl w:val="0"/>
        <w:spacing w:before="274.185791015625" w:line="482.46625900268555" w:lineRule="auto"/>
        <w:ind w:left="21.00006103515625" w:right="13.43017578125" w:firstLine="9.459991455078125"/>
        <w:jc w:val="both"/>
        <w:rPr>
          <w:sz w:val="24"/>
          <w:szCs w:val="24"/>
        </w:rPr>
      </w:pPr>
      <w:r w:rsidDel="00000000" w:rsidR="00000000" w:rsidRPr="00000000">
        <w:rPr>
          <w:sz w:val="24"/>
          <w:szCs w:val="24"/>
          <w:rtl w:val="0"/>
        </w:rPr>
        <w:t xml:space="preserve">Initial Counseling Evaluation- </w:t>
      </w:r>
    </w:p>
    <w:p w:rsidR="00000000" w:rsidDel="00000000" w:rsidP="00000000" w:rsidRDefault="00000000" w:rsidRPr="00000000" w14:paraId="0000000E">
      <w:pPr>
        <w:widowControl w:val="0"/>
        <w:spacing w:before="274.185791015625" w:line="482.46625900268555" w:lineRule="auto"/>
        <w:ind w:left="21.00006103515625" w:right="13.43017578125" w:firstLine="9.459991455078125"/>
        <w:jc w:val="both"/>
        <w:rPr>
          <w:sz w:val="24"/>
          <w:szCs w:val="24"/>
        </w:rPr>
      </w:pPr>
      <w:r w:rsidDel="00000000" w:rsidR="00000000" w:rsidRPr="00000000">
        <w:rPr>
          <w:sz w:val="24"/>
          <w:szCs w:val="24"/>
          <w:rtl w:val="0"/>
        </w:rPr>
        <w:t xml:space="preserve">Individual Counseling (53-60 Minutes) -</w:t>
      </w:r>
    </w:p>
    <w:p w:rsidR="00000000" w:rsidDel="00000000" w:rsidP="00000000" w:rsidRDefault="00000000" w:rsidRPr="00000000" w14:paraId="0000000F">
      <w:pPr>
        <w:widowControl w:val="0"/>
        <w:spacing w:before="274.185791015625" w:line="482.46625900268555" w:lineRule="auto"/>
        <w:ind w:left="21.00006103515625" w:right="13.43017578125" w:firstLine="9.459991455078125"/>
        <w:jc w:val="both"/>
        <w:rPr>
          <w:sz w:val="24"/>
          <w:szCs w:val="24"/>
        </w:rPr>
      </w:pPr>
      <w:r w:rsidDel="00000000" w:rsidR="00000000" w:rsidRPr="00000000">
        <w:rPr>
          <w:sz w:val="24"/>
          <w:szCs w:val="24"/>
          <w:rtl w:val="0"/>
        </w:rPr>
        <w:t xml:space="preserve">Individual Counseling (38-45 Minutes) - </w:t>
      </w:r>
    </w:p>
    <w:p w:rsidR="00000000" w:rsidDel="00000000" w:rsidP="00000000" w:rsidRDefault="00000000" w:rsidRPr="00000000" w14:paraId="00000010">
      <w:pPr>
        <w:widowControl w:val="0"/>
        <w:spacing w:before="274.185791015625" w:line="482.46625900268555" w:lineRule="auto"/>
        <w:ind w:left="21.00006103515625" w:right="13.43017578125" w:firstLine="9.459991455078125"/>
        <w:jc w:val="both"/>
        <w:rPr>
          <w:sz w:val="24"/>
          <w:szCs w:val="24"/>
        </w:rPr>
      </w:pPr>
      <w:r w:rsidDel="00000000" w:rsidR="00000000" w:rsidRPr="00000000">
        <w:rPr>
          <w:sz w:val="24"/>
          <w:szCs w:val="24"/>
          <w:rtl w:val="0"/>
        </w:rPr>
        <w:t xml:space="preserve">Correspondence, letter writing to physicians, schools, or employers (flat fee) - </w:t>
      </w:r>
    </w:p>
    <w:p w:rsidR="00000000" w:rsidDel="00000000" w:rsidP="00000000" w:rsidRDefault="00000000" w:rsidRPr="00000000" w14:paraId="00000011">
      <w:pPr>
        <w:widowControl w:val="0"/>
        <w:spacing w:before="274.185791015625" w:line="482.46625900268555" w:lineRule="auto"/>
        <w:ind w:left="21.00006103515625" w:right="13.43017578125" w:firstLine="9.459991455078125"/>
        <w:jc w:val="both"/>
        <w:rPr>
          <w:sz w:val="24"/>
          <w:szCs w:val="24"/>
        </w:rPr>
      </w:pPr>
      <w:r w:rsidDel="00000000" w:rsidR="00000000" w:rsidRPr="00000000">
        <w:rPr>
          <w:sz w:val="24"/>
          <w:szCs w:val="24"/>
          <w:rtl w:val="0"/>
        </w:rPr>
        <w:t xml:space="preserve">Late Cancellation/No Show Fee - </w:t>
      </w:r>
    </w:p>
    <w:p w:rsidR="00000000" w:rsidDel="00000000" w:rsidP="00000000" w:rsidRDefault="00000000" w:rsidRPr="00000000" w14:paraId="00000012">
      <w:pPr>
        <w:widowControl w:val="0"/>
        <w:spacing w:before="274.185791015625" w:line="482.46625900268555" w:lineRule="auto"/>
        <w:ind w:left="21.00006103515625" w:right="13.43017578125" w:firstLine="9.459991455078125"/>
        <w:jc w:val="both"/>
        <w:rPr>
          <w:sz w:val="24"/>
          <w:szCs w:val="24"/>
        </w:rPr>
      </w:pPr>
      <w:r w:rsidDel="00000000" w:rsidR="00000000" w:rsidRPr="00000000">
        <w:rPr>
          <w:sz w:val="24"/>
          <w:szCs w:val="24"/>
          <w:rtl w:val="0"/>
        </w:rPr>
        <w:t xml:space="preserve">Legal Fees - </w:t>
      </w:r>
    </w:p>
    <w:p w:rsidR="00000000" w:rsidDel="00000000" w:rsidP="00000000" w:rsidRDefault="00000000" w:rsidRPr="00000000" w14:paraId="00000013">
      <w:pPr>
        <w:widowControl w:val="0"/>
        <w:jc w:val="both"/>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26.280059814453125" w:firstLine="0"/>
        <w:jc w:val="both"/>
        <w:rPr>
          <w:b w:val="1"/>
          <w:bCs w:val="1"/>
          <w:sz w:val="24"/>
          <w:szCs w:val="24"/>
        </w:rPr>
      </w:pPr>
      <w:r w:rsidDel="00000000" w:rsidR="00000000" w:rsidRPr="00000000">
        <w:rPr>
          <w:b w:val="1"/>
          <w:bCs w:val="1"/>
          <w:sz w:val="24"/>
          <w:szCs w:val="24"/>
          <w:rtl w:val="0"/>
        </w:rPr>
        <w:t xml:space="preserve">Financial Agreement </w:t>
      </w:r>
    </w:p>
    <w:p w:rsidR="00000000" w:rsidDel="00000000" w:rsidP="00000000" w:rsidRDefault="00000000" w:rsidRPr="00000000" w14:paraId="00000015">
      <w:pPr>
        <w:widowControl w:val="0"/>
        <w:spacing w:before="274.185791015625" w:line="264.3717384338379" w:lineRule="auto"/>
        <w:ind w:left="11.97998046875" w:right="8.675537109375" w:hanging="1.97998046875"/>
        <w:jc w:val="both"/>
        <w:rPr>
          <w:sz w:val="24"/>
          <w:szCs w:val="24"/>
        </w:rPr>
      </w:pPr>
      <w:r w:rsidDel="00000000" w:rsidR="00000000" w:rsidRPr="00000000">
        <w:rPr>
          <w:sz w:val="24"/>
          <w:szCs w:val="24"/>
          <w:rtl w:val="0"/>
        </w:rPr>
        <w:t xml:space="preserve">As the parent, guardian, or recipient of services, I have reviewed the information regarding the fee and cancellation policies. I understand that I am responsible for all fees incurred and for verifying insurance coverage if I choose to have claims submitted on my behalf.</w:t>
      </w:r>
    </w:p>
    <w:p w:rsidR="00000000" w:rsidDel="00000000" w:rsidP="00000000" w:rsidRDefault="00000000" w:rsidRPr="00000000" w14:paraId="00000016">
      <w:pPr>
        <w:widowControl w:val="0"/>
        <w:spacing w:before="274.185791015625" w:line="264.3717384338379" w:lineRule="auto"/>
        <w:ind w:left="11.97998046875" w:right="8.675537109375" w:hanging="1.97998046875"/>
        <w:jc w:val="both"/>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eila Fell" w:id="3" w:date="2025-12-19T14:57:04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w:t>
      </w:r>
    </w:p>
  </w:comment>
  <w:comment w:author="Sheila Fell" w:id="4" w:date="2025-12-19T15:08:17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w:t>
      </w:r>
    </w:p>
  </w:comment>
  <w:comment w:author="Sheila Fell" w:id="0" w:date="2025-12-19T14:54:55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w:t>
      </w:r>
    </w:p>
  </w:comment>
  <w:comment w:author="Sheila Fell" w:id="1" w:date="2025-12-19T15:08:35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Customize time frame</w:t>
      </w:r>
    </w:p>
  </w:comment>
  <w:comment w:author="Sheila Fell" w:id="2" w:date="2025-12-19T14:56:33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