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color w:val="333333"/>
          <w:sz w:val="25"/>
          <w:szCs w:val="25"/>
          <w:highlight w:val="white"/>
        </w:rPr>
      </w:pPr>
      <w:r w:rsidDel="00000000" w:rsidR="00000000" w:rsidRPr="00000000">
        <w:rPr>
          <w:rFonts w:ascii="Roboto" w:cs="Roboto" w:eastAsia="Roboto" w:hAnsi="Roboto"/>
          <w:b w:val="1"/>
          <w:bCs w:val="1"/>
          <w:color w:val="333333"/>
          <w:sz w:val="25"/>
          <w:szCs w:val="25"/>
          <w:highlight w:val="white"/>
          <w:rtl w:val="0"/>
        </w:rPr>
        <w:t xml:space="preserve">Informed Consent for Couples Therapy</w:t>
      </w:r>
    </w:p>
    <w:p w:rsidR="00000000" w:rsidDel="00000000" w:rsidP="00000000" w:rsidRDefault="00000000" w:rsidRPr="00000000" w14:paraId="00000002">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Couples therapy is a process of identifying interaction and communication patterns that are negatively impacting the friendship, intimacy, and fulfillment of needs of one or both partners in a relationship. Each partner will be expected to honestly examine their own interaction and communication styles, identify and express their own feelings, and make an attempt at experimenting with alternative methods of communicating and interacting. Each partner will be helped to further clarify their own values and their own level of commitment to the relationship, and the outcome of the therapy may be increased satisfaction with the partnership or increased clarity about the decision to part ways. Relationship therapy works best when the focus of my work is on your relationship. When working with you, it is expressly understood that my patient is both your relationship and each of you as individuals. In order to maintain fidelity to both of you and to your relationship, I ask for your consent on the following agreements. </w:t>
      </w:r>
    </w:p>
    <w:p w:rsidR="00000000" w:rsidDel="00000000" w:rsidP="00000000" w:rsidRDefault="00000000" w:rsidRPr="00000000" w14:paraId="00000004">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Confidentiality </w:t>
      </w:r>
    </w:p>
    <w:p w:rsidR="00000000" w:rsidDel="00000000" w:rsidP="00000000" w:rsidRDefault="00000000" w:rsidRPr="00000000" w14:paraId="00000006">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All information disclosed within sessions is confidential and may not be revealed to anyone without written permission except where disclosure is permitted or required by law. Those situations include but are not limited to: </w:t>
      </w:r>
    </w:p>
    <w:p w:rsidR="00000000" w:rsidDel="00000000" w:rsidP="00000000" w:rsidRDefault="00000000" w:rsidRPr="00000000" w14:paraId="00000007">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(a) when there is reasonable suspicion of abuse to a child or to a dependent or elder adult;</w:t>
      </w:r>
    </w:p>
    <w:p w:rsidR="00000000" w:rsidDel="00000000" w:rsidP="00000000" w:rsidRDefault="00000000" w:rsidRPr="00000000" w14:paraId="00000008">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(b) when the client communicates a threat of bodily injury to others; </w:t>
      </w:r>
    </w:p>
    <w:p w:rsidR="00000000" w:rsidDel="00000000" w:rsidP="00000000" w:rsidRDefault="00000000" w:rsidRPr="00000000" w14:paraId="00000009">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(c) when the client is suicidal; </w:t>
      </w:r>
    </w:p>
    <w:p w:rsidR="00000000" w:rsidDel="00000000" w:rsidP="00000000" w:rsidRDefault="00000000" w:rsidRPr="00000000" w14:paraId="0000000A">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(d) when the client has been physically injured due to violence; </w:t>
      </w:r>
    </w:p>
    <w:p w:rsidR="00000000" w:rsidDel="00000000" w:rsidP="00000000" w:rsidRDefault="00000000" w:rsidRPr="00000000" w14:paraId="0000000B">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(e) when disclosure is required pursuant to a legal proceeding. </w:t>
      </w:r>
    </w:p>
    <w:p w:rsidR="00000000" w:rsidDel="00000000" w:rsidP="00000000" w:rsidRDefault="00000000" w:rsidRPr="00000000" w14:paraId="0000000C">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Fees</w:t>
      </w:r>
    </w:p>
    <w:p w:rsidR="00000000" w:rsidDel="00000000" w:rsidP="00000000" w:rsidRDefault="00000000" w:rsidRPr="00000000" w14:paraId="0000000E">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Couples therapy is billed at the rate of $_____/session and each session lasts approximately _______. I do/do not take insurance for couples therapy.</w:t>
      </w:r>
    </w:p>
    <w:p w:rsidR="00000000" w:rsidDel="00000000" w:rsidP="00000000" w:rsidRDefault="00000000" w:rsidRPr="00000000" w14:paraId="0000000F">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Consultation</w:t>
      </w:r>
    </w:p>
    <w:p w:rsidR="00000000" w:rsidDel="00000000" w:rsidP="00000000" w:rsidRDefault="00000000" w:rsidRPr="00000000" w14:paraId="00000011">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I receive occasional professional consultation and supervision with an independently licensed supervisor. If I ask for consultation or supervision on your particular case neither your name nor any identifying information about you is revealed. </w:t>
      </w:r>
    </w:p>
    <w:p w:rsidR="00000000" w:rsidDel="00000000" w:rsidP="00000000" w:rsidRDefault="00000000" w:rsidRPr="00000000" w14:paraId="00000012">
      <w:pPr>
        <w:rPr>
          <w:rFonts w:ascii="Roboto" w:cs="Roboto" w:eastAsia="Roboto" w:hAnsi="Roboto"/>
          <w:b w:val="1"/>
          <w:bCs w:val="1"/>
          <w:color w:val="333333"/>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Boundaries </w:t>
      </w:r>
    </w:p>
    <w:p w:rsidR="00000000" w:rsidDel="00000000" w:rsidP="00000000" w:rsidRDefault="00000000" w:rsidRPr="00000000" w14:paraId="00000014">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Because the relationship is the main focus of couples therapy both partners of a couple must be present for the couples session to start. It is often not in the best interest of the couple to distribute time unevenly between partners or to have unplanned meetings with only one partner present. If one partner is late in arriving or does not show for the appointment, I reserve the right to delay the start of the session or to cancel the session if necessary. </w:t>
      </w:r>
    </w:p>
    <w:p w:rsidR="00000000" w:rsidDel="00000000" w:rsidP="00000000" w:rsidRDefault="00000000" w:rsidRPr="00000000" w14:paraId="00000015">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No Secrets Policy</w:t>
      </w:r>
    </w:p>
    <w:p w:rsidR="00000000" w:rsidDel="00000000" w:rsidP="00000000" w:rsidRDefault="00000000" w:rsidRPr="00000000" w14:paraId="00000017">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When a couple enters into counseling, it is considered to be one unit. This means that my allegiance is to the couple “unit,” and not to either partner as individuals. I find this is particularly important in creating a space where both partners can feel safe. Therefore, I adhere to a strict “No Secrets” policy. This means that I will not hold secrets for either partner. This policy is intended to allow me to continue to treat the couple by preventing, to the extent possible, a conflict of interest to arise where an individual’s interests may not be consistent with the interests of the unit being treated. </w:t>
      </w:r>
    </w:p>
    <w:p w:rsidR="00000000" w:rsidDel="00000000" w:rsidP="00000000" w:rsidRDefault="00000000" w:rsidRPr="00000000" w14:paraId="00000018">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Individual Sessions </w:t>
      </w:r>
    </w:p>
    <w:p w:rsidR="00000000" w:rsidDel="00000000" w:rsidP="00000000" w:rsidRDefault="00000000" w:rsidRPr="00000000" w14:paraId="0000001A">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On occasion during the counseling process, individual partners may be seen for an individual counseling session. This is separate from the individual therapy that either party of the couple may be receiving from their own therapists. In this case, the individual session is still considered as part of the couple’s counseling relationship. Information disclosed during individual sessions may be relevant or even essential to the proper treatment of the couple. If an individual chooses to share such information with me, I will offer the individual every opportunity to disclose the relevant information and will provide guidance in this process. If the individual refuses to disclose this information within the couple’s session, I may determine that it is necessary to discontinue the counseling relationship with the couple. If there is information that an individual desires to address within a context of individual confidentiality, I will be happy to provide referrals to therapists who can provide concurrent individual therapy. This policy is intended to maintain the integrity of the couples/marital counseling relationship. </w:t>
      </w:r>
    </w:p>
    <w:p w:rsidR="00000000" w:rsidDel="00000000" w:rsidP="00000000" w:rsidRDefault="00000000" w:rsidRPr="00000000" w14:paraId="0000001B">
      <w:pPr>
        <w:rPr>
          <w:rFonts w:ascii="Roboto" w:cs="Roboto" w:eastAsia="Roboto" w:hAnsi="Roboto"/>
          <w:b w:val="1"/>
          <w:bCs w:val="1"/>
          <w:color w:val="333333"/>
          <w:sz w:val="21"/>
          <w:szCs w:val="21"/>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Court Proceedings/Subpoena of Records</w:t>
      </w:r>
    </w:p>
    <w:p w:rsidR="00000000" w:rsidDel="00000000" w:rsidP="00000000" w:rsidRDefault="00000000" w:rsidRPr="00000000" w14:paraId="0000001D">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It is understood that the purpose of marital/couples therapy is for the amelioration of distress within a relationship. Therefore, if both partners request my services as a therapist, they are expected not to use information given to me during the therapy process against the other party in a judicial setting of any kind, be it civil, criminal, or circuit. Likewise, neither party shall for any reason attempt to subpoena my testimony or my records to be presented in a deposition or court hearing of any kind for any reason, such as a divorce case. </w:t>
      </w:r>
    </w:p>
    <w:p w:rsidR="00000000" w:rsidDel="00000000" w:rsidP="00000000" w:rsidRDefault="00000000" w:rsidRPr="00000000" w14:paraId="0000001E">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Release of Records </w:t>
      </w:r>
    </w:p>
    <w:p w:rsidR="00000000" w:rsidDel="00000000" w:rsidP="00000000" w:rsidRDefault="00000000" w:rsidRPr="00000000" w14:paraId="00000020">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Both partners must provide their consent to release marital/couples counseling records. If one partner does not provide consent, records will not be released. </w:t>
      </w:r>
    </w:p>
    <w:p w:rsidR="00000000" w:rsidDel="00000000" w:rsidP="00000000" w:rsidRDefault="00000000" w:rsidRPr="00000000" w14:paraId="00000021">
      <w:pPr>
        <w:rPr>
          <w:rFonts w:ascii="Roboto" w:cs="Roboto" w:eastAsia="Roboto" w:hAnsi="Roboto"/>
          <w:b w:val="1"/>
          <w:bCs w:val="1"/>
          <w:color w:val="333333"/>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b w:val="1"/>
          <w:bCs w:val="1"/>
          <w:color w:val="333333"/>
          <w:sz w:val="21"/>
          <w:szCs w:val="21"/>
          <w:highlight w:val="white"/>
        </w:rPr>
      </w:pPr>
      <w:r w:rsidDel="00000000" w:rsidR="00000000" w:rsidRPr="00000000">
        <w:rPr>
          <w:rFonts w:ascii="Roboto" w:cs="Roboto" w:eastAsia="Roboto" w:hAnsi="Roboto"/>
          <w:b w:val="1"/>
          <w:bCs w:val="1"/>
          <w:color w:val="333333"/>
          <w:sz w:val="21"/>
          <w:szCs w:val="21"/>
          <w:highlight w:val="white"/>
          <w:rtl w:val="0"/>
        </w:rPr>
        <w:t xml:space="preserve">Course of Treatment </w:t>
      </w:r>
    </w:p>
    <w:p w:rsidR="00000000" w:rsidDel="00000000" w:rsidP="00000000" w:rsidRDefault="00000000" w:rsidRPr="00000000" w14:paraId="00000023">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Couple therapy will only be effective in cases where both partners put in a good faith effort to work on their problems and their relationship. Deliberate dishonesty or deceit, unwillingness to introspect and take responsibility for one’s actions, or lack of interest and motivation to engage in the couples therapy process by one or both partners will undermine the therapy. The continued participation by each person is voluntary. Either participant may suspend or terminate the therapy at her or his individual request. </w:t>
      </w:r>
    </w:p>
    <w:p w:rsidR="00000000" w:rsidDel="00000000" w:rsidP="00000000" w:rsidRDefault="00000000" w:rsidRPr="00000000" w14:paraId="00000024">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Couples therapy may not advisable if any party has:</w:t>
      </w:r>
    </w:p>
    <w:p w:rsidR="00000000" w:rsidDel="00000000" w:rsidP="00000000" w:rsidRDefault="00000000" w:rsidRPr="00000000" w14:paraId="00000026">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an active alcohol and/or drug addiction </w:t>
      </w:r>
    </w:p>
    <w:p w:rsidR="00000000" w:rsidDel="00000000" w:rsidP="00000000" w:rsidRDefault="00000000" w:rsidRPr="00000000" w14:paraId="00000027">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serious domestic violence behaviors </w:t>
      </w:r>
    </w:p>
    <w:p w:rsidR="00000000" w:rsidDel="00000000" w:rsidP="00000000" w:rsidRDefault="00000000" w:rsidRPr="00000000" w14:paraId="00000028">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an untreated severe mental illness (such as schizophrenia, recurrent psychotic depression, or bipolar/manic-depressive illness)</w:t>
      </w:r>
    </w:p>
    <w:p w:rsidR="00000000" w:rsidDel="00000000" w:rsidP="00000000" w:rsidRDefault="00000000" w:rsidRPr="00000000" w14:paraId="00000029">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an undisclosed, current affair that the person is not willing to disclose </w:t>
      </w:r>
    </w:p>
    <w:p w:rsidR="00000000" w:rsidDel="00000000" w:rsidP="00000000" w:rsidRDefault="00000000" w:rsidRPr="00000000" w14:paraId="0000002A">
      <w:pPr>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 current suicidal or homicidal thoughts, or a history of serious inflicted harm on themselves or another person</w:t>
      </w:r>
    </w:p>
    <w:p w:rsidR="00000000" w:rsidDel="00000000" w:rsidP="00000000" w:rsidRDefault="00000000" w:rsidRPr="00000000" w14:paraId="0000002B">
      <w:pPr>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Roboto" w:cs="Roboto" w:eastAsia="Roboto" w:hAnsi="Roboto"/>
          <w:color w:val="333333"/>
          <w:sz w:val="21"/>
          <w:szCs w:val="21"/>
          <w:highlight w:val="white"/>
          <w:rtl w:val="0"/>
        </w:rPr>
        <w:t xml:space="preserve">I certify by electronic signature below that I have read, fully understand, and agree to abide by the stated policies.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