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w:t>
      </w:r>
      <w:r w:rsidDel="00000000" w:rsidR="00000000" w:rsidRPr="00000000">
        <w:rPr>
          <w:rtl w:val="0"/>
        </w:rPr>
        <w:t xml:space="preserve">his agreement explains how therapy with a minor client will be conducted, the rights of both the minor and their parents or guardians, and how confidentiality will be maintained. Please review it carefully before signing.</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qw0vxpglhtt0" w:id="0"/>
      <w:bookmarkEnd w:id="0"/>
      <w:r w:rsidDel="00000000" w:rsidR="00000000" w:rsidRPr="00000000">
        <w:rPr>
          <w:b w:val="1"/>
          <w:bCs w:val="1"/>
          <w:sz w:val="24"/>
          <w:szCs w:val="24"/>
          <w:rtl w:val="0"/>
        </w:rPr>
        <w:t xml:space="preserve">Minor Consent for Treatment (Ohio Law)</w:t>
      </w:r>
    </w:p>
    <w:p w:rsidR="00000000" w:rsidDel="00000000" w:rsidP="00000000" w:rsidRDefault="00000000" w:rsidRPr="00000000" w14:paraId="00000003">
      <w:pPr>
        <w:spacing w:after="240" w:before="240" w:lineRule="auto"/>
        <w:rPr/>
      </w:pPr>
      <w:commentRangeStart w:id="0"/>
      <w:r w:rsidDel="00000000" w:rsidR="00000000" w:rsidRPr="00000000">
        <w:rPr>
          <w:rtl w:val="0"/>
        </w:rPr>
        <w:t xml:space="preserve">Under Ohio law, minors who are 14 years of age or older may seek outpatient mental-health services without parental or guardian consent for up to </w:t>
      </w:r>
      <w:r w:rsidDel="00000000" w:rsidR="00000000" w:rsidRPr="00000000">
        <w:rPr>
          <w:b w:val="1"/>
          <w:bCs w:val="1"/>
          <w:rtl w:val="0"/>
        </w:rPr>
        <w:t xml:space="preserve">six sessions or 30 days</w:t>
      </w:r>
      <w:r w:rsidDel="00000000" w:rsidR="00000000" w:rsidRPr="00000000">
        <w:rPr>
          <w:rtl w:val="0"/>
        </w:rPr>
        <w:t xml:space="preserve">, whichever comes first. Parents or guardians will not be notified unless there is a </w:t>
      </w:r>
      <w:r w:rsidDel="00000000" w:rsidR="00000000" w:rsidRPr="00000000">
        <w:rPr>
          <w:b w:val="1"/>
          <w:bCs w:val="1"/>
          <w:rtl w:val="0"/>
        </w:rPr>
        <w:t xml:space="preserve">compelling need</w:t>
      </w:r>
      <w:r w:rsidDel="00000000" w:rsidR="00000000" w:rsidRPr="00000000">
        <w:rPr>
          <w:rtl w:val="0"/>
        </w:rPr>
        <w:t xml:space="preserve"> and a </w:t>
      </w:r>
      <w:r w:rsidDel="00000000" w:rsidR="00000000" w:rsidRPr="00000000">
        <w:rPr>
          <w:b w:val="1"/>
          <w:bCs w:val="1"/>
          <w:rtl w:val="0"/>
        </w:rPr>
        <w:t xml:space="preserve">substantial risk of harm</w:t>
      </w:r>
      <w:r w:rsidDel="00000000" w:rsidR="00000000" w:rsidRPr="00000000">
        <w:rPr>
          <w:rtl w:val="0"/>
        </w:rPr>
        <w:t xml:space="preserve"> to the minor or another person.</w:t>
      </w:r>
    </w:p>
    <w:p w:rsidR="00000000" w:rsidDel="00000000" w:rsidP="00000000" w:rsidRDefault="00000000" w:rsidRPr="00000000" w14:paraId="00000004">
      <w:pPr>
        <w:spacing w:after="240" w:before="240" w:lineRule="auto"/>
        <w:rPr/>
      </w:pPr>
      <w:r w:rsidDel="00000000" w:rsidR="00000000" w:rsidRPr="00000000">
        <w:rPr>
          <w:rtl w:val="0"/>
        </w:rPr>
        <w:t xml:space="preserve">If such a disclosure becomes necessary, the minor will be informed before any information is shared. After six sessions or 30 days, parental or guardian consent is required to continue treatment.</w:t>
      </w:r>
    </w:p>
    <w:p w:rsidR="00000000" w:rsidDel="00000000" w:rsidP="00000000" w:rsidRDefault="00000000" w:rsidRPr="00000000" w14:paraId="00000005">
      <w:pPr>
        <w:spacing w:after="240" w:before="240" w:lineRule="auto"/>
        <w:rPr/>
      </w:pPr>
      <w:r w:rsidDel="00000000" w:rsidR="00000000" w:rsidRPr="00000000">
        <w:rPr>
          <w:rtl w:val="0"/>
        </w:rPr>
        <w:t xml:space="preserve">________________ accepts clients under these circumstances and adheres strictly to these legal and ethical standards.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6i3mandcgvv2" w:id="1"/>
      <w:bookmarkEnd w:id="1"/>
      <w:r w:rsidDel="00000000" w:rsidR="00000000" w:rsidRPr="00000000">
        <w:rPr>
          <w:b w:val="1"/>
          <w:bCs w:val="1"/>
          <w:sz w:val="24"/>
          <w:szCs w:val="24"/>
          <w:rtl w:val="0"/>
        </w:rPr>
        <w:t xml:space="preserve">Identified Client</w:t>
      </w:r>
    </w:p>
    <w:p w:rsidR="00000000" w:rsidDel="00000000" w:rsidP="00000000" w:rsidRDefault="00000000" w:rsidRPr="00000000" w14:paraId="00000007">
      <w:pPr>
        <w:spacing w:after="240" w:before="240" w:lineRule="auto"/>
        <w:rPr/>
      </w:pPr>
      <w:r w:rsidDel="00000000" w:rsidR="00000000" w:rsidRPr="00000000">
        <w:rPr>
          <w:rtl w:val="0"/>
        </w:rPr>
        <w:t xml:space="preserve">When working with minors, the identified client is the child, not the parent, custodian, or guardian. While parents or guardians may participate in therapy or consultation sessions, all clinical records belong to the child’s treatment file.</w:t>
      </w:r>
    </w:p>
    <w:p w:rsidR="00000000" w:rsidDel="00000000" w:rsidP="00000000" w:rsidRDefault="00000000" w:rsidRPr="00000000" w14:paraId="00000008">
      <w:pPr>
        <w:spacing w:after="240" w:before="240" w:lineRule="auto"/>
        <w:rPr/>
      </w:pPr>
      <w:r w:rsidDel="00000000" w:rsidR="00000000" w:rsidRPr="00000000">
        <w:rPr>
          <w:rtl w:val="0"/>
        </w:rPr>
        <w:t xml:space="preserve">Meetings with parents, custodians, or guardians will be documented in the child’s record. Information from those meetings may not be protected from disclosure, as records are generally accessible to both parents or guardians unless restricted by court order.</w:t>
      </w:r>
    </w:p>
    <w:p w:rsidR="00000000" w:rsidDel="00000000" w:rsidP="00000000" w:rsidRDefault="00000000" w:rsidRPr="00000000" w14:paraId="00000009">
      <w:pPr>
        <w:pStyle w:val="Heading2"/>
        <w:keepNext w:val="0"/>
        <w:keepLines w:val="0"/>
        <w:spacing w:after="80" w:lineRule="auto"/>
        <w:rPr>
          <w:b w:val="1"/>
          <w:bCs w:val="1"/>
          <w:sz w:val="24"/>
          <w:szCs w:val="24"/>
        </w:rPr>
      </w:pPr>
      <w:bookmarkStart w:colFirst="0" w:colLast="0" w:name="_yb7su6wxxix9" w:id="2"/>
      <w:bookmarkEnd w:id="2"/>
      <w:r w:rsidDel="00000000" w:rsidR="00000000" w:rsidRPr="00000000">
        <w:rPr>
          <w:b w:val="1"/>
          <w:bCs w:val="1"/>
          <w:sz w:val="24"/>
          <w:szCs w:val="24"/>
          <w:rtl w:val="0"/>
        </w:rPr>
        <w:t xml:space="preserve">Confidentiality and Its Limits</w:t>
      </w:r>
    </w:p>
    <w:p w:rsidR="00000000" w:rsidDel="00000000" w:rsidP="00000000" w:rsidRDefault="00000000" w:rsidRPr="00000000" w14:paraId="0000000A">
      <w:pPr>
        <w:spacing w:after="240" w:before="240" w:lineRule="auto"/>
        <w:rPr/>
      </w:pPr>
      <w:r w:rsidDel="00000000" w:rsidR="00000000" w:rsidRPr="00000000">
        <w:rPr>
          <w:rtl w:val="0"/>
        </w:rPr>
        <w:t xml:space="preserve">Therapy is most effective when a trusting relationship exists between the therapist and the child. To preserve that trust, minors must have a private space to talk about personal issues without fear that everything shared will automatically be told to parents or guardians.</w:t>
      </w:r>
    </w:p>
    <w:p w:rsidR="00000000" w:rsidDel="00000000" w:rsidP="00000000" w:rsidRDefault="00000000" w:rsidRPr="00000000" w14:paraId="0000000B">
      <w:pPr>
        <w:spacing w:after="240" w:before="240" w:lineRule="auto"/>
        <w:rPr/>
      </w:pPr>
      <w:r w:rsidDel="00000000" w:rsidR="00000000" w:rsidRPr="00000000">
        <w:rPr>
          <w:rtl w:val="0"/>
        </w:rPr>
        <w:t xml:space="preserve">Parents or guardians will receive general information about the child’s progress and overall themes in treatment but not detailed information about what is discussed in therapy, unless one of the following exceptions applies:</w:t>
      </w:r>
    </w:p>
    <w:p w:rsidR="00000000" w:rsidDel="00000000" w:rsidP="00000000" w:rsidRDefault="00000000" w:rsidRPr="00000000" w14:paraId="0000000C">
      <w:pPr>
        <w:spacing w:after="240" w:before="240" w:lineRule="auto"/>
        <w:rPr/>
      </w:pPr>
      <w:r w:rsidDel="00000000" w:rsidR="00000000" w:rsidRPr="00000000">
        <w:rPr>
          <w:rtl w:val="0"/>
        </w:rPr>
        <w:t xml:space="preserve">Confidentiality </w:t>
      </w:r>
      <w:r w:rsidDel="00000000" w:rsidR="00000000" w:rsidRPr="00000000">
        <w:rPr>
          <w:b w:val="1"/>
          <w:bCs w:val="1"/>
          <w:rtl w:val="0"/>
        </w:rPr>
        <w:t xml:space="preserve">cannot</w:t>
      </w:r>
      <w:r w:rsidDel="00000000" w:rsidR="00000000" w:rsidRPr="00000000">
        <w:rPr>
          <w:rtl w:val="0"/>
        </w:rPr>
        <w:t xml:space="preserve"> be maintained when:</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The client expresses intent to harm themselves or others.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The client engages in behaviors that could cause serious harm.</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The client discloses or the therapist suspects abuse or neglect of a child, elder, vulnerable adult, or companion animal.</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The therapist is ordered by a court to disclose information.</w:t>
      </w:r>
    </w:p>
    <w:p w:rsidR="00000000" w:rsidDel="00000000" w:rsidP="00000000" w:rsidRDefault="00000000" w:rsidRPr="00000000" w14:paraId="00000011">
      <w:pPr>
        <w:spacing w:after="240" w:before="240" w:lineRule="auto"/>
        <w:rPr/>
      </w:pPr>
      <w:r w:rsidDel="00000000" w:rsidR="00000000" w:rsidRPr="00000000">
        <w:rPr>
          <w:rtl w:val="0"/>
        </w:rPr>
        <w:t xml:space="preserve">If disclosure is necessary for safety, the therapist will use professional judgment and discuss the decision with the minor before informing parents, guardians, or appropriate authorities.</w:t>
      </w:r>
    </w:p>
    <w:p w:rsidR="00000000" w:rsidDel="00000000" w:rsidP="00000000" w:rsidRDefault="00000000" w:rsidRPr="00000000" w14:paraId="00000012">
      <w:pPr>
        <w:spacing w:after="240" w:before="240" w:lineRule="auto"/>
        <w:rPr/>
      </w:pPr>
      <w:r w:rsidDel="00000000" w:rsidR="00000000" w:rsidRPr="00000000">
        <w:rPr>
          <w:rtl w:val="0"/>
        </w:rPr>
        <w:t xml:space="preserve">There may be times when the therapist encourages the minor to share specific information with parents or guardians. In these cases, the therapist will support the minor in finding the best way to have that conversation.</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Parenting Agreements and Legal Authority</w:t>
      </w:r>
    </w:p>
    <w:p w:rsidR="00000000" w:rsidDel="00000000" w:rsidP="00000000" w:rsidRDefault="00000000" w:rsidRPr="00000000" w14:paraId="00000014">
      <w:pPr>
        <w:spacing w:after="240" w:before="240" w:lineRule="auto"/>
        <w:rPr/>
      </w:pPr>
      <w:r w:rsidDel="00000000" w:rsidR="00000000" w:rsidRPr="00000000">
        <w:rPr>
          <w:rtl w:val="0"/>
        </w:rPr>
        <w:t xml:space="preserve">If a parenting plan, custody agreement, or court order exists that defines legal or physical custody, a copy must be uploaded to the client portal before the first session. This ensures clarity about who has authority to consent to treatment, receive information, or access records.</w:t>
      </w:r>
    </w:p>
    <w:p w:rsidR="00000000" w:rsidDel="00000000" w:rsidP="00000000" w:rsidRDefault="00000000" w:rsidRPr="00000000" w14:paraId="00000015">
      <w:pPr>
        <w:spacing w:after="240" w:before="240" w:lineRule="auto"/>
        <w:rPr/>
      </w:pPr>
      <w:r w:rsidDel="00000000" w:rsidR="00000000" w:rsidRPr="00000000">
        <w:rPr>
          <w:rtl w:val="0"/>
        </w:rPr>
        <w:t xml:space="preserve">Only parents or guardians with legal authority to consent to mental-health treatment may initiate or continue services for a minor. If custody arrangements change during treatment, parents or guardians must provide updated documentation as soon as possible. Services may be paused until custody clarification is received.</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Custody and Testimony Policy</w:t>
      </w:r>
    </w:p>
    <w:p w:rsidR="00000000" w:rsidDel="00000000" w:rsidP="00000000" w:rsidRDefault="00000000" w:rsidRPr="00000000" w14:paraId="00000017">
      <w:pPr>
        <w:spacing w:after="240" w:before="240" w:lineRule="auto"/>
        <w:rPr/>
      </w:pPr>
      <w:r w:rsidDel="00000000" w:rsidR="00000000" w:rsidRPr="00000000">
        <w:rPr>
          <w:rtl w:val="0"/>
        </w:rPr>
        <w:t xml:space="preserve">__________________d</w:t>
      </w:r>
      <w:r w:rsidDel="00000000" w:rsidR="00000000" w:rsidRPr="00000000">
        <w:rPr>
          <w:rtl w:val="0"/>
        </w:rPr>
        <w:t xml:space="preserve">oes not provide custody evaluations and will not testify in custody or parenting disputes. Testimony is available only when required by subpoena, in which case the standard court-related retainer of _____ and hourly rate of _____ will apply, including travel and wait time.</w:t>
      </w:r>
    </w:p>
    <w:p w:rsidR="00000000" w:rsidDel="00000000" w:rsidP="00000000" w:rsidRDefault="00000000" w:rsidRPr="00000000" w14:paraId="00000018">
      <w:pPr>
        <w:spacing w:after="240" w:before="240" w:lineRule="auto"/>
        <w:rPr>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24"/>
          <w:szCs w:val="24"/>
        </w:rPr>
      </w:pPr>
      <w:bookmarkStart w:colFirst="0" w:colLast="0" w:name="_nyczndhd5bf" w:id="3"/>
      <w:bookmarkEnd w:id="3"/>
      <w:r w:rsidDel="00000000" w:rsidR="00000000" w:rsidRPr="00000000">
        <w:rPr>
          <w:b w:val="1"/>
          <w:bCs w:val="1"/>
          <w:sz w:val="24"/>
          <w:szCs w:val="24"/>
          <w:rtl w:val="0"/>
        </w:rPr>
        <w:t xml:space="preserve">Consent for Evaluation, Diagnosis, and Treatment</w:t>
      </w:r>
    </w:p>
    <w:p w:rsidR="00000000" w:rsidDel="00000000" w:rsidP="00000000" w:rsidRDefault="00000000" w:rsidRPr="00000000" w14:paraId="0000001A">
      <w:pPr>
        <w:spacing w:after="240" w:before="240" w:lineRule="auto"/>
        <w:rPr/>
      </w:pPr>
      <w:r w:rsidDel="00000000" w:rsidR="00000000" w:rsidRPr="00000000">
        <w:rPr>
          <w:rtl w:val="0"/>
        </w:rPr>
        <w:t xml:space="preserve">By signing below, you give consent for me to evaluate, diagnose, and treat your child as clinically appropriate. Behavioral-health services may include, but are not limited to, discussions about family history, educational performance and goals, social relationships, behavioral patterns, medical history, and any relevant experiences of trauma or stress.</w:t>
      </w:r>
    </w:p>
    <w:p w:rsidR="00000000" w:rsidDel="00000000" w:rsidP="00000000" w:rsidRDefault="00000000" w:rsidRPr="00000000" w14:paraId="0000001B">
      <w:pPr>
        <w:spacing w:after="240" w:before="240" w:lineRule="auto"/>
        <w:rPr/>
      </w:pPr>
      <w:r w:rsidDel="00000000" w:rsidR="00000000" w:rsidRPr="00000000">
        <w:rPr>
          <w:rtl w:val="0"/>
        </w:rPr>
        <w:t xml:space="preserve">Services may include intake and assessment, diagnostic evaluation, screening for co-occurring conditions, individual therapy, family therapy, or group therapy as appropriate.</w:t>
      </w:r>
    </w:p>
    <w:p w:rsidR="00000000" w:rsidDel="00000000" w:rsidP="00000000" w:rsidRDefault="00000000" w:rsidRPr="00000000" w14:paraId="0000001C">
      <w:pPr>
        <w:spacing w:after="240" w:before="240" w:lineRule="auto"/>
        <w:rPr/>
      </w:pPr>
      <w:r w:rsidDel="00000000" w:rsidR="00000000" w:rsidRPr="00000000">
        <w:rPr>
          <w:rtl w:val="0"/>
        </w:rPr>
        <w:t xml:space="preserve">I will assess and diagnose based solely on clinical evidence, even if you disagree with a particular diagnosis. Possible diagnoses may include, but are not limited to: depression, anxiety, attention-deficit hyperactivity disorder, obsessive compulsive disorder, gender dysphoria, gender-related condition, post-traumatic stress disorder, autism spectrum disorder, eating disorders, oppositional defiant disorder, bipolar disorder, and/or personality disorders.</w:t>
      </w:r>
    </w:p>
    <w:p w:rsidR="00000000" w:rsidDel="00000000" w:rsidP="00000000" w:rsidRDefault="00000000" w:rsidRPr="00000000" w14:paraId="0000001D">
      <w:pPr>
        <w:spacing w:after="240" w:before="240" w:lineRule="auto"/>
        <w:rPr/>
      </w:pPr>
      <w:r w:rsidDel="00000000" w:rsidR="00000000" w:rsidRPr="00000000">
        <w:rPr>
          <w:rtl w:val="0"/>
        </w:rPr>
        <w:t xml:space="preserve">Diagnoses made within the scope of this practice are valid for clinical purposes but may not be accepted for medication management or educational accommodations such as IEPs or 504 plans. In those cases, I may refer your child to a psychiatrist, psychologist, or other qualified provider for further evaluation.</w:t>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b w:val="1"/>
          <w:bCs w:val="1"/>
          <w:sz w:val="24"/>
          <w:szCs w:val="24"/>
          <w:rtl w:val="0"/>
        </w:rPr>
        <w:t xml:space="preserve">Parent Involvement and Access</w:t>
      </w:r>
    </w:p>
    <w:p w:rsidR="00000000" w:rsidDel="00000000" w:rsidP="00000000" w:rsidRDefault="00000000" w:rsidRPr="00000000" w14:paraId="0000001F">
      <w:pPr>
        <w:spacing w:after="240" w:before="240" w:lineRule="auto"/>
        <w:rPr/>
      </w:pPr>
      <w:r w:rsidDel="00000000" w:rsidR="00000000" w:rsidRPr="00000000">
        <w:rPr>
          <w:rtl w:val="0"/>
        </w:rPr>
        <w:t xml:space="preserve">The therapist may request parent or guardian participation in certain sessions to support treatment goals. Parents and guardians are asked not to request detailed summaries of sessions to protect the child’s confidentiality and therapeutic trust.</w:t>
      </w:r>
    </w:p>
    <w:p w:rsidR="00000000" w:rsidDel="00000000" w:rsidP="00000000" w:rsidRDefault="00000000" w:rsidRPr="00000000" w14:paraId="00000020">
      <w:pPr>
        <w:spacing w:after="240" w:before="240" w:lineRule="auto"/>
        <w:rPr/>
      </w:pPr>
      <w:r w:rsidDel="00000000" w:rsidR="00000000" w:rsidRPr="00000000">
        <w:rPr>
          <w:rtl w:val="0"/>
        </w:rPr>
        <w:t xml:space="preserve">Although parents or guardians generally have legal rights to review their child’s record, by signing this agreement you acknowledge that your child has a </w:t>
      </w:r>
      <w:r w:rsidDel="00000000" w:rsidR="00000000" w:rsidRPr="00000000">
        <w:rPr>
          <w:b w:val="1"/>
          <w:bCs w:val="1"/>
          <w:rtl w:val="0"/>
        </w:rPr>
        <w:t xml:space="preserve">right to privacy in therapy</w:t>
      </w:r>
      <w:r w:rsidDel="00000000" w:rsidR="00000000" w:rsidRPr="00000000">
        <w:rPr>
          <w:rtl w:val="0"/>
        </w:rPr>
        <w:t xml:space="preserve"> and you agree not to request written session notes unless necessary for safety or legal reasons.</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Acknowledgment and Consent</w:t>
      </w:r>
    </w:p>
    <w:p w:rsidR="00000000" w:rsidDel="00000000" w:rsidP="00000000" w:rsidRDefault="00000000" w:rsidRPr="00000000" w14:paraId="00000022">
      <w:pPr>
        <w:spacing w:after="240" w:before="240" w:lineRule="auto"/>
        <w:rPr/>
      </w:pPr>
      <w:r w:rsidDel="00000000" w:rsidR="00000000" w:rsidRPr="00000000">
        <w:rPr>
          <w:rtl w:val="0"/>
        </w:rPr>
        <w:t xml:space="preserve">By signing below, you acknowledge that you have read and understood this document and consent to behavioral-health evaluation and treatment for your minor child.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1b1b1b"/>
          <w:sz w:val="27"/>
          <w:szCs w:val="27"/>
          <w:highlight w:val="white"/>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ila Fell" w:id="0" w:date="2025-12-12T17:33:58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recommend deciding if you want to accept clients in this situation and making that clear in writing if you will/won't accept minors without parental consent. You do not have an obligation to take those clients - the law just permits them to seek therapy without consent.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Style w:val="Heading1"/>
      <w:keepNext w:val="0"/>
      <w:keepLines w:val="0"/>
      <w:spacing w:before="480" w:lineRule="auto"/>
      <w:jc w:val="center"/>
      <w:rPr/>
    </w:pPr>
    <w:bookmarkStart w:colFirst="0" w:colLast="0" w:name="_u0rbyh55gtay" w:id="4"/>
    <w:bookmarkEnd w:id="4"/>
    <w:r w:rsidDel="00000000" w:rsidR="00000000" w:rsidRPr="00000000">
      <w:rPr>
        <w:b w:val="1"/>
        <w:bCs w:val="1"/>
        <w:sz w:val="24"/>
        <w:szCs w:val="24"/>
        <w:rtl w:val="0"/>
      </w:rPr>
      <w:t xml:space="preserve">Minor Client Consent and Parental Agreement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