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9900BB" w:rsidR="000243E7" w:rsidRDefault="00340630">
      <w:pPr>
        <w:pBdr>
          <w:top w:val="nil"/>
          <w:left w:val="nil"/>
          <w:bottom w:val="nil"/>
          <w:right w:val="nil"/>
          <w:between w:val="nil"/>
        </w:pBdr>
        <w:spacing w:after="520"/>
        <w:rPr>
          <w:b/>
          <w:color w:val="000000"/>
          <w:sz w:val="44"/>
          <w:szCs w:val="44"/>
        </w:rPr>
      </w:pPr>
      <w:r>
        <w:rPr>
          <w:sz w:val="44"/>
          <w:szCs w:val="44"/>
        </w:rPr>
        <w:t xml:space="preserve">Clickbait title </w:t>
      </w:r>
    </w:p>
    <w:p w14:paraId="60F9B80D" w14:textId="77777777" w:rsidR="00F01642" w:rsidRDefault="00F01642" w:rsidP="00F01642">
      <w:pPr>
        <w:pBdr>
          <w:top w:val="nil"/>
          <w:left w:val="nil"/>
          <w:bottom w:val="nil"/>
          <w:right w:val="nil"/>
          <w:between w:val="nil"/>
        </w:pBdr>
        <w:spacing w:after="200"/>
        <w:ind w:right="2552"/>
        <w:rPr>
          <w:b/>
          <w:color w:val="000000"/>
          <w:vertAlign w:val="superscript"/>
        </w:rPr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Brain, T</w:t>
      </w:r>
      <w:r>
        <w:rPr>
          <w:b/>
          <w:color w:val="000000"/>
          <w:vertAlign w:val="superscript"/>
        </w:rPr>
        <w:t>1</w:t>
      </w:r>
      <w:r>
        <w:rPr>
          <w:b/>
          <w:color w:val="000000"/>
        </w:rPr>
        <w:t xml:space="preserve">, and </w:t>
      </w:r>
      <w:r>
        <w:rPr>
          <w:b/>
        </w:rPr>
        <w:t>Pinky</w:t>
      </w:r>
      <w:r>
        <w:rPr>
          <w:b/>
          <w:color w:val="000000"/>
          <w:vertAlign w:val="superscript"/>
        </w:rPr>
        <w:t>2</w:t>
      </w:r>
    </w:p>
    <w:p w14:paraId="6716A383" w14:textId="77777777" w:rsidR="00F01642" w:rsidRDefault="00F01642" w:rsidP="00F01642">
      <w:pPr>
        <w:pBdr>
          <w:top w:val="nil"/>
          <w:left w:val="nil"/>
          <w:bottom w:val="nil"/>
          <w:right w:val="nil"/>
          <w:between w:val="nil"/>
        </w:pBdr>
        <w:spacing w:after="0"/>
        <w:ind w:right="255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Department </w:t>
      </w:r>
      <w:r>
        <w:rPr>
          <w:rFonts w:ascii="Times New Roman" w:eastAsia="Times New Roman" w:hAnsi="Times New Roman" w:cs="Times New Roman"/>
          <w:sz w:val="18"/>
          <w:szCs w:val="18"/>
        </w:rPr>
        <w:t>of Evil Plans Cranberry-Lemon University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Pittsburgh, PA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USA</w:t>
      </w:r>
    </w:p>
    <w:p w14:paraId="6A8BBBCB" w14:textId="77777777" w:rsidR="00F01642" w:rsidRDefault="00F01642" w:rsidP="00F01642">
      <w:pPr>
        <w:pBdr>
          <w:top w:val="nil"/>
          <w:left w:val="nil"/>
          <w:bottom w:val="nil"/>
          <w:right w:val="nil"/>
          <w:between w:val="nil"/>
        </w:pBdr>
        <w:spacing w:after="0"/>
        <w:ind w:right="255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Cranberry-Lemon University, unaffiliated, Pittsburgh, PA, USA </w:t>
      </w:r>
    </w:p>
    <w:p w14:paraId="00000005" w14:textId="77777777" w:rsidR="000243E7" w:rsidRDefault="007037C3">
      <w:p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color w:val="000000"/>
        </w:rPr>
      </w:pPr>
      <w:r>
        <w:rPr>
          <w:b/>
          <w:color w:val="000000"/>
        </w:rPr>
        <w:t>Abstract</w:t>
      </w:r>
    </w:p>
    <w:p w14:paraId="00000006" w14:textId="5885473B" w:rsidR="000243E7" w:rsidRDefault="00340630">
      <w:pPr>
        <w:pBdr>
          <w:top w:val="nil"/>
          <w:left w:val="nil"/>
          <w:bottom w:val="nil"/>
          <w:right w:val="nil"/>
          <w:between w:val="nil"/>
        </w:pBdr>
        <w:spacing w:after="0"/>
        <w:ind w:right="25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Sound the most important here</w:t>
      </w:r>
      <w:r w:rsidR="009950E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07" w14:textId="270BCB63" w:rsidR="000243E7" w:rsidRDefault="007037C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0243E7">
          <w:headerReference w:type="default" r:id="rId7"/>
          <w:footerReference w:type="default" r:id="rId8"/>
          <w:pgSz w:w="11906" w:h="16838"/>
          <w:pgMar w:top="2098" w:right="907" w:bottom="1474" w:left="907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Keywords: </w:t>
      </w:r>
      <w:r w:rsidR="00340630">
        <w:rPr>
          <w:rFonts w:ascii="Times New Roman" w:eastAsia="Times New Roman" w:hAnsi="Times New Roman" w:cs="Times New Roman"/>
          <w:sz w:val="20"/>
          <w:szCs w:val="20"/>
        </w:rPr>
        <w:t>Add Buzz words here</w:t>
      </w:r>
    </w:p>
    <w:p w14:paraId="00000008" w14:textId="77777777" w:rsidR="000243E7" w:rsidRDefault="007037C3">
      <w:p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color w:val="000000"/>
        </w:rPr>
      </w:pPr>
      <w:r>
        <w:rPr>
          <w:b/>
          <w:color w:val="000000"/>
        </w:rPr>
        <w:t xml:space="preserve">1. </w:t>
      </w:r>
      <w:r>
        <w:rPr>
          <w:b/>
        </w:rPr>
        <w:t>Introduction</w:t>
      </w:r>
    </w:p>
    <w:p w14:paraId="00000009" w14:textId="6A85B292" w:rsidR="000243E7" w:rsidRDefault="003406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 like </w:t>
      </w:r>
      <w:r w:rsidR="00C43E46">
        <w:rPr>
          <w:rFonts w:ascii="Times New Roman" w:eastAsia="Times New Roman" w:hAnsi="Times New Roman" w:cs="Times New Roman"/>
          <w:sz w:val="20"/>
          <w:szCs w:val="20"/>
        </w:rPr>
        <w:t>nobody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knows what you’re talking about here</w:t>
      </w:r>
      <w:r w:rsidR="0088625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A" w14:textId="77777777" w:rsidR="000243E7" w:rsidRDefault="007037C3">
      <w:p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i/>
          <w:color w:val="000000"/>
        </w:rPr>
      </w:pPr>
      <w:r>
        <w:rPr>
          <w:i/>
          <w:color w:val="000000"/>
        </w:rPr>
        <w:t xml:space="preserve">1.1 </w:t>
      </w:r>
      <w:r>
        <w:rPr>
          <w:i/>
        </w:rPr>
        <w:t>Background</w:t>
      </w:r>
    </w:p>
    <w:p w14:paraId="5CE4641A" w14:textId="28873C17" w:rsidR="00E21EDA" w:rsidRPr="00460096" w:rsidRDefault="00340630" w:rsidP="00E21EDA">
      <w:pPr>
        <w:spacing w:after="0"/>
        <w:ind w:firstLine="227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Mention previous research</w:t>
      </w:r>
      <w:r w:rsidR="0013002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21E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C" w14:textId="77777777" w:rsidR="000243E7" w:rsidRDefault="007037C3">
      <w:pPr>
        <w:spacing w:before="200" w:after="120"/>
        <w:rPr>
          <w:i/>
        </w:rPr>
      </w:pPr>
      <w:r>
        <w:rPr>
          <w:i/>
        </w:rPr>
        <w:t>1.2 Purpose</w:t>
      </w:r>
    </w:p>
    <w:p w14:paraId="0000000D" w14:textId="72E06C0A" w:rsidR="000243E7" w:rsidRDefault="00340630" w:rsidP="002C5BA7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Really structure these things however you want</w:t>
      </w:r>
      <w:r w:rsidR="0013002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0E" w14:textId="087A2FA4" w:rsidR="000243E7" w:rsidRDefault="007037C3">
      <w:pPr>
        <w:spacing w:before="200" w:after="120"/>
        <w:rPr>
          <w:b/>
        </w:rPr>
      </w:pPr>
      <w:r>
        <w:rPr>
          <w:b/>
        </w:rPr>
        <w:t xml:space="preserve">2. </w:t>
      </w:r>
      <w:r w:rsidR="00340630">
        <w:rPr>
          <w:b/>
        </w:rPr>
        <w:t>Methodology</w:t>
      </w:r>
    </w:p>
    <w:p w14:paraId="0000000F" w14:textId="2A1EB693" w:rsidR="000243E7" w:rsidRDefault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did a lot of things</w:t>
      </w:r>
      <w:r w:rsidR="00981BE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0" w14:textId="05D8BDEF" w:rsidR="000243E7" w:rsidRDefault="007037C3">
      <w:pPr>
        <w:spacing w:before="200" w:after="120"/>
        <w:rPr>
          <w:i/>
        </w:rPr>
      </w:pPr>
      <w:r>
        <w:rPr>
          <w:i/>
        </w:rPr>
        <w:t xml:space="preserve">2.1 </w:t>
      </w:r>
      <w:r w:rsidR="00340630">
        <w:rPr>
          <w:i/>
        </w:rPr>
        <w:t>Methodology 1</w:t>
      </w:r>
    </w:p>
    <w:p w14:paraId="00000011" w14:textId="0B6776AB" w:rsidR="000243E7" w:rsidRDefault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TODO</w:t>
      </w:r>
      <w:r w:rsidR="002F076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2" w14:textId="42EE7BE7" w:rsidR="000243E7" w:rsidRDefault="007037C3">
      <w:pPr>
        <w:spacing w:before="200" w:after="120"/>
        <w:rPr>
          <w:i/>
        </w:rPr>
      </w:pPr>
      <w:r>
        <w:rPr>
          <w:i/>
        </w:rPr>
        <w:t xml:space="preserve">2.2 </w:t>
      </w:r>
      <w:r w:rsidR="00340630">
        <w:rPr>
          <w:i/>
        </w:rPr>
        <w:t>Methodology 2</w:t>
      </w:r>
    </w:p>
    <w:p w14:paraId="42FCCD2E" w14:textId="516D769D" w:rsidR="006E3385" w:rsidRDefault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TODO</w:t>
      </w:r>
      <w:r w:rsidR="007037C3">
        <w:rPr>
          <w:rFonts w:ascii="Times New Roman" w:eastAsia="Times New Roman" w:hAnsi="Times New Roman" w:cs="Times New Roman"/>
          <w:sz w:val="20"/>
          <w:szCs w:val="20"/>
        </w:rPr>
        <w:t>.</w:t>
      </w:r>
      <w:r w:rsidR="007437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4412616" w14:textId="3D3B5694" w:rsidR="006D5C96" w:rsidRDefault="006D5C96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754F59" w14:textId="2CF0936B" w:rsidR="006D5C96" w:rsidRDefault="006D5C96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TODO: Diagram here</w:t>
      </w:r>
    </w:p>
    <w:p w14:paraId="6E41951F" w14:textId="52143777" w:rsidR="006D5C96" w:rsidRDefault="006D5C96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Figure X: </w:t>
      </w:r>
    </w:p>
    <w:p w14:paraId="4CA30A92" w14:textId="77777777" w:rsidR="006D5C96" w:rsidRDefault="006D5C96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E4C790" w14:textId="637F2173" w:rsidR="006E3385" w:rsidRDefault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TODO</w:t>
      </w:r>
      <w:r w:rsidR="006E338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4" w14:textId="58A13FC8" w:rsidR="000243E7" w:rsidRDefault="007037C3">
      <w:pPr>
        <w:spacing w:before="200" w:after="120"/>
        <w:rPr>
          <w:i/>
        </w:rPr>
      </w:pPr>
      <w:r>
        <w:rPr>
          <w:i/>
        </w:rPr>
        <w:t xml:space="preserve">2.3 </w:t>
      </w:r>
      <w:r w:rsidR="00340630">
        <w:rPr>
          <w:i/>
        </w:rPr>
        <w:t>Methodology 3</w:t>
      </w:r>
    </w:p>
    <w:p w14:paraId="0DA386FA" w14:textId="0AB69A61" w:rsidR="006B6D82" w:rsidRDefault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TODO</w:t>
      </w:r>
      <w:r w:rsidR="00FA39F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6" w14:textId="1F185599" w:rsidR="000243E7" w:rsidRDefault="007037C3">
      <w:pPr>
        <w:spacing w:before="200" w:after="120"/>
        <w:rPr>
          <w:i/>
        </w:rPr>
      </w:pPr>
      <w:r>
        <w:rPr>
          <w:i/>
        </w:rPr>
        <w:t>2.4 Laser Guidance System</w:t>
      </w:r>
    </w:p>
    <w:p w14:paraId="00000019" w14:textId="23852D91" w:rsidR="000243E7" w:rsidRDefault="00340630" w:rsidP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Everything needs a laser guidance system</w:t>
      </w:r>
      <w:r w:rsidR="006D5C9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A" w14:textId="77777777" w:rsidR="000243E7" w:rsidRDefault="007037C3">
      <w:pPr>
        <w:spacing w:before="200" w:after="120"/>
        <w:rPr>
          <w:b/>
        </w:rPr>
      </w:pPr>
      <w:r>
        <w:rPr>
          <w:b/>
        </w:rPr>
        <w:t>3. Prototype Construction</w:t>
      </w:r>
    </w:p>
    <w:p w14:paraId="0FE2D272" w14:textId="42DE0C35" w:rsidR="00F91B59" w:rsidRDefault="00340630" w:rsidP="00067F8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Pretend you just built or coded whatever it is</w:t>
      </w:r>
      <w:r w:rsidR="00F91B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26" w14:textId="77777777" w:rsidR="000243E7" w:rsidRDefault="007037C3">
      <w:pPr>
        <w:spacing w:before="200" w:after="120"/>
        <w:rPr>
          <w:b/>
        </w:rPr>
      </w:pPr>
      <w:r>
        <w:rPr>
          <w:b/>
        </w:rPr>
        <w:t>4. Test and Evaluation</w:t>
      </w:r>
    </w:p>
    <w:p w14:paraId="3C3638DE" w14:textId="77777777" w:rsidR="00340630" w:rsidRDefault="00340630" w:rsidP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How did you collect your data? Test it, evaluation metrics that you made up to make your algorithm look better</w:t>
      </w:r>
    </w:p>
    <w:p w14:paraId="0730633C" w14:textId="5D705188" w:rsidR="00340630" w:rsidRDefault="00340630" w:rsidP="00340630">
      <w:pPr>
        <w:spacing w:before="200" w:after="120"/>
        <w:rPr>
          <w:b/>
        </w:rPr>
      </w:pPr>
      <w:r>
        <w:rPr>
          <w:b/>
        </w:rPr>
        <w:t xml:space="preserve">5. </w:t>
      </w:r>
      <w:r w:rsidR="0051026A">
        <w:rPr>
          <w:b/>
        </w:rPr>
        <w:t>Results and Discussion</w:t>
      </w:r>
    </w:p>
    <w:p w14:paraId="0000002B" w14:textId="665BAC51" w:rsidR="000243E7" w:rsidRDefault="00340630" w:rsidP="00340630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TODO</w:t>
      </w:r>
    </w:p>
    <w:p w14:paraId="0000002C" w14:textId="0C1BAFEF" w:rsidR="000243E7" w:rsidRDefault="00340630">
      <w:pPr>
        <w:spacing w:before="200" w:after="120"/>
        <w:rPr>
          <w:b/>
        </w:rPr>
      </w:pPr>
      <w:r>
        <w:rPr>
          <w:b/>
        </w:rPr>
        <w:t>6</w:t>
      </w:r>
      <w:r w:rsidR="007037C3">
        <w:rPr>
          <w:b/>
        </w:rPr>
        <w:t>. Conclusion</w:t>
      </w:r>
    </w:p>
    <w:p w14:paraId="0000002D" w14:textId="77777777" w:rsidR="000243E7" w:rsidRDefault="007037C3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TODO. </w:t>
      </w:r>
    </w:p>
    <w:p w14:paraId="00000030" w14:textId="338A47C6" w:rsidR="000243E7" w:rsidRDefault="00340630">
      <w:p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color w:val="000000"/>
        </w:rPr>
      </w:pPr>
      <w:r>
        <w:rPr>
          <w:b/>
        </w:rPr>
        <w:t>7</w:t>
      </w:r>
      <w:r w:rsidR="007037C3">
        <w:rPr>
          <w:b/>
        </w:rPr>
        <w:t xml:space="preserve">. </w:t>
      </w:r>
      <w:r w:rsidR="007037C3">
        <w:rPr>
          <w:b/>
          <w:color w:val="000000"/>
        </w:rPr>
        <w:t>References</w:t>
      </w:r>
    </w:p>
    <w:p w14:paraId="00000031" w14:textId="24DD4ADD" w:rsidR="000243E7" w:rsidRDefault="00510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Name</w:t>
      </w:r>
      <w:r w:rsidR="007037C3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Initial</w:t>
      </w:r>
      <w:r w:rsidR="007037C3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="007037C3">
        <w:rPr>
          <w:rFonts w:ascii="Times New Roman" w:eastAsia="Times New Roman" w:hAnsi="Times New Roman" w:cs="Times New Roman"/>
          <w:color w:val="000000"/>
          <w:sz w:val="18"/>
          <w:szCs w:val="18"/>
        </w:rPr>
        <w:t>201</w:t>
      </w:r>
      <w:r w:rsidR="007037C3">
        <w:rPr>
          <w:rFonts w:ascii="Times New Roman" w:eastAsia="Times New Roman" w:hAnsi="Times New Roman" w:cs="Times New Roman"/>
          <w:sz w:val="18"/>
          <w:szCs w:val="18"/>
        </w:rPr>
        <w:t>9</w:t>
      </w:r>
      <w:r w:rsidR="007037C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 Very Fancy study to cite that may or may not be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real</w:t>
      </w:r>
      <w:r w:rsidR="007037C3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7037C3">
        <w:rPr>
          <w:rFonts w:ascii="Times New Roman" w:eastAsia="Times New Roman" w:hAnsi="Times New Roman" w:cs="Times New Roman"/>
          <w:sz w:val="18"/>
          <w:szCs w:val="18"/>
        </w:rPr>
        <w:t>:</w:t>
      </w:r>
      <w:proofErr w:type="gramEnd"/>
      <w:r w:rsidR="007037C3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 w:rsidR="007037C3">
        <w:rPr>
          <w:rFonts w:ascii="Times New Roman" w:eastAsia="Times New Roman" w:hAnsi="Times New Roman" w:cs="Times New Roman"/>
          <w:i/>
          <w:sz w:val="18"/>
          <w:szCs w:val="18"/>
        </w:rPr>
        <w:t xml:space="preserve">Cranberry Lemon Journal of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Citation Services</w:t>
      </w:r>
    </w:p>
    <w:p w14:paraId="00000032" w14:textId="48D559D1" w:rsidR="000243E7" w:rsidRPr="0051026A" w:rsidRDefault="00D02A7D" w:rsidP="0051026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hyperlink r:id="rId9">
        <w:proofErr w:type="gramStart"/>
        <w:r w:rsidR="0051026A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Also</w:t>
        </w:r>
        <w:proofErr w:type="gramEnd"/>
        <w:r w:rsidR="0051026A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 xml:space="preserve"> can link things here, preferably other JABDE research</w:t>
        </w:r>
        <w:r w:rsidR="007037C3" w:rsidRPr="0051026A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 xml:space="preserve"> </w:t>
        </w:r>
      </w:hyperlink>
      <w:r w:rsidR="0051026A" w:rsidRPr="0051026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33" w14:textId="4B944C1B" w:rsidR="000243E7" w:rsidRDefault="007037C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34" w14:textId="1BC2C5AC" w:rsidR="000243E7" w:rsidRDefault="0051026A">
      <w:pPr>
        <w:spacing w:before="200" w:after="120"/>
        <w:rPr>
          <w:b/>
        </w:rPr>
      </w:pPr>
      <w:r>
        <w:rPr>
          <w:b/>
        </w:rPr>
        <w:t>8</w:t>
      </w:r>
      <w:r w:rsidR="007037C3">
        <w:rPr>
          <w:b/>
        </w:rPr>
        <w:t xml:space="preserve">. Appendix A: </w:t>
      </w:r>
      <w:r>
        <w:rPr>
          <w:b/>
        </w:rPr>
        <w:t>Optional</w:t>
      </w:r>
    </w:p>
    <w:p w14:paraId="32303DD0" w14:textId="770581F8" w:rsidR="009D3F89" w:rsidRDefault="0051026A" w:rsidP="009D3F89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is where I like to write fan fiction</w:t>
      </w:r>
    </w:p>
    <w:p w14:paraId="7FC010A7" w14:textId="1A531C3B" w:rsidR="009D3F89" w:rsidRDefault="0051026A" w:rsidP="009D3F89">
      <w:pPr>
        <w:spacing w:before="200" w:after="120"/>
        <w:rPr>
          <w:b/>
        </w:rPr>
      </w:pPr>
      <w:r>
        <w:rPr>
          <w:b/>
        </w:rPr>
        <w:t>9</w:t>
      </w:r>
      <w:r w:rsidR="009D3F89">
        <w:rPr>
          <w:b/>
        </w:rPr>
        <w:t>. Appendix B: Cat Selection</w:t>
      </w:r>
    </w:p>
    <w:p w14:paraId="00000035" w14:textId="7BACA7AD" w:rsidR="000243E7" w:rsidRDefault="0051026A" w:rsidP="0051026A">
      <w:pPr>
        <w:spacing w:after="0"/>
        <w:ind w:firstLine="2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Maybe put a bunch of pictures here</w:t>
      </w:r>
    </w:p>
    <w:sectPr w:rsidR="000243E7">
      <w:headerReference w:type="default" r:id="rId10"/>
      <w:footerReference w:type="default" r:id="rId11"/>
      <w:type w:val="continuous"/>
      <w:pgSz w:w="11906" w:h="16838"/>
      <w:pgMar w:top="1418" w:right="907" w:bottom="2041" w:left="907" w:header="709" w:footer="709" w:gutter="0"/>
      <w:cols w:num="2" w:space="720" w:equalWidth="0">
        <w:col w:w="4932" w:space="227"/>
        <w:col w:w="4932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FDD6" w14:textId="77777777" w:rsidR="00D02A7D" w:rsidRDefault="00D02A7D">
      <w:pPr>
        <w:spacing w:after="0" w:line="240" w:lineRule="auto"/>
      </w:pPr>
      <w:r>
        <w:separator/>
      </w:r>
    </w:p>
  </w:endnote>
  <w:endnote w:type="continuationSeparator" w:id="0">
    <w:p w14:paraId="70A36D29" w14:textId="77777777" w:rsidR="00D02A7D" w:rsidRDefault="00D0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30A73DB2" w:rsidR="000243E7" w:rsidRDefault="007037C3">
    <w:pPr>
      <w:pBdr>
        <w:top w:val="nil"/>
        <w:left w:val="nil"/>
        <w:bottom w:val="nil"/>
        <w:right w:val="nil"/>
        <w:between w:val="nil"/>
      </w:pBdr>
      <w:tabs>
        <w:tab w:val="center" w:pos="5046"/>
        <w:tab w:val="right" w:pos="10092"/>
      </w:tabs>
      <w:spacing w:after="0" w:line="240" w:lineRule="auto"/>
      <w:jc w:val="center"/>
      <w:rPr>
        <w:color w:val="000000"/>
      </w:rPr>
    </w:pP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 w:rsidR="001502C0">
      <w:rPr>
        <w:noProof/>
        <w:color w:val="000000"/>
        <w:sz w:val="14"/>
        <w:szCs w:val="14"/>
      </w:rPr>
      <w:t>1</w:t>
    </w:r>
    <w:r>
      <w:rPr>
        <w:color w:val="000000"/>
        <w:sz w:val="14"/>
        <w:szCs w:val="14"/>
      </w:rPr>
      <w:fldChar w:fldCharType="end"/>
    </w:r>
    <w:r>
      <w:rPr>
        <w:color w:val="000000"/>
        <w:sz w:val="16"/>
        <w:szCs w:val="16"/>
      </w:rPr>
      <w:tab/>
    </w:r>
    <w:r>
      <w:rPr>
        <w:sz w:val="16"/>
        <w:szCs w:val="16"/>
      </w:rPr>
      <w:t>Jabde.com</w:t>
    </w:r>
  </w:p>
  <w:p w14:paraId="0000003A" w14:textId="77777777" w:rsidR="000243E7" w:rsidRDefault="000243E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1AF69AAE" w:rsidR="000243E7" w:rsidRDefault="007037C3">
    <w:pPr>
      <w:pBdr>
        <w:top w:val="nil"/>
        <w:left w:val="nil"/>
        <w:bottom w:val="nil"/>
        <w:right w:val="nil"/>
        <w:between w:val="nil"/>
      </w:pBdr>
      <w:tabs>
        <w:tab w:val="center" w:pos="5046"/>
        <w:tab w:val="right" w:pos="10092"/>
      </w:tabs>
      <w:spacing w:after="0" w:line="240" w:lineRule="auto"/>
      <w:jc w:val="center"/>
      <w:rPr>
        <w:color w:val="000000"/>
      </w:rPr>
    </w:pP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 w:rsidR="001502C0">
      <w:rPr>
        <w:noProof/>
        <w:color w:val="000000"/>
        <w:sz w:val="14"/>
        <w:szCs w:val="14"/>
      </w:rPr>
      <w:t>2</w:t>
    </w:r>
    <w:r>
      <w:rPr>
        <w:color w:val="000000"/>
        <w:sz w:val="14"/>
        <w:szCs w:val="14"/>
      </w:rPr>
      <w:fldChar w:fldCharType="end"/>
    </w:r>
    <w:r>
      <w:rPr>
        <w:color w:val="000000"/>
      </w:rPr>
      <w:tab/>
      <w:t>Jabde.com</w:t>
    </w:r>
  </w:p>
  <w:p w14:paraId="0000003C" w14:textId="77777777" w:rsidR="000243E7" w:rsidRDefault="000243E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206A" w14:textId="77777777" w:rsidR="00D02A7D" w:rsidRDefault="00D02A7D">
      <w:pPr>
        <w:spacing w:after="0" w:line="240" w:lineRule="auto"/>
      </w:pPr>
      <w:r>
        <w:separator/>
      </w:r>
    </w:p>
  </w:footnote>
  <w:footnote w:type="continuationSeparator" w:id="0">
    <w:p w14:paraId="2AD274DB" w14:textId="77777777" w:rsidR="00D02A7D" w:rsidRDefault="00D0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0243E7" w:rsidRDefault="007037C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10092"/>
      </w:tabs>
      <w:spacing w:after="0" w:line="240" w:lineRule="auto"/>
      <w:rPr>
        <w:color w:val="000000"/>
      </w:rPr>
    </w:pPr>
    <w:r>
      <w:rPr>
        <w:b/>
      </w:rPr>
      <w:t>Cranberry-Lemon</w:t>
    </w:r>
    <w:r>
      <w:rPr>
        <w:color w:val="000000"/>
      </w:rPr>
      <w:tab/>
    </w:r>
    <w:r>
      <w:t>Journal of Astrological Big Data Ecology</w:t>
    </w:r>
  </w:p>
  <w:p w14:paraId="00000037" w14:textId="77777777" w:rsidR="000243E7" w:rsidRDefault="007037C3">
    <w:pPr>
      <w:pBdr>
        <w:top w:val="nil"/>
        <w:left w:val="nil"/>
        <w:bottom w:val="nil"/>
        <w:right w:val="nil"/>
        <w:between w:val="nil"/>
      </w:pBdr>
      <w:tabs>
        <w:tab w:val="right" w:pos="10092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5882297C" w:rsidR="000243E7" w:rsidRDefault="007037C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10092"/>
      </w:tabs>
      <w:spacing w:after="0" w:line="240" w:lineRule="auto"/>
      <w:rPr>
        <w:color w:val="000000"/>
        <w:highlight w:val="yellow"/>
      </w:rPr>
    </w:pPr>
    <w:r>
      <w:rPr>
        <w:color w:val="000000"/>
      </w:rPr>
      <w:tab/>
    </w:r>
    <w:r w:rsidR="0051026A" w:rsidRPr="0051026A">
      <w:rPr>
        <w:highlight w:val="yellow"/>
      </w:rPr>
      <w:t>Author Name</w:t>
    </w:r>
    <w:r w:rsidRPr="0051026A">
      <w:rPr>
        <w:color w:val="000000"/>
        <w:highlight w:val="yello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2B76"/>
    <w:multiLevelType w:val="multilevel"/>
    <w:tmpl w:val="317E2B06"/>
    <w:lvl w:ilvl="0">
      <w:start w:val="1"/>
      <w:numFmt w:val="decimal"/>
      <w:lvlText w:val="[%1]"/>
      <w:lvlJc w:val="left"/>
      <w:pPr>
        <w:ind w:left="284" w:hanging="28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0543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E7"/>
    <w:rsid w:val="000243E7"/>
    <w:rsid w:val="00067F80"/>
    <w:rsid w:val="000F76F4"/>
    <w:rsid w:val="00130025"/>
    <w:rsid w:val="001502C0"/>
    <w:rsid w:val="001E1C93"/>
    <w:rsid w:val="002C278F"/>
    <w:rsid w:val="002C2E71"/>
    <w:rsid w:val="002C5BA7"/>
    <w:rsid w:val="002F076C"/>
    <w:rsid w:val="002F2B23"/>
    <w:rsid w:val="003129A8"/>
    <w:rsid w:val="00340630"/>
    <w:rsid w:val="003E5043"/>
    <w:rsid w:val="003F41A3"/>
    <w:rsid w:val="00460096"/>
    <w:rsid w:val="0051026A"/>
    <w:rsid w:val="006B6D82"/>
    <w:rsid w:val="006D5C96"/>
    <w:rsid w:val="006E3385"/>
    <w:rsid w:val="007037C3"/>
    <w:rsid w:val="00743791"/>
    <w:rsid w:val="007E20E7"/>
    <w:rsid w:val="00803DF9"/>
    <w:rsid w:val="008847CF"/>
    <w:rsid w:val="00886258"/>
    <w:rsid w:val="0089691E"/>
    <w:rsid w:val="008B5DDB"/>
    <w:rsid w:val="00981BEC"/>
    <w:rsid w:val="009950EB"/>
    <w:rsid w:val="009A3A4B"/>
    <w:rsid w:val="009B2D79"/>
    <w:rsid w:val="009D3F89"/>
    <w:rsid w:val="00A71389"/>
    <w:rsid w:val="00A74238"/>
    <w:rsid w:val="00A97B46"/>
    <w:rsid w:val="00C43E46"/>
    <w:rsid w:val="00D02A7D"/>
    <w:rsid w:val="00D06471"/>
    <w:rsid w:val="00D13358"/>
    <w:rsid w:val="00D2150B"/>
    <w:rsid w:val="00E21EDA"/>
    <w:rsid w:val="00F01642"/>
    <w:rsid w:val="00F25C70"/>
    <w:rsid w:val="00F91B59"/>
    <w:rsid w:val="00FA39F9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552F"/>
  <w15:docId w15:val="{DB558CB1-143D-6541-8D63-B5582054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5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C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E7"/>
  </w:style>
  <w:style w:type="paragraph" w:styleId="Footer">
    <w:name w:val="footer"/>
    <w:basedOn w:val="Normal"/>
    <w:link w:val="FooterChar"/>
    <w:uiPriority w:val="99"/>
    <w:unhideWhenUsed/>
    <w:rsid w:val="007E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0E7"/>
  </w:style>
  <w:style w:type="table" w:styleId="TableGrid">
    <w:name w:val="Table Grid"/>
    <w:basedOn w:val="TableNormal"/>
    <w:uiPriority w:val="39"/>
    <w:rsid w:val="0088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blogs/ezra-klein/post/the-tina-fey-effect/2012/03/09/gIQAwmjO1R_b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daniel.e.levy14@gmail.com</cp:lastModifiedBy>
  <cp:revision>4</cp:revision>
  <dcterms:created xsi:type="dcterms:W3CDTF">2022-04-12T11:22:00Z</dcterms:created>
  <dcterms:modified xsi:type="dcterms:W3CDTF">2022-04-12T11:31:00Z</dcterms:modified>
</cp:coreProperties>
</file>