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DED6F" w14:textId="000BD45B" w:rsidR="00C54F14" w:rsidRDefault="00C54F14" w:rsidP="00C54F14">
      <w:pPr>
        <w:ind w:firstLine="0"/>
        <w:rPr>
          <w:color w:val="0D0D0D"/>
          <w:highlight w:val="white"/>
        </w:rPr>
      </w:pPr>
      <w:bookmarkStart w:id="0" w:name="_Hlk171935917"/>
      <w:r>
        <w:rPr>
          <w:color w:val="0D0D0D"/>
          <w:highlight w:val="white"/>
        </w:rPr>
        <w:t>We can combine both score</w:t>
      </w:r>
      <w:r w:rsidRPr="00A7097D">
        <w:rPr>
          <w:color w:val="0D0D0D"/>
          <w:highlight w:val="white"/>
        </w:rPr>
        <w:t xml:space="preserve">s to determine whether the focus of the project is on the identified rare disease. One simple approach is to consider the product of the normalized confidence score and the semantic similarity score as a function to check. </w:t>
      </w:r>
      <w:bookmarkEnd w:id="0"/>
      <w:r w:rsidRPr="00A7097D">
        <w:rPr>
          <w:color w:val="0D0D0D"/>
          <w:highlight w:val="white"/>
        </w:rPr>
        <w:t>Using the manually checked datasets, we evaluate the performance metrics for various thresholds, as shown in the following table:</w:t>
      </w:r>
    </w:p>
    <w:p w14:paraId="4C7234E2" w14:textId="77777777" w:rsidR="00A7097D" w:rsidRPr="00A7097D" w:rsidRDefault="00A7097D" w:rsidP="00C54F14">
      <w:pPr>
        <w:ind w:firstLine="0"/>
        <w:rPr>
          <w:color w:val="0D0D0D"/>
          <w:highlight w:val="white"/>
        </w:rPr>
      </w:pPr>
    </w:p>
    <w:p w14:paraId="2365B50E" w14:textId="4EEC1774" w:rsidR="00A7097D" w:rsidRPr="00A7097D" w:rsidRDefault="00C54F14" w:rsidP="00C54F14">
      <w:pPr>
        <w:ind w:firstLine="0"/>
        <w:rPr>
          <w:rFonts w:eastAsia="Roboto"/>
          <w:color w:val="0D0D0D"/>
          <w:sz w:val="18"/>
          <w:szCs w:val="18"/>
        </w:rPr>
      </w:pPr>
      <w:r w:rsidRPr="00A7097D">
        <w:rPr>
          <w:rFonts w:eastAsia="Roboto"/>
          <w:color w:val="0D0D0D"/>
          <w:sz w:val="18"/>
          <w:szCs w:val="18"/>
          <w:highlight w:val="white"/>
        </w:rPr>
        <w:t xml:space="preserve">Table </w:t>
      </w:r>
      <w:r w:rsidR="00A7097D" w:rsidRPr="00A7097D">
        <w:rPr>
          <w:rFonts w:eastAsia="Roboto"/>
          <w:color w:val="0D0D0D"/>
          <w:sz w:val="18"/>
          <w:szCs w:val="18"/>
          <w:highlight w:val="white"/>
        </w:rPr>
        <w:t>1</w:t>
      </w:r>
      <w:r w:rsidRPr="00A7097D">
        <w:rPr>
          <w:rFonts w:eastAsia="Roboto"/>
          <w:color w:val="0D0D0D"/>
          <w:sz w:val="18"/>
          <w:szCs w:val="18"/>
          <w:highlight w:val="white"/>
        </w:rPr>
        <w:t>- Performance Metrics for Combined Normalized Confidence and Semantic Similarity Scores in Identifying Rare Diseases</w:t>
      </w:r>
    </w:p>
    <w:tbl>
      <w:tblPr>
        <w:tblStyle w:val="TableGrid"/>
        <w:tblW w:w="9355" w:type="dxa"/>
        <w:tblLook w:val="04A0" w:firstRow="1" w:lastRow="0" w:firstColumn="1" w:lastColumn="0" w:noHBand="0" w:noVBand="1"/>
      </w:tblPr>
      <w:tblGrid>
        <w:gridCol w:w="1238"/>
        <w:gridCol w:w="1149"/>
        <w:gridCol w:w="1131"/>
        <w:gridCol w:w="1150"/>
        <w:gridCol w:w="1131"/>
        <w:gridCol w:w="2206"/>
        <w:gridCol w:w="1350"/>
      </w:tblGrid>
      <w:tr w:rsidR="00D94F4F" w:rsidRPr="00A7097D" w14:paraId="1C5C3AF7" w14:textId="77777777" w:rsidTr="00D94F4F">
        <w:tc>
          <w:tcPr>
            <w:tcW w:w="1238" w:type="dxa"/>
          </w:tcPr>
          <w:p w14:paraId="7E530825" w14:textId="68BDBD64" w:rsidR="00D94F4F" w:rsidRPr="00D94F4F" w:rsidRDefault="00D94F4F" w:rsidP="00D94F4F">
            <w:pPr>
              <w:ind w:firstLine="0"/>
              <w:jc w:val="center"/>
              <w:rPr>
                <w:b/>
                <w:bCs/>
                <w:color w:val="FF0000"/>
                <w:sz w:val="18"/>
                <w:szCs w:val="18"/>
              </w:rPr>
            </w:pPr>
            <w:r w:rsidRPr="00D94F4F">
              <w:rPr>
                <w:b/>
                <w:bCs/>
                <w:sz w:val="18"/>
                <w:szCs w:val="18"/>
                <w:highlight w:val="white"/>
              </w:rPr>
              <w:t>Threshold</w:t>
            </w:r>
          </w:p>
        </w:tc>
        <w:tc>
          <w:tcPr>
            <w:tcW w:w="1149" w:type="dxa"/>
          </w:tcPr>
          <w:p w14:paraId="526C7DAF" w14:textId="6546939F" w:rsidR="00D94F4F" w:rsidRPr="00D94F4F" w:rsidRDefault="00D94F4F" w:rsidP="00D94F4F">
            <w:pPr>
              <w:ind w:firstLine="0"/>
              <w:jc w:val="center"/>
              <w:rPr>
                <w:b/>
                <w:bCs/>
                <w:color w:val="FF0000"/>
                <w:sz w:val="18"/>
                <w:szCs w:val="18"/>
              </w:rPr>
            </w:pPr>
            <w:r w:rsidRPr="00D94F4F">
              <w:rPr>
                <w:b/>
                <w:bCs/>
                <w:sz w:val="18"/>
                <w:szCs w:val="18"/>
                <w:highlight w:val="white"/>
              </w:rPr>
              <w:t>TP</w:t>
            </w:r>
          </w:p>
        </w:tc>
        <w:tc>
          <w:tcPr>
            <w:tcW w:w="1131" w:type="dxa"/>
          </w:tcPr>
          <w:p w14:paraId="271E815C" w14:textId="705B8265" w:rsidR="00D94F4F" w:rsidRPr="00D94F4F" w:rsidRDefault="00D94F4F" w:rsidP="00D94F4F">
            <w:pPr>
              <w:ind w:firstLine="0"/>
              <w:jc w:val="center"/>
              <w:rPr>
                <w:b/>
                <w:bCs/>
                <w:color w:val="FF0000"/>
                <w:sz w:val="18"/>
                <w:szCs w:val="18"/>
              </w:rPr>
            </w:pPr>
            <w:r w:rsidRPr="00D94F4F">
              <w:rPr>
                <w:b/>
                <w:bCs/>
                <w:sz w:val="18"/>
                <w:szCs w:val="18"/>
                <w:highlight w:val="white"/>
              </w:rPr>
              <w:t>FP</w:t>
            </w:r>
          </w:p>
        </w:tc>
        <w:tc>
          <w:tcPr>
            <w:tcW w:w="1150" w:type="dxa"/>
          </w:tcPr>
          <w:p w14:paraId="585577A5" w14:textId="01A64D3D" w:rsidR="00D94F4F" w:rsidRPr="00D94F4F" w:rsidRDefault="00D94F4F" w:rsidP="00D94F4F">
            <w:pPr>
              <w:ind w:firstLine="0"/>
              <w:jc w:val="center"/>
              <w:rPr>
                <w:b/>
                <w:bCs/>
                <w:color w:val="FF0000"/>
                <w:sz w:val="18"/>
                <w:szCs w:val="18"/>
              </w:rPr>
            </w:pPr>
            <w:r w:rsidRPr="00D94F4F">
              <w:rPr>
                <w:b/>
                <w:bCs/>
                <w:sz w:val="18"/>
                <w:szCs w:val="18"/>
                <w:highlight w:val="white"/>
              </w:rPr>
              <w:t>FN</w:t>
            </w:r>
          </w:p>
        </w:tc>
        <w:tc>
          <w:tcPr>
            <w:tcW w:w="1131" w:type="dxa"/>
          </w:tcPr>
          <w:p w14:paraId="61DBCAE2" w14:textId="63EDCA0A" w:rsidR="00D94F4F" w:rsidRPr="00D94F4F" w:rsidRDefault="00D94F4F" w:rsidP="00D94F4F">
            <w:pPr>
              <w:ind w:firstLine="0"/>
              <w:jc w:val="center"/>
              <w:rPr>
                <w:b/>
                <w:bCs/>
                <w:color w:val="FF0000"/>
                <w:sz w:val="18"/>
                <w:szCs w:val="18"/>
              </w:rPr>
            </w:pPr>
            <w:r w:rsidRPr="00D94F4F">
              <w:rPr>
                <w:b/>
                <w:bCs/>
                <w:sz w:val="18"/>
                <w:szCs w:val="18"/>
                <w:highlight w:val="white"/>
              </w:rPr>
              <w:t>TN</w:t>
            </w:r>
          </w:p>
        </w:tc>
        <w:tc>
          <w:tcPr>
            <w:tcW w:w="2206" w:type="dxa"/>
          </w:tcPr>
          <w:p w14:paraId="4803270E" w14:textId="346CDA45" w:rsidR="00D94F4F" w:rsidRPr="00D94F4F" w:rsidRDefault="00D94F4F" w:rsidP="00D94F4F">
            <w:pPr>
              <w:ind w:firstLine="0"/>
              <w:jc w:val="center"/>
              <w:rPr>
                <w:b/>
                <w:bCs/>
                <w:color w:val="FF0000"/>
                <w:sz w:val="18"/>
                <w:szCs w:val="18"/>
              </w:rPr>
            </w:pPr>
            <w:proofErr w:type="gramStart"/>
            <w:r w:rsidRPr="00D94F4F">
              <w:rPr>
                <w:b/>
                <w:bCs/>
                <w:sz w:val="18"/>
                <w:szCs w:val="18"/>
                <w:highlight w:val="white"/>
              </w:rPr>
              <w:t>FP  percentage</w:t>
            </w:r>
            <w:proofErr w:type="gramEnd"/>
          </w:p>
        </w:tc>
        <w:tc>
          <w:tcPr>
            <w:tcW w:w="1350" w:type="dxa"/>
          </w:tcPr>
          <w:p w14:paraId="3BFE0D97" w14:textId="4EFE58F0" w:rsidR="00D94F4F" w:rsidRPr="00D94F4F" w:rsidRDefault="00D94F4F" w:rsidP="00D94F4F">
            <w:pPr>
              <w:ind w:firstLine="0"/>
              <w:jc w:val="center"/>
              <w:rPr>
                <w:b/>
                <w:bCs/>
                <w:color w:val="FF0000"/>
                <w:sz w:val="18"/>
                <w:szCs w:val="18"/>
              </w:rPr>
            </w:pPr>
            <w:r w:rsidRPr="00D94F4F">
              <w:rPr>
                <w:b/>
                <w:bCs/>
                <w:sz w:val="18"/>
                <w:szCs w:val="18"/>
                <w:highlight w:val="white"/>
              </w:rPr>
              <w:t>Accuracy</w:t>
            </w:r>
          </w:p>
        </w:tc>
      </w:tr>
      <w:tr w:rsidR="00D94F4F" w:rsidRPr="00A7097D" w14:paraId="431FD5D4" w14:textId="77777777" w:rsidTr="00D94F4F">
        <w:trPr>
          <w:trHeight w:val="206"/>
        </w:trPr>
        <w:tc>
          <w:tcPr>
            <w:tcW w:w="1238" w:type="dxa"/>
          </w:tcPr>
          <w:p w14:paraId="194ED8CB" w14:textId="0EA6E128" w:rsidR="00D94F4F" w:rsidRPr="00D94F4F" w:rsidRDefault="00D94F4F" w:rsidP="00D94F4F">
            <w:pPr>
              <w:ind w:firstLine="0"/>
              <w:jc w:val="center"/>
              <w:rPr>
                <w:b/>
                <w:bCs/>
                <w:color w:val="FF0000"/>
                <w:sz w:val="18"/>
                <w:szCs w:val="18"/>
              </w:rPr>
            </w:pPr>
            <w:r w:rsidRPr="00D94F4F">
              <w:rPr>
                <w:b/>
                <w:bCs/>
                <w:sz w:val="18"/>
                <w:szCs w:val="18"/>
                <w:highlight w:val="white"/>
              </w:rPr>
              <w:t>0.01</w:t>
            </w:r>
          </w:p>
        </w:tc>
        <w:tc>
          <w:tcPr>
            <w:tcW w:w="1149" w:type="dxa"/>
          </w:tcPr>
          <w:p w14:paraId="00DFAD08" w14:textId="39E37244" w:rsidR="00D94F4F" w:rsidRPr="00D94F4F" w:rsidRDefault="00D94F4F" w:rsidP="00D94F4F">
            <w:pPr>
              <w:ind w:firstLine="0"/>
              <w:jc w:val="center"/>
              <w:rPr>
                <w:color w:val="FF0000"/>
                <w:sz w:val="18"/>
                <w:szCs w:val="18"/>
              </w:rPr>
            </w:pPr>
            <w:r w:rsidRPr="00D94F4F">
              <w:rPr>
                <w:sz w:val="18"/>
                <w:szCs w:val="18"/>
                <w:highlight w:val="white"/>
              </w:rPr>
              <w:t>1210</w:t>
            </w:r>
          </w:p>
        </w:tc>
        <w:tc>
          <w:tcPr>
            <w:tcW w:w="1131" w:type="dxa"/>
          </w:tcPr>
          <w:p w14:paraId="1FFDB1BF" w14:textId="4CFCBF2A" w:rsidR="00D94F4F" w:rsidRPr="00D94F4F" w:rsidRDefault="00D94F4F" w:rsidP="00D94F4F">
            <w:pPr>
              <w:ind w:firstLine="0"/>
              <w:jc w:val="center"/>
              <w:rPr>
                <w:color w:val="FF0000"/>
                <w:sz w:val="18"/>
                <w:szCs w:val="18"/>
              </w:rPr>
            </w:pPr>
            <w:r w:rsidRPr="00D94F4F">
              <w:rPr>
                <w:sz w:val="18"/>
                <w:szCs w:val="18"/>
                <w:highlight w:val="white"/>
              </w:rPr>
              <w:t>479</w:t>
            </w:r>
          </w:p>
        </w:tc>
        <w:tc>
          <w:tcPr>
            <w:tcW w:w="1150" w:type="dxa"/>
          </w:tcPr>
          <w:p w14:paraId="6298BBCF" w14:textId="173E8208" w:rsidR="00D94F4F" w:rsidRPr="00D94F4F" w:rsidRDefault="00D94F4F" w:rsidP="00D94F4F">
            <w:pPr>
              <w:ind w:firstLine="0"/>
              <w:jc w:val="center"/>
              <w:rPr>
                <w:color w:val="FF0000"/>
                <w:sz w:val="18"/>
                <w:szCs w:val="18"/>
              </w:rPr>
            </w:pPr>
            <w:r w:rsidRPr="00D94F4F">
              <w:rPr>
                <w:sz w:val="18"/>
                <w:szCs w:val="18"/>
                <w:highlight w:val="white"/>
              </w:rPr>
              <w:t>43</w:t>
            </w:r>
          </w:p>
        </w:tc>
        <w:tc>
          <w:tcPr>
            <w:tcW w:w="1131" w:type="dxa"/>
          </w:tcPr>
          <w:p w14:paraId="1869EE39" w14:textId="540F233A" w:rsidR="00D94F4F" w:rsidRPr="00D94F4F" w:rsidRDefault="00D94F4F" w:rsidP="00D94F4F">
            <w:pPr>
              <w:ind w:firstLine="0"/>
              <w:jc w:val="center"/>
              <w:rPr>
                <w:color w:val="FF0000"/>
                <w:sz w:val="18"/>
                <w:szCs w:val="18"/>
              </w:rPr>
            </w:pPr>
            <w:r w:rsidRPr="00D94F4F">
              <w:rPr>
                <w:sz w:val="18"/>
                <w:szCs w:val="18"/>
                <w:highlight w:val="white"/>
              </w:rPr>
              <w:t>90</w:t>
            </w:r>
          </w:p>
        </w:tc>
        <w:tc>
          <w:tcPr>
            <w:tcW w:w="2206" w:type="dxa"/>
          </w:tcPr>
          <w:p w14:paraId="32E4BFCC" w14:textId="63C75C5B" w:rsidR="00D94F4F" w:rsidRPr="00D94F4F" w:rsidRDefault="00D94F4F" w:rsidP="00D94F4F">
            <w:pPr>
              <w:ind w:firstLine="0"/>
              <w:jc w:val="center"/>
              <w:rPr>
                <w:color w:val="FF0000"/>
                <w:sz w:val="18"/>
                <w:szCs w:val="18"/>
              </w:rPr>
            </w:pPr>
            <w:r w:rsidRPr="00D94F4F">
              <w:rPr>
                <w:sz w:val="18"/>
                <w:szCs w:val="18"/>
                <w:highlight w:val="white"/>
              </w:rPr>
              <w:t>26.29</w:t>
            </w:r>
          </w:p>
        </w:tc>
        <w:tc>
          <w:tcPr>
            <w:tcW w:w="1350" w:type="dxa"/>
          </w:tcPr>
          <w:p w14:paraId="0C9ECCB4" w14:textId="722F0BA9" w:rsidR="00D94F4F" w:rsidRPr="00D94F4F" w:rsidRDefault="00D94F4F" w:rsidP="00D94F4F">
            <w:pPr>
              <w:ind w:firstLine="0"/>
              <w:jc w:val="center"/>
              <w:rPr>
                <w:color w:val="FF0000"/>
                <w:sz w:val="18"/>
                <w:szCs w:val="18"/>
              </w:rPr>
            </w:pPr>
            <w:r w:rsidRPr="00D94F4F">
              <w:rPr>
                <w:sz w:val="18"/>
                <w:szCs w:val="18"/>
                <w:highlight w:val="white"/>
              </w:rPr>
              <w:t>0.714</w:t>
            </w:r>
          </w:p>
        </w:tc>
      </w:tr>
      <w:tr w:rsidR="00D94F4F" w:rsidRPr="00A7097D" w14:paraId="2478B325" w14:textId="77777777" w:rsidTr="00D94F4F">
        <w:tc>
          <w:tcPr>
            <w:tcW w:w="1238" w:type="dxa"/>
          </w:tcPr>
          <w:p w14:paraId="375B07F3" w14:textId="11DF5539" w:rsidR="00D94F4F" w:rsidRPr="00D94F4F" w:rsidRDefault="00D94F4F" w:rsidP="00D94F4F">
            <w:pPr>
              <w:ind w:firstLine="0"/>
              <w:jc w:val="center"/>
              <w:rPr>
                <w:b/>
                <w:bCs/>
                <w:color w:val="FF0000"/>
                <w:sz w:val="18"/>
                <w:szCs w:val="18"/>
              </w:rPr>
            </w:pPr>
            <w:r w:rsidRPr="00D94F4F">
              <w:rPr>
                <w:b/>
                <w:bCs/>
                <w:sz w:val="18"/>
                <w:szCs w:val="18"/>
                <w:highlight w:val="white"/>
              </w:rPr>
              <w:t>0.025</w:t>
            </w:r>
          </w:p>
        </w:tc>
        <w:tc>
          <w:tcPr>
            <w:tcW w:w="1149" w:type="dxa"/>
          </w:tcPr>
          <w:p w14:paraId="3A4CB844" w14:textId="4ACC0964" w:rsidR="00D94F4F" w:rsidRPr="00D94F4F" w:rsidRDefault="00D94F4F" w:rsidP="00D94F4F">
            <w:pPr>
              <w:ind w:firstLine="0"/>
              <w:jc w:val="center"/>
              <w:rPr>
                <w:color w:val="FF0000"/>
                <w:sz w:val="18"/>
                <w:szCs w:val="18"/>
              </w:rPr>
            </w:pPr>
            <w:r w:rsidRPr="00D94F4F">
              <w:rPr>
                <w:sz w:val="18"/>
                <w:szCs w:val="18"/>
                <w:highlight w:val="white"/>
              </w:rPr>
              <w:t>1209</w:t>
            </w:r>
          </w:p>
        </w:tc>
        <w:tc>
          <w:tcPr>
            <w:tcW w:w="1131" w:type="dxa"/>
          </w:tcPr>
          <w:p w14:paraId="2C45CB04" w14:textId="6EF495EA" w:rsidR="00D94F4F" w:rsidRPr="00D94F4F" w:rsidRDefault="00D94F4F" w:rsidP="00D94F4F">
            <w:pPr>
              <w:ind w:firstLine="0"/>
              <w:jc w:val="center"/>
              <w:rPr>
                <w:color w:val="FF0000"/>
                <w:sz w:val="18"/>
                <w:szCs w:val="18"/>
              </w:rPr>
            </w:pPr>
            <w:r w:rsidRPr="00D94F4F">
              <w:rPr>
                <w:sz w:val="18"/>
                <w:szCs w:val="18"/>
                <w:highlight w:val="white"/>
              </w:rPr>
              <w:t>469</w:t>
            </w:r>
          </w:p>
        </w:tc>
        <w:tc>
          <w:tcPr>
            <w:tcW w:w="1150" w:type="dxa"/>
          </w:tcPr>
          <w:p w14:paraId="0C8A28C8" w14:textId="38282B78" w:rsidR="00D94F4F" w:rsidRPr="00D94F4F" w:rsidRDefault="00D94F4F" w:rsidP="00D94F4F">
            <w:pPr>
              <w:ind w:firstLine="0"/>
              <w:jc w:val="center"/>
              <w:rPr>
                <w:color w:val="FF0000"/>
                <w:sz w:val="18"/>
                <w:szCs w:val="18"/>
              </w:rPr>
            </w:pPr>
            <w:r w:rsidRPr="00D94F4F">
              <w:rPr>
                <w:sz w:val="18"/>
                <w:szCs w:val="18"/>
                <w:highlight w:val="white"/>
              </w:rPr>
              <w:t>44</w:t>
            </w:r>
          </w:p>
        </w:tc>
        <w:tc>
          <w:tcPr>
            <w:tcW w:w="1131" w:type="dxa"/>
          </w:tcPr>
          <w:p w14:paraId="2B4B2958" w14:textId="78185F00" w:rsidR="00D94F4F" w:rsidRPr="00D94F4F" w:rsidRDefault="00D94F4F" w:rsidP="00D94F4F">
            <w:pPr>
              <w:ind w:firstLine="0"/>
              <w:jc w:val="center"/>
              <w:rPr>
                <w:color w:val="FF0000"/>
                <w:sz w:val="18"/>
                <w:szCs w:val="18"/>
              </w:rPr>
            </w:pPr>
            <w:r w:rsidRPr="00D94F4F">
              <w:rPr>
                <w:sz w:val="18"/>
                <w:szCs w:val="18"/>
                <w:highlight w:val="white"/>
              </w:rPr>
              <w:t>100</w:t>
            </w:r>
          </w:p>
        </w:tc>
        <w:tc>
          <w:tcPr>
            <w:tcW w:w="2206" w:type="dxa"/>
          </w:tcPr>
          <w:p w14:paraId="7D7DE0A5" w14:textId="5A017CFB" w:rsidR="00D94F4F" w:rsidRPr="00D94F4F" w:rsidRDefault="00D94F4F" w:rsidP="00D94F4F">
            <w:pPr>
              <w:ind w:firstLine="0"/>
              <w:jc w:val="center"/>
              <w:rPr>
                <w:color w:val="FF0000"/>
                <w:sz w:val="18"/>
                <w:szCs w:val="18"/>
              </w:rPr>
            </w:pPr>
            <w:r w:rsidRPr="00D94F4F">
              <w:rPr>
                <w:sz w:val="18"/>
                <w:szCs w:val="18"/>
                <w:highlight w:val="white"/>
              </w:rPr>
              <w:t>25.741</w:t>
            </w:r>
          </w:p>
        </w:tc>
        <w:tc>
          <w:tcPr>
            <w:tcW w:w="1350" w:type="dxa"/>
          </w:tcPr>
          <w:p w14:paraId="61200550" w14:textId="06249E4D" w:rsidR="00D94F4F" w:rsidRPr="00D94F4F" w:rsidRDefault="00D94F4F" w:rsidP="00D94F4F">
            <w:pPr>
              <w:ind w:firstLine="0"/>
              <w:jc w:val="center"/>
              <w:rPr>
                <w:color w:val="FF0000"/>
                <w:sz w:val="18"/>
                <w:szCs w:val="18"/>
              </w:rPr>
            </w:pPr>
            <w:r w:rsidRPr="00D94F4F">
              <w:rPr>
                <w:sz w:val="18"/>
                <w:szCs w:val="18"/>
                <w:highlight w:val="white"/>
              </w:rPr>
              <w:t>0.718</w:t>
            </w:r>
          </w:p>
        </w:tc>
      </w:tr>
      <w:tr w:rsidR="00D94F4F" w:rsidRPr="00A7097D" w14:paraId="492C3314" w14:textId="77777777" w:rsidTr="00D94F4F">
        <w:tc>
          <w:tcPr>
            <w:tcW w:w="1238" w:type="dxa"/>
          </w:tcPr>
          <w:p w14:paraId="457D4731" w14:textId="45D99FC7" w:rsidR="00D94F4F" w:rsidRPr="00D94F4F" w:rsidRDefault="00D94F4F" w:rsidP="00D94F4F">
            <w:pPr>
              <w:ind w:firstLine="0"/>
              <w:jc w:val="center"/>
              <w:rPr>
                <w:b/>
                <w:bCs/>
                <w:color w:val="FF0000"/>
                <w:sz w:val="18"/>
                <w:szCs w:val="18"/>
              </w:rPr>
            </w:pPr>
            <w:r w:rsidRPr="00D94F4F">
              <w:rPr>
                <w:b/>
                <w:bCs/>
                <w:sz w:val="18"/>
                <w:szCs w:val="18"/>
                <w:highlight w:val="white"/>
              </w:rPr>
              <w:t>0.05</w:t>
            </w:r>
          </w:p>
        </w:tc>
        <w:tc>
          <w:tcPr>
            <w:tcW w:w="1149" w:type="dxa"/>
          </w:tcPr>
          <w:p w14:paraId="7220F7D7" w14:textId="2BC5FB88" w:rsidR="00D94F4F" w:rsidRPr="00D94F4F" w:rsidRDefault="00D94F4F" w:rsidP="00D94F4F">
            <w:pPr>
              <w:ind w:firstLine="0"/>
              <w:jc w:val="center"/>
              <w:rPr>
                <w:color w:val="FF0000"/>
                <w:sz w:val="18"/>
                <w:szCs w:val="18"/>
              </w:rPr>
            </w:pPr>
            <w:r w:rsidRPr="00D94F4F">
              <w:rPr>
                <w:sz w:val="18"/>
                <w:szCs w:val="18"/>
                <w:highlight w:val="white"/>
              </w:rPr>
              <w:t>1205</w:t>
            </w:r>
          </w:p>
        </w:tc>
        <w:tc>
          <w:tcPr>
            <w:tcW w:w="1131" w:type="dxa"/>
          </w:tcPr>
          <w:p w14:paraId="75D0F986" w14:textId="71B48486" w:rsidR="00D94F4F" w:rsidRPr="00D94F4F" w:rsidRDefault="00D94F4F" w:rsidP="00D94F4F">
            <w:pPr>
              <w:ind w:firstLine="0"/>
              <w:jc w:val="center"/>
              <w:rPr>
                <w:color w:val="FF0000"/>
                <w:sz w:val="18"/>
                <w:szCs w:val="18"/>
              </w:rPr>
            </w:pPr>
            <w:r w:rsidRPr="00D94F4F">
              <w:rPr>
                <w:sz w:val="18"/>
                <w:szCs w:val="18"/>
                <w:highlight w:val="white"/>
              </w:rPr>
              <w:t>437</w:t>
            </w:r>
          </w:p>
        </w:tc>
        <w:tc>
          <w:tcPr>
            <w:tcW w:w="1150" w:type="dxa"/>
          </w:tcPr>
          <w:p w14:paraId="6D0184C9" w14:textId="354CEAE9" w:rsidR="00D94F4F" w:rsidRPr="00D94F4F" w:rsidRDefault="00D94F4F" w:rsidP="00D94F4F">
            <w:pPr>
              <w:ind w:firstLine="0"/>
              <w:jc w:val="center"/>
              <w:rPr>
                <w:color w:val="FF0000"/>
                <w:sz w:val="18"/>
                <w:szCs w:val="18"/>
              </w:rPr>
            </w:pPr>
            <w:r w:rsidRPr="00D94F4F">
              <w:rPr>
                <w:sz w:val="18"/>
                <w:szCs w:val="18"/>
                <w:highlight w:val="white"/>
              </w:rPr>
              <w:t>48</w:t>
            </w:r>
          </w:p>
        </w:tc>
        <w:tc>
          <w:tcPr>
            <w:tcW w:w="1131" w:type="dxa"/>
          </w:tcPr>
          <w:p w14:paraId="6E4FFDA4" w14:textId="62DCCB94" w:rsidR="00D94F4F" w:rsidRPr="00D94F4F" w:rsidRDefault="00D94F4F" w:rsidP="00D94F4F">
            <w:pPr>
              <w:ind w:firstLine="0"/>
              <w:jc w:val="center"/>
              <w:rPr>
                <w:color w:val="FF0000"/>
                <w:sz w:val="18"/>
                <w:szCs w:val="18"/>
              </w:rPr>
            </w:pPr>
            <w:r w:rsidRPr="00D94F4F">
              <w:rPr>
                <w:sz w:val="18"/>
                <w:szCs w:val="18"/>
                <w:highlight w:val="white"/>
              </w:rPr>
              <w:t>132</w:t>
            </w:r>
          </w:p>
        </w:tc>
        <w:tc>
          <w:tcPr>
            <w:tcW w:w="2206" w:type="dxa"/>
          </w:tcPr>
          <w:p w14:paraId="0DC268B4" w14:textId="4B7ACBED" w:rsidR="00D94F4F" w:rsidRPr="00D94F4F" w:rsidRDefault="00D94F4F" w:rsidP="00D94F4F">
            <w:pPr>
              <w:ind w:firstLine="0"/>
              <w:jc w:val="center"/>
              <w:rPr>
                <w:color w:val="FF0000"/>
                <w:sz w:val="18"/>
                <w:szCs w:val="18"/>
              </w:rPr>
            </w:pPr>
            <w:r w:rsidRPr="00D94F4F">
              <w:rPr>
                <w:sz w:val="18"/>
                <w:szCs w:val="18"/>
                <w:highlight w:val="white"/>
              </w:rPr>
              <w:t>23.985</w:t>
            </w:r>
          </w:p>
        </w:tc>
        <w:tc>
          <w:tcPr>
            <w:tcW w:w="1350" w:type="dxa"/>
          </w:tcPr>
          <w:p w14:paraId="7637790F" w14:textId="40EE10CC" w:rsidR="00D94F4F" w:rsidRPr="00D94F4F" w:rsidRDefault="00D94F4F" w:rsidP="00D94F4F">
            <w:pPr>
              <w:ind w:firstLine="0"/>
              <w:jc w:val="center"/>
              <w:rPr>
                <w:color w:val="FF0000"/>
                <w:sz w:val="18"/>
                <w:szCs w:val="18"/>
              </w:rPr>
            </w:pPr>
            <w:r w:rsidRPr="00D94F4F">
              <w:rPr>
                <w:sz w:val="18"/>
                <w:szCs w:val="18"/>
                <w:highlight w:val="white"/>
              </w:rPr>
              <w:t>0.734</w:t>
            </w:r>
          </w:p>
        </w:tc>
      </w:tr>
      <w:tr w:rsidR="00D94F4F" w:rsidRPr="00A7097D" w14:paraId="637520E9" w14:textId="77777777" w:rsidTr="00D94F4F">
        <w:tc>
          <w:tcPr>
            <w:tcW w:w="1238" w:type="dxa"/>
          </w:tcPr>
          <w:p w14:paraId="3FB05F35" w14:textId="080749D0" w:rsidR="00D94F4F" w:rsidRPr="00D94F4F" w:rsidRDefault="00D94F4F" w:rsidP="00D94F4F">
            <w:pPr>
              <w:ind w:firstLine="0"/>
              <w:jc w:val="center"/>
              <w:rPr>
                <w:b/>
                <w:bCs/>
                <w:color w:val="FF0000"/>
                <w:sz w:val="18"/>
                <w:szCs w:val="18"/>
              </w:rPr>
            </w:pPr>
            <w:r w:rsidRPr="00D94F4F">
              <w:rPr>
                <w:b/>
                <w:bCs/>
                <w:sz w:val="18"/>
                <w:szCs w:val="18"/>
                <w:highlight w:val="white"/>
              </w:rPr>
              <w:t>0.1</w:t>
            </w:r>
          </w:p>
        </w:tc>
        <w:tc>
          <w:tcPr>
            <w:tcW w:w="1149" w:type="dxa"/>
          </w:tcPr>
          <w:p w14:paraId="6C413F08" w14:textId="33247F21" w:rsidR="00D94F4F" w:rsidRPr="00D94F4F" w:rsidRDefault="00D94F4F" w:rsidP="00D94F4F">
            <w:pPr>
              <w:ind w:firstLine="0"/>
              <w:jc w:val="center"/>
              <w:rPr>
                <w:color w:val="FF0000"/>
                <w:sz w:val="18"/>
                <w:szCs w:val="18"/>
              </w:rPr>
            </w:pPr>
            <w:r w:rsidRPr="00D94F4F">
              <w:rPr>
                <w:sz w:val="18"/>
                <w:szCs w:val="18"/>
                <w:highlight w:val="white"/>
              </w:rPr>
              <w:t>1186</w:t>
            </w:r>
          </w:p>
        </w:tc>
        <w:tc>
          <w:tcPr>
            <w:tcW w:w="1131" w:type="dxa"/>
          </w:tcPr>
          <w:p w14:paraId="1E1BFA63" w14:textId="24F48B71" w:rsidR="00D94F4F" w:rsidRPr="00D94F4F" w:rsidRDefault="00D94F4F" w:rsidP="00D94F4F">
            <w:pPr>
              <w:ind w:firstLine="0"/>
              <w:jc w:val="center"/>
              <w:rPr>
                <w:color w:val="FF0000"/>
                <w:sz w:val="18"/>
                <w:szCs w:val="18"/>
              </w:rPr>
            </w:pPr>
            <w:r w:rsidRPr="00D94F4F">
              <w:rPr>
                <w:sz w:val="18"/>
                <w:szCs w:val="18"/>
                <w:highlight w:val="white"/>
              </w:rPr>
              <w:t>371</w:t>
            </w:r>
          </w:p>
        </w:tc>
        <w:tc>
          <w:tcPr>
            <w:tcW w:w="1150" w:type="dxa"/>
          </w:tcPr>
          <w:p w14:paraId="326171C5" w14:textId="549634DB" w:rsidR="00D94F4F" w:rsidRPr="00D94F4F" w:rsidRDefault="00D94F4F" w:rsidP="00D94F4F">
            <w:pPr>
              <w:ind w:firstLine="0"/>
              <w:jc w:val="center"/>
              <w:rPr>
                <w:color w:val="FF0000"/>
                <w:sz w:val="18"/>
                <w:szCs w:val="18"/>
              </w:rPr>
            </w:pPr>
            <w:r w:rsidRPr="00D94F4F">
              <w:rPr>
                <w:sz w:val="18"/>
                <w:szCs w:val="18"/>
                <w:highlight w:val="white"/>
              </w:rPr>
              <w:t>67</w:t>
            </w:r>
          </w:p>
        </w:tc>
        <w:tc>
          <w:tcPr>
            <w:tcW w:w="1131" w:type="dxa"/>
          </w:tcPr>
          <w:p w14:paraId="5F56692F" w14:textId="2176A85A" w:rsidR="00D94F4F" w:rsidRPr="00D94F4F" w:rsidRDefault="00D94F4F" w:rsidP="00D94F4F">
            <w:pPr>
              <w:ind w:firstLine="0"/>
              <w:jc w:val="center"/>
              <w:rPr>
                <w:color w:val="FF0000"/>
                <w:sz w:val="18"/>
                <w:szCs w:val="18"/>
              </w:rPr>
            </w:pPr>
            <w:r w:rsidRPr="00D94F4F">
              <w:rPr>
                <w:sz w:val="18"/>
                <w:szCs w:val="18"/>
                <w:highlight w:val="white"/>
              </w:rPr>
              <w:t>198</w:t>
            </w:r>
          </w:p>
        </w:tc>
        <w:tc>
          <w:tcPr>
            <w:tcW w:w="2206" w:type="dxa"/>
          </w:tcPr>
          <w:p w14:paraId="110E0904" w14:textId="602542A9" w:rsidR="00D94F4F" w:rsidRPr="00D94F4F" w:rsidRDefault="00D94F4F" w:rsidP="00D94F4F">
            <w:pPr>
              <w:ind w:firstLine="0"/>
              <w:jc w:val="center"/>
              <w:rPr>
                <w:color w:val="FF0000"/>
                <w:sz w:val="18"/>
                <w:szCs w:val="18"/>
              </w:rPr>
            </w:pPr>
            <w:r w:rsidRPr="00D94F4F">
              <w:rPr>
                <w:sz w:val="18"/>
                <w:szCs w:val="18"/>
                <w:highlight w:val="white"/>
              </w:rPr>
              <w:t>20.362</w:t>
            </w:r>
          </w:p>
        </w:tc>
        <w:tc>
          <w:tcPr>
            <w:tcW w:w="1350" w:type="dxa"/>
          </w:tcPr>
          <w:p w14:paraId="627CA93B" w14:textId="107B2F8E" w:rsidR="00D94F4F" w:rsidRPr="00D94F4F" w:rsidRDefault="00D94F4F" w:rsidP="00D94F4F">
            <w:pPr>
              <w:ind w:firstLine="0"/>
              <w:jc w:val="center"/>
              <w:rPr>
                <w:color w:val="FF0000"/>
                <w:sz w:val="18"/>
                <w:szCs w:val="18"/>
              </w:rPr>
            </w:pPr>
            <w:r w:rsidRPr="00D94F4F">
              <w:rPr>
                <w:sz w:val="18"/>
                <w:szCs w:val="18"/>
                <w:highlight w:val="white"/>
              </w:rPr>
              <w:t>0.76</w:t>
            </w:r>
          </w:p>
        </w:tc>
      </w:tr>
      <w:tr w:rsidR="00D94F4F" w:rsidRPr="00A7097D" w14:paraId="01592D9D" w14:textId="77777777" w:rsidTr="00D94F4F">
        <w:tc>
          <w:tcPr>
            <w:tcW w:w="1238" w:type="dxa"/>
          </w:tcPr>
          <w:p w14:paraId="1F7C7ABD" w14:textId="60DC0C1D" w:rsidR="00D94F4F" w:rsidRPr="00D94F4F" w:rsidRDefault="00D94F4F" w:rsidP="00D94F4F">
            <w:pPr>
              <w:ind w:firstLine="0"/>
              <w:jc w:val="center"/>
              <w:rPr>
                <w:b/>
                <w:bCs/>
                <w:color w:val="FF0000"/>
                <w:sz w:val="18"/>
                <w:szCs w:val="18"/>
              </w:rPr>
            </w:pPr>
            <w:r w:rsidRPr="00D94F4F">
              <w:rPr>
                <w:b/>
                <w:bCs/>
                <w:sz w:val="18"/>
                <w:szCs w:val="18"/>
                <w:highlight w:val="white"/>
              </w:rPr>
              <w:t>0.2</w:t>
            </w:r>
          </w:p>
        </w:tc>
        <w:tc>
          <w:tcPr>
            <w:tcW w:w="1149" w:type="dxa"/>
          </w:tcPr>
          <w:p w14:paraId="057D7450" w14:textId="6C2DAF58" w:rsidR="00D94F4F" w:rsidRPr="00D94F4F" w:rsidRDefault="00D94F4F" w:rsidP="00D94F4F">
            <w:pPr>
              <w:ind w:firstLine="0"/>
              <w:jc w:val="center"/>
              <w:rPr>
                <w:color w:val="FF0000"/>
                <w:sz w:val="18"/>
                <w:szCs w:val="18"/>
              </w:rPr>
            </w:pPr>
            <w:r w:rsidRPr="00D94F4F">
              <w:rPr>
                <w:sz w:val="18"/>
                <w:szCs w:val="18"/>
                <w:highlight w:val="white"/>
              </w:rPr>
              <w:t>1074</w:t>
            </w:r>
          </w:p>
        </w:tc>
        <w:tc>
          <w:tcPr>
            <w:tcW w:w="1131" w:type="dxa"/>
          </w:tcPr>
          <w:p w14:paraId="38E3D7C3" w14:textId="73C6A647" w:rsidR="00D94F4F" w:rsidRPr="00D94F4F" w:rsidRDefault="00D94F4F" w:rsidP="00D94F4F">
            <w:pPr>
              <w:ind w:firstLine="0"/>
              <w:jc w:val="center"/>
              <w:rPr>
                <w:color w:val="FF0000"/>
                <w:sz w:val="18"/>
                <w:szCs w:val="18"/>
              </w:rPr>
            </w:pPr>
            <w:r w:rsidRPr="00D94F4F">
              <w:rPr>
                <w:sz w:val="18"/>
                <w:szCs w:val="18"/>
                <w:highlight w:val="white"/>
              </w:rPr>
              <w:t>245</w:t>
            </w:r>
          </w:p>
        </w:tc>
        <w:tc>
          <w:tcPr>
            <w:tcW w:w="1150" w:type="dxa"/>
          </w:tcPr>
          <w:p w14:paraId="17D91E3F" w14:textId="26E5DCB8" w:rsidR="00D94F4F" w:rsidRPr="00D94F4F" w:rsidRDefault="00D94F4F" w:rsidP="00D94F4F">
            <w:pPr>
              <w:ind w:firstLine="0"/>
              <w:jc w:val="center"/>
              <w:rPr>
                <w:color w:val="FF0000"/>
                <w:sz w:val="18"/>
                <w:szCs w:val="18"/>
              </w:rPr>
            </w:pPr>
            <w:r w:rsidRPr="00D94F4F">
              <w:rPr>
                <w:sz w:val="18"/>
                <w:szCs w:val="18"/>
                <w:highlight w:val="white"/>
              </w:rPr>
              <w:t>179</w:t>
            </w:r>
          </w:p>
        </w:tc>
        <w:tc>
          <w:tcPr>
            <w:tcW w:w="1131" w:type="dxa"/>
          </w:tcPr>
          <w:p w14:paraId="7F6A1885" w14:textId="5B513A1C" w:rsidR="00D94F4F" w:rsidRPr="00D94F4F" w:rsidRDefault="00D94F4F" w:rsidP="00D94F4F">
            <w:pPr>
              <w:ind w:firstLine="0"/>
              <w:jc w:val="center"/>
              <w:rPr>
                <w:color w:val="FF0000"/>
                <w:sz w:val="18"/>
                <w:szCs w:val="18"/>
              </w:rPr>
            </w:pPr>
            <w:r w:rsidRPr="00D94F4F">
              <w:rPr>
                <w:sz w:val="18"/>
                <w:szCs w:val="18"/>
                <w:highlight w:val="white"/>
              </w:rPr>
              <w:t>324</w:t>
            </w:r>
          </w:p>
        </w:tc>
        <w:tc>
          <w:tcPr>
            <w:tcW w:w="2206" w:type="dxa"/>
          </w:tcPr>
          <w:p w14:paraId="243BAB04" w14:textId="562F3803" w:rsidR="00D94F4F" w:rsidRPr="00D94F4F" w:rsidRDefault="00D94F4F" w:rsidP="00D94F4F">
            <w:pPr>
              <w:ind w:firstLine="0"/>
              <w:jc w:val="center"/>
              <w:rPr>
                <w:color w:val="FF0000"/>
                <w:sz w:val="18"/>
                <w:szCs w:val="18"/>
              </w:rPr>
            </w:pPr>
            <w:r w:rsidRPr="00D94F4F">
              <w:rPr>
                <w:sz w:val="18"/>
                <w:szCs w:val="18"/>
                <w:highlight w:val="white"/>
              </w:rPr>
              <w:t>13.447</w:t>
            </w:r>
          </w:p>
        </w:tc>
        <w:tc>
          <w:tcPr>
            <w:tcW w:w="1350" w:type="dxa"/>
          </w:tcPr>
          <w:p w14:paraId="201C864E" w14:textId="6C849DE2" w:rsidR="00D94F4F" w:rsidRPr="00D94F4F" w:rsidRDefault="00D94F4F" w:rsidP="00D94F4F">
            <w:pPr>
              <w:ind w:firstLine="0"/>
              <w:jc w:val="center"/>
              <w:rPr>
                <w:color w:val="FF0000"/>
                <w:sz w:val="18"/>
                <w:szCs w:val="18"/>
              </w:rPr>
            </w:pPr>
            <w:r w:rsidRPr="00D94F4F">
              <w:rPr>
                <w:sz w:val="18"/>
                <w:szCs w:val="18"/>
                <w:highlight w:val="white"/>
              </w:rPr>
              <w:t>0.767</w:t>
            </w:r>
          </w:p>
        </w:tc>
      </w:tr>
      <w:tr w:rsidR="00D94F4F" w:rsidRPr="00A7097D" w14:paraId="63257BEA" w14:textId="77777777" w:rsidTr="00D94F4F">
        <w:tc>
          <w:tcPr>
            <w:tcW w:w="1238" w:type="dxa"/>
          </w:tcPr>
          <w:p w14:paraId="55379A41" w14:textId="36A9DC4A" w:rsidR="00D94F4F" w:rsidRPr="00D94F4F" w:rsidRDefault="00D94F4F" w:rsidP="00D94F4F">
            <w:pPr>
              <w:ind w:firstLine="0"/>
              <w:jc w:val="center"/>
              <w:rPr>
                <w:b/>
                <w:bCs/>
                <w:color w:val="FF0000"/>
                <w:sz w:val="18"/>
                <w:szCs w:val="18"/>
              </w:rPr>
            </w:pPr>
            <w:r w:rsidRPr="00D94F4F">
              <w:rPr>
                <w:b/>
                <w:bCs/>
                <w:sz w:val="18"/>
                <w:szCs w:val="18"/>
                <w:highlight w:val="white"/>
              </w:rPr>
              <w:t>0.3</w:t>
            </w:r>
          </w:p>
        </w:tc>
        <w:tc>
          <w:tcPr>
            <w:tcW w:w="1149" w:type="dxa"/>
          </w:tcPr>
          <w:p w14:paraId="51258E9F" w14:textId="10808F7A" w:rsidR="00D94F4F" w:rsidRPr="00D94F4F" w:rsidRDefault="00D94F4F" w:rsidP="00D94F4F">
            <w:pPr>
              <w:ind w:firstLine="0"/>
              <w:jc w:val="center"/>
              <w:rPr>
                <w:color w:val="FF0000"/>
                <w:sz w:val="18"/>
                <w:szCs w:val="18"/>
              </w:rPr>
            </w:pPr>
            <w:r w:rsidRPr="00D94F4F">
              <w:rPr>
                <w:sz w:val="18"/>
                <w:szCs w:val="18"/>
                <w:highlight w:val="white"/>
              </w:rPr>
              <w:t>988</w:t>
            </w:r>
          </w:p>
        </w:tc>
        <w:tc>
          <w:tcPr>
            <w:tcW w:w="1131" w:type="dxa"/>
          </w:tcPr>
          <w:p w14:paraId="28DD5B5B" w14:textId="77C2F12F" w:rsidR="00D94F4F" w:rsidRPr="00D94F4F" w:rsidRDefault="00D94F4F" w:rsidP="00D94F4F">
            <w:pPr>
              <w:ind w:firstLine="0"/>
              <w:jc w:val="center"/>
              <w:rPr>
                <w:color w:val="FF0000"/>
                <w:sz w:val="18"/>
                <w:szCs w:val="18"/>
              </w:rPr>
            </w:pPr>
            <w:r w:rsidRPr="00D94F4F">
              <w:rPr>
                <w:sz w:val="18"/>
                <w:szCs w:val="18"/>
                <w:highlight w:val="white"/>
              </w:rPr>
              <w:t>173</w:t>
            </w:r>
          </w:p>
        </w:tc>
        <w:tc>
          <w:tcPr>
            <w:tcW w:w="1150" w:type="dxa"/>
          </w:tcPr>
          <w:p w14:paraId="4F06739F" w14:textId="0CABA252" w:rsidR="00D94F4F" w:rsidRPr="00D94F4F" w:rsidRDefault="00D94F4F" w:rsidP="00D94F4F">
            <w:pPr>
              <w:ind w:firstLine="0"/>
              <w:jc w:val="center"/>
              <w:rPr>
                <w:color w:val="FF0000"/>
                <w:sz w:val="18"/>
                <w:szCs w:val="18"/>
              </w:rPr>
            </w:pPr>
            <w:r w:rsidRPr="00D94F4F">
              <w:rPr>
                <w:sz w:val="18"/>
                <w:szCs w:val="18"/>
                <w:highlight w:val="white"/>
              </w:rPr>
              <w:t>265</w:t>
            </w:r>
          </w:p>
        </w:tc>
        <w:tc>
          <w:tcPr>
            <w:tcW w:w="1131" w:type="dxa"/>
          </w:tcPr>
          <w:p w14:paraId="458E7221" w14:textId="2F7EDC36" w:rsidR="00D94F4F" w:rsidRPr="00D94F4F" w:rsidRDefault="00D94F4F" w:rsidP="00D94F4F">
            <w:pPr>
              <w:ind w:firstLine="0"/>
              <w:jc w:val="center"/>
              <w:rPr>
                <w:color w:val="FF0000"/>
                <w:sz w:val="18"/>
                <w:szCs w:val="18"/>
              </w:rPr>
            </w:pPr>
            <w:r w:rsidRPr="00D94F4F">
              <w:rPr>
                <w:sz w:val="18"/>
                <w:szCs w:val="18"/>
                <w:highlight w:val="white"/>
              </w:rPr>
              <w:t>396</w:t>
            </w:r>
          </w:p>
        </w:tc>
        <w:tc>
          <w:tcPr>
            <w:tcW w:w="2206" w:type="dxa"/>
          </w:tcPr>
          <w:p w14:paraId="04BD2DE4" w14:textId="30D2D4D7" w:rsidR="00D94F4F" w:rsidRPr="00D94F4F" w:rsidRDefault="00D94F4F" w:rsidP="00D94F4F">
            <w:pPr>
              <w:ind w:firstLine="0"/>
              <w:jc w:val="center"/>
              <w:rPr>
                <w:color w:val="FF0000"/>
                <w:sz w:val="18"/>
                <w:szCs w:val="18"/>
              </w:rPr>
            </w:pPr>
            <w:r w:rsidRPr="00D94F4F">
              <w:rPr>
                <w:sz w:val="18"/>
                <w:szCs w:val="18"/>
                <w:highlight w:val="white"/>
              </w:rPr>
              <w:t>9.495</w:t>
            </w:r>
          </w:p>
        </w:tc>
        <w:tc>
          <w:tcPr>
            <w:tcW w:w="1350" w:type="dxa"/>
          </w:tcPr>
          <w:p w14:paraId="68962565" w14:textId="233C120D" w:rsidR="00D94F4F" w:rsidRPr="00D94F4F" w:rsidRDefault="00D94F4F" w:rsidP="00D94F4F">
            <w:pPr>
              <w:ind w:firstLine="0"/>
              <w:jc w:val="center"/>
              <w:rPr>
                <w:color w:val="FF0000"/>
                <w:sz w:val="18"/>
                <w:szCs w:val="18"/>
              </w:rPr>
            </w:pPr>
            <w:r w:rsidRPr="00D94F4F">
              <w:rPr>
                <w:sz w:val="18"/>
                <w:szCs w:val="18"/>
                <w:highlight w:val="white"/>
              </w:rPr>
              <w:t>0.76</w:t>
            </w:r>
          </w:p>
        </w:tc>
      </w:tr>
      <w:tr w:rsidR="00D94F4F" w:rsidRPr="00A7097D" w14:paraId="2EF3C024" w14:textId="77777777" w:rsidTr="00D94F4F">
        <w:tc>
          <w:tcPr>
            <w:tcW w:w="1238" w:type="dxa"/>
          </w:tcPr>
          <w:p w14:paraId="300FB340" w14:textId="528D3D4F" w:rsidR="00D94F4F" w:rsidRPr="00D94F4F" w:rsidRDefault="00D94F4F" w:rsidP="00D94F4F">
            <w:pPr>
              <w:ind w:firstLine="0"/>
              <w:jc w:val="center"/>
              <w:rPr>
                <w:b/>
                <w:bCs/>
                <w:color w:val="FF0000"/>
                <w:sz w:val="18"/>
                <w:szCs w:val="18"/>
              </w:rPr>
            </w:pPr>
            <w:r w:rsidRPr="00D94F4F">
              <w:rPr>
                <w:b/>
                <w:bCs/>
                <w:sz w:val="18"/>
                <w:szCs w:val="18"/>
                <w:highlight w:val="white"/>
              </w:rPr>
              <w:t>0.4</w:t>
            </w:r>
          </w:p>
        </w:tc>
        <w:tc>
          <w:tcPr>
            <w:tcW w:w="1149" w:type="dxa"/>
          </w:tcPr>
          <w:p w14:paraId="655C5FA9" w14:textId="20961E3D" w:rsidR="00D94F4F" w:rsidRPr="00D94F4F" w:rsidRDefault="00D94F4F" w:rsidP="00D94F4F">
            <w:pPr>
              <w:ind w:firstLine="0"/>
              <w:jc w:val="center"/>
              <w:rPr>
                <w:color w:val="FF0000"/>
                <w:sz w:val="18"/>
                <w:szCs w:val="18"/>
              </w:rPr>
            </w:pPr>
            <w:r w:rsidRPr="00D94F4F">
              <w:rPr>
                <w:sz w:val="18"/>
                <w:szCs w:val="18"/>
                <w:highlight w:val="white"/>
              </w:rPr>
              <w:t>905</w:t>
            </w:r>
          </w:p>
        </w:tc>
        <w:tc>
          <w:tcPr>
            <w:tcW w:w="1131" w:type="dxa"/>
          </w:tcPr>
          <w:p w14:paraId="23CEC631" w14:textId="3A746EC9" w:rsidR="00D94F4F" w:rsidRPr="00D94F4F" w:rsidRDefault="00D94F4F" w:rsidP="00D94F4F">
            <w:pPr>
              <w:ind w:firstLine="0"/>
              <w:jc w:val="center"/>
              <w:rPr>
                <w:color w:val="FF0000"/>
                <w:sz w:val="18"/>
                <w:szCs w:val="18"/>
              </w:rPr>
            </w:pPr>
            <w:r w:rsidRPr="00D94F4F">
              <w:rPr>
                <w:sz w:val="18"/>
                <w:szCs w:val="18"/>
                <w:highlight w:val="white"/>
              </w:rPr>
              <w:t>118</w:t>
            </w:r>
          </w:p>
        </w:tc>
        <w:tc>
          <w:tcPr>
            <w:tcW w:w="1150" w:type="dxa"/>
          </w:tcPr>
          <w:p w14:paraId="4E95F993" w14:textId="1FCAD815" w:rsidR="00D94F4F" w:rsidRPr="00D94F4F" w:rsidRDefault="00D94F4F" w:rsidP="00D94F4F">
            <w:pPr>
              <w:ind w:firstLine="0"/>
              <w:jc w:val="center"/>
              <w:rPr>
                <w:color w:val="FF0000"/>
                <w:sz w:val="18"/>
                <w:szCs w:val="18"/>
              </w:rPr>
            </w:pPr>
            <w:r w:rsidRPr="00D94F4F">
              <w:rPr>
                <w:sz w:val="18"/>
                <w:szCs w:val="18"/>
                <w:highlight w:val="white"/>
              </w:rPr>
              <w:t>348</w:t>
            </w:r>
          </w:p>
        </w:tc>
        <w:tc>
          <w:tcPr>
            <w:tcW w:w="1131" w:type="dxa"/>
          </w:tcPr>
          <w:p w14:paraId="6A9469F2" w14:textId="43D066E9" w:rsidR="00D94F4F" w:rsidRPr="00D94F4F" w:rsidRDefault="00D94F4F" w:rsidP="00D94F4F">
            <w:pPr>
              <w:ind w:firstLine="0"/>
              <w:jc w:val="center"/>
              <w:rPr>
                <w:color w:val="FF0000"/>
                <w:sz w:val="18"/>
                <w:szCs w:val="18"/>
              </w:rPr>
            </w:pPr>
            <w:r w:rsidRPr="00D94F4F">
              <w:rPr>
                <w:sz w:val="18"/>
                <w:szCs w:val="18"/>
                <w:highlight w:val="white"/>
              </w:rPr>
              <w:t>451</w:t>
            </w:r>
          </w:p>
        </w:tc>
        <w:tc>
          <w:tcPr>
            <w:tcW w:w="2206" w:type="dxa"/>
          </w:tcPr>
          <w:p w14:paraId="5AB1582E" w14:textId="2D08C4D9" w:rsidR="00D94F4F" w:rsidRPr="00D94F4F" w:rsidRDefault="00D94F4F" w:rsidP="00D94F4F">
            <w:pPr>
              <w:ind w:firstLine="0"/>
              <w:jc w:val="center"/>
              <w:rPr>
                <w:color w:val="FF0000"/>
                <w:sz w:val="18"/>
                <w:szCs w:val="18"/>
              </w:rPr>
            </w:pPr>
            <w:r w:rsidRPr="00D94F4F">
              <w:rPr>
                <w:sz w:val="18"/>
                <w:szCs w:val="18"/>
                <w:highlight w:val="white"/>
              </w:rPr>
              <w:t>6.476</w:t>
            </w:r>
          </w:p>
        </w:tc>
        <w:tc>
          <w:tcPr>
            <w:tcW w:w="1350" w:type="dxa"/>
          </w:tcPr>
          <w:p w14:paraId="6090D2CC" w14:textId="44748842" w:rsidR="00D94F4F" w:rsidRPr="00D94F4F" w:rsidRDefault="00D94F4F" w:rsidP="00D94F4F">
            <w:pPr>
              <w:ind w:firstLine="0"/>
              <w:jc w:val="center"/>
              <w:rPr>
                <w:color w:val="FF0000"/>
                <w:sz w:val="18"/>
                <w:szCs w:val="18"/>
              </w:rPr>
            </w:pPr>
            <w:r w:rsidRPr="00D94F4F">
              <w:rPr>
                <w:sz w:val="18"/>
                <w:szCs w:val="18"/>
                <w:highlight w:val="white"/>
              </w:rPr>
              <w:t>0.744</w:t>
            </w:r>
          </w:p>
        </w:tc>
      </w:tr>
      <w:tr w:rsidR="00D94F4F" w:rsidRPr="00A7097D" w14:paraId="36AA4EC1" w14:textId="77777777" w:rsidTr="00D94F4F">
        <w:tc>
          <w:tcPr>
            <w:tcW w:w="1238" w:type="dxa"/>
          </w:tcPr>
          <w:p w14:paraId="581EEB5C" w14:textId="459C1422" w:rsidR="00D94F4F" w:rsidRPr="00D94F4F" w:rsidRDefault="00D94F4F" w:rsidP="00D94F4F">
            <w:pPr>
              <w:ind w:firstLine="0"/>
              <w:jc w:val="center"/>
              <w:rPr>
                <w:b/>
                <w:bCs/>
                <w:color w:val="FF0000"/>
                <w:sz w:val="18"/>
                <w:szCs w:val="18"/>
              </w:rPr>
            </w:pPr>
            <w:r w:rsidRPr="00D94F4F">
              <w:rPr>
                <w:b/>
                <w:bCs/>
                <w:sz w:val="18"/>
                <w:szCs w:val="18"/>
                <w:highlight w:val="white"/>
              </w:rPr>
              <w:t>0.5</w:t>
            </w:r>
          </w:p>
        </w:tc>
        <w:tc>
          <w:tcPr>
            <w:tcW w:w="1149" w:type="dxa"/>
          </w:tcPr>
          <w:p w14:paraId="353810CC" w14:textId="7CA000C5" w:rsidR="00D94F4F" w:rsidRPr="00D94F4F" w:rsidRDefault="00D94F4F" w:rsidP="00D94F4F">
            <w:pPr>
              <w:ind w:firstLine="0"/>
              <w:jc w:val="center"/>
              <w:rPr>
                <w:color w:val="FF0000"/>
                <w:sz w:val="18"/>
                <w:szCs w:val="18"/>
              </w:rPr>
            </w:pPr>
            <w:r w:rsidRPr="00D94F4F">
              <w:rPr>
                <w:sz w:val="18"/>
                <w:szCs w:val="18"/>
                <w:highlight w:val="white"/>
              </w:rPr>
              <w:t>824</w:t>
            </w:r>
          </w:p>
        </w:tc>
        <w:tc>
          <w:tcPr>
            <w:tcW w:w="1131" w:type="dxa"/>
          </w:tcPr>
          <w:p w14:paraId="42E93CEC" w14:textId="685EECC6" w:rsidR="00D94F4F" w:rsidRPr="00D94F4F" w:rsidRDefault="00D94F4F" w:rsidP="00D94F4F">
            <w:pPr>
              <w:ind w:firstLine="0"/>
              <w:jc w:val="center"/>
              <w:rPr>
                <w:color w:val="FF0000"/>
                <w:sz w:val="18"/>
                <w:szCs w:val="18"/>
              </w:rPr>
            </w:pPr>
            <w:r w:rsidRPr="00D94F4F">
              <w:rPr>
                <w:sz w:val="18"/>
                <w:szCs w:val="18"/>
                <w:highlight w:val="white"/>
              </w:rPr>
              <w:t>88</w:t>
            </w:r>
          </w:p>
        </w:tc>
        <w:tc>
          <w:tcPr>
            <w:tcW w:w="1150" w:type="dxa"/>
          </w:tcPr>
          <w:p w14:paraId="08D30946" w14:textId="1CAE50D5" w:rsidR="00D94F4F" w:rsidRPr="00D94F4F" w:rsidRDefault="00D94F4F" w:rsidP="00D94F4F">
            <w:pPr>
              <w:ind w:firstLine="0"/>
              <w:jc w:val="center"/>
              <w:rPr>
                <w:color w:val="FF0000"/>
                <w:sz w:val="18"/>
                <w:szCs w:val="18"/>
              </w:rPr>
            </w:pPr>
            <w:r w:rsidRPr="00D94F4F">
              <w:rPr>
                <w:sz w:val="18"/>
                <w:szCs w:val="18"/>
                <w:highlight w:val="white"/>
              </w:rPr>
              <w:t>429</w:t>
            </w:r>
          </w:p>
        </w:tc>
        <w:tc>
          <w:tcPr>
            <w:tcW w:w="1131" w:type="dxa"/>
          </w:tcPr>
          <w:p w14:paraId="2317663F" w14:textId="665FBA3E" w:rsidR="00D94F4F" w:rsidRPr="00D94F4F" w:rsidRDefault="00D94F4F" w:rsidP="00D94F4F">
            <w:pPr>
              <w:ind w:firstLine="0"/>
              <w:jc w:val="center"/>
              <w:rPr>
                <w:color w:val="FF0000"/>
                <w:sz w:val="18"/>
                <w:szCs w:val="18"/>
              </w:rPr>
            </w:pPr>
            <w:r w:rsidRPr="00D94F4F">
              <w:rPr>
                <w:sz w:val="18"/>
                <w:szCs w:val="18"/>
                <w:highlight w:val="white"/>
              </w:rPr>
              <w:t>481</w:t>
            </w:r>
          </w:p>
        </w:tc>
        <w:tc>
          <w:tcPr>
            <w:tcW w:w="2206" w:type="dxa"/>
          </w:tcPr>
          <w:p w14:paraId="53BA51FB" w14:textId="0178C594" w:rsidR="00D94F4F" w:rsidRPr="00D94F4F" w:rsidRDefault="00D94F4F" w:rsidP="00D94F4F">
            <w:pPr>
              <w:ind w:firstLine="0"/>
              <w:jc w:val="center"/>
              <w:rPr>
                <w:color w:val="FF0000"/>
                <w:sz w:val="18"/>
                <w:szCs w:val="18"/>
              </w:rPr>
            </w:pPr>
            <w:r w:rsidRPr="00D94F4F">
              <w:rPr>
                <w:sz w:val="18"/>
                <w:szCs w:val="18"/>
                <w:highlight w:val="white"/>
              </w:rPr>
              <w:t>4.83</w:t>
            </w:r>
          </w:p>
        </w:tc>
        <w:tc>
          <w:tcPr>
            <w:tcW w:w="1350" w:type="dxa"/>
          </w:tcPr>
          <w:p w14:paraId="2DE7F4E2" w14:textId="11406535" w:rsidR="00D94F4F" w:rsidRPr="00D94F4F" w:rsidRDefault="00D94F4F" w:rsidP="00D94F4F">
            <w:pPr>
              <w:ind w:firstLine="0"/>
              <w:jc w:val="center"/>
              <w:rPr>
                <w:color w:val="FF0000"/>
                <w:sz w:val="18"/>
                <w:szCs w:val="18"/>
              </w:rPr>
            </w:pPr>
            <w:r w:rsidRPr="00D94F4F">
              <w:rPr>
                <w:sz w:val="18"/>
                <w:szCs w:val="18"/>
                <w:highlight w:val="white"/>
              </w:rPr>
              <w:t>0.716</w:t>
            </w:r>
          </w:p>
        </w:tc>
      </w:tr>
      <w:tr w:rsidR="00D94F4F" w:rsidRPr="00A7097D" w14:paraId="72AFD271" w14:textId="77777777" w:rsidTr="00D94F4F">
        <w:tc>
          <w:tcPr>
            <w:tcW w:w="1238" w:type="dxa"/>
          </w:tcPr>
          <w:p w14:paraId="3E9C14FC" w14:textId="6E775CB2" w:rsidR="00D94F4F" w:rsidRPr="00D94F4F" w:rsidRDefault="00D94F4F" w:rsidP="00D94F4F">
            <w:pPr>
              <w:ind w:firstLine="0"/>
              <w:jc w:val="center"/>
              <w:rPr>
                <w:b/>
                <w:bCs/>
                <w:color w:val="FF0000"/>
                <w:sz w:val="18"/>
                <w:szCs w:val="18"/>
              </w:rPr>
            </w:pPr>
            <w:r w:rsidRPr="00D94F4F">
              <w:rPr>
                <w:b/>
                <w:bCs/>
                <w:sz w:val="18"/>
                <w:szCs w:val="18"/>
                <w:highlight w:val="white"/>
              </w:rPr>
              <w:t>0.55</w:t>
            </w:r>
          </w:p>
        </w:tc>
        <w:tc>
          <w:tcPr>
            <w:tcW w:w="1149" w:type="dxa"/>
          </w:tcPr>
          <w:p w14:paraId="04DDDD58" w14:textId="437082F0" w:rsidR="00D94F4F" w:rsidRPr="00D94F4F" w:rsidRDefault="00D94F4F" w:rsidP="00D94F4F">
            <w:pPr>
              <w:ind w:firstLine="0"/>
              <w:jc w:val="center"/>
              <w:rPr>
                <w:color w:val="FF0000"/>
                <w:sz w:val="18"/>
                <w:szCs w:val="18"/>
              </w:rPr>
            </w:pPr>
            <w:r w:rsidRPr="00D94F4F">
              <w:rPr>
                <w:sz w:val="18"/>
                <w:szCs w:val="18"/>
                <w:highlight w:val="white"/>
              </w:rPr>
              <w:t>748</w:t>
            </w:r>
          </w:p>
        </w:tc>
        <w:tc>
          <w:tcPr>
            <w:tcW w:w="1131" w:type="dxa"/>
          </w:tcPr>
          <w:p w14:paraId="4E812B9F" w14:textId="5AA49FCA" w:rsidR="00D94F4F" w:rsidRPr="00D94F4F" w:rsidRDefault="00D94F4F" w:rsidP="00D94F4F">
            <w:pPr>
              <w:ind w:firstLine="0"/>
              <w:jc w:val="center"/>
              <w:rPr>
                <w:color w:val="FF0000"/>
                <w:sz w:val="18"/>
                <w:szCs w:val="18"/>
              </w:rPr>
            </w:pPr>
            <w:r w:rsidRPr="00D94F4F">
              <w:rPr>
                <w:sz w:val="18"/>
                <w:szCs w:val="18"/>
                <w:highlight w:val="white"/>
              </w:rPr>
              <w:t>70</w:t>
            </w:r>
          </w:p>
        </w:tc>
        <w:tc>
          <w:tcPr>
            <w:tcW w:w="1150" w:type="dxa"/>
          </w:tcPr>
          <w:p w14:paraId="4C734482" w14:textId="7892F134" w:rsidR="00D94F4F" w:rsidRPr="00D94F4F" w:rsidRDefault="00D94F4F" w:rsidP="00D94F4F">
            <w:pPr>
              <w:ind w:firstLine="0"/>
              <w:jc w:val="center"/>
              <w:rPr>
                <w:color w:val="FF0000"/>
                <w:sz w:val="18"/>
                <w:szCs w:val="18"/>
              </w:rPr>
            </w:pPr>
            <w:r w:rsidRPr="00D94F4F">
              <w:rPr>
                <w:sz w:val="18"/>
                <w:szCs w:val="18"/>
                <w:highlight w:val="white"/>
              </w:rPr>
              <w:t>505</w:t>
            </w:r>
          </w:p>
        </w:tc>
        <w:tc>
          <w:tcPr>
            <w:tcW w:w="1131" w:type="dxa"/>
          </w:tcPr>
          <w:p w14:paraId="7D180F95" w14:textId="383C5C84" w:rsidR="00D94F4F" w:rsidRPr="00D94F4F" w:rsidRDefault="00D94F4F" w:rsidP="00D94F4F">
            <w:pPr>
              <w:ind w:firstLine="0"/>
              <w:jc w:val="center"/>
              <w:rPr>
                <w:color w:val="FF0000"/>
                <w:sz w:val="18"/>
                <w:szCs w:val="18"/>
              </w:rPr>
            </w:pPr>
            <w:r w:rsidRPr="00D94F4F">
              <w:rPr>
                <w:sz w:val="18"/>
                <w:szCs w:val="18"/>
                <w:highlight w:val="white"/>
              </w:rPr>
              <w:t>499</w:t>
            </w:r>
          </w:p>
        </w:tc>
        <w:tc>
          <w:tcPr>
            <w:tcW w:w="2206" w:type="dxa"/>
          </w:tcPr>
          <w:p w14:paraId="1F1AB799" w14:textId="7EB5FAE8" w:rsidR="00D94F4F" w:rsidRPr="00D94F4F" w:rsidRDefault="00D94F4F" w:rsidP="00D94F4F">
            <w:pPr>
              <w:ind w:firstLine="0"/>
              <w:jc w:val="center"/>
              <w:rPr>
                <w:color w:val="FF0000"/>
                <w:sz w:val="18"/>
                <w:szCs w:val="18"/>
              </w:rPr>
            </w:pPr>
            <w:r w:rsidRPr="00D94F4F">
              <w:rPr>
                <w:sz w:val="18"/>
                <w:szCs w:val="18"/>
                <w:highlight w:val="white"/>
              </w:rPr>
              <w:t>3.842</w:t>
            </w:r>
          </w:p>
        </w:tc>
        <w:tc>
          <w:tcPr>
            <w:tcW w:w="1350" w:type="dxa"/>
          </w:tcPr>
          <w:p w14:paraId="5F0234C8" w14:textId="26679703" w:rsidR="00D94F4F" w:rsidRPr="00D94F4F" w:rsidRDefault="00D94F4F" w:rsidP="00D94F4F">
            <w:pPr>
              <w:ind w:firstLine="0"/>
              <w:jc w:val="center"/>
              <w:rPr>
                <w:color w:val="FF0000"/>
                <w:sz w:val="18"/>
                <w:szCs w:val="18"/>
              </w:rPr>
            </w:pPr>
            <w:r w:rsidRPr="00D94F4F">
              <w:rPr>
                <w:sz w:val="18"/>
                <w:szCs w:val="18"/>
                <w:highlight w:val="white"/>
              </w:rPr>
              <w:t>0.684</w:t>
            </w:r>
          </w:p>
        </w:tc>
      </w:tr>
      <w:tr w:rsidR="00D94F4F" w:rsidRPr="00A7097D" w14:paraId="2ED26C14" w14:textId="77777777" w:rsidTr="00D94F4F">
        <w:tc>
          <w:tcPr>
            <w:tcW w:w="1238" w:type="dxa"/>
          </w:tcPr>
          <w:p w14:paraId="5E292792" w14:textId="6F1903F6" w:rsidR="00D94F4F" w:rsidRPr="00D94F4F" w:rsidRDefault="00D94F4F" w:rsidP="00D94F4F">
            <w:pPr>
              <w:ind w:firstLine="0"/>
              <w:jc w:val="center"/>
              <w:rPr>
                <w:b/>
                <w:bCs/>
                <w:color w:val="FF0000"/>
                <w:sz w:val="18"/>
                <w:szCs w:val="18"/>
              </w:rPr>
            </w:pPr>
            <w:r w:rsidRPr="00D94F4F">
              <w:rPr>
                <w:b/>
                <w:bCs/>
                <w:sz w:val="18"/>
                <w:szCs w:val="18"/>
                <w:highlight w:val="white"/>
              </w:rPr>
              <w:t>0.6</w:t>
            </w:r>
          </w:p>
        </w:tc>
        <w:tc>
          <w:tcPr>
            <w:tcW w:w="1149" w:type="dxa"/>
          </w:tcPr>
          <w:p w14:paraId="6BDFE2E1" w14:textId="39BB98C3" w:rsidR="00D94F4F" w:rsidRPr="00D94F4F" w:rsidRDefault="00D94F4F" w:rsidP="00D94F4F">
            <w:pPr>
              <w:ind w:firstLine="0"/>
              <w:jc w:val="center"/>
              <w:rPr>
                <w:color w:val="FF0000"/>
                <w:sz w:val="18"/>
                <w:szCs w:val="18"/>
              </w:rPr>
            </w:pPr>
            <w:r w:rsidRPr="00D94F4F">
              <w:rPr>
                <w:sz w:val="18"/>
                <w:szCs w:val="18"/>
                <w:highlight w:val="white"/>
              </w:rPr>
              <w:t>686</w:t>
            </w:r>
          </w:p>
        </w:tc>
        <w:tc>
          <w:tcPr>
            <w:tcW w:w="1131" w:type="dxa"/>
          </w:tcPr>
          <w:p w14:paraId="070FBF96" w14:textId="4F9B115F" w:rsidR="00D94F4F" w:rsidRPr="00D94F4F" w:rsidRDefault="00D94F4F" w:rsidP="00D94F4F">
            <w:pPr>
              <w:ind w:firstLine="0"/>
              <w:jc w:val="center"/>
              <w:rPr>
                <w:color w:val="FF0000"/>
                <w:sz w:val="18"/>
                <w:szCs w:val="18"/>
              </w:rPr>
            </w:pPr>
            <w:r w:rsidRPr="00D94F4F">
              <w:rPr>
                <w:sz w:val="18"/>
                <w:szCs w:val="18"/>
                <w:highlight w:val="white"/>
              </w:rPr>
              <w:t>55</w:t>
            </w:r>
          </w:p>
        </w:tc>
        <w:tc>
          <w:tcPr>
            <w:tcW w:w="1150" w:type="dxa"/>
          </w:tcPr>
          <w:p w14:paraId="02359C10" w14:textId="0AF651AA" w:rsidR="00D94F4F" w:rsidRPr="00D94F4F" w:rsidRDefault="00D94F4F" w:rsidP="00D94F4F">
            <w:pPr>
              <w:ind w:firstLine="0"/>
              <w:jc w:val="center"/>
              <w:rPr>
                <w:color w:val="FF0000"/>
                <w:sz w:val="18"/>
                <w:szCs w:val="18"/>
              </w:rPr>
            </w:pPr>
            <w:r w:rsidRPr="00D94F4F">
              <w:rPr>
                <w:sz w:val="18"/>
                <w:szCs w:val="18"/>
                <w:highlight w:val="white"/>
              </w:rPr>
              <w:t>567</w:t>
            </w:r>
          </w:p>
        </w:tc>
        <w:tc>
          <w:tcPr>
            <w:tcW w:w="1131" w:type="dxa"/>
          </w:tcPr>
          <w:p w14:paraId="5DB0B8A0" w14:textId="26A7ACAB" w:rsidR="00D94F4F" w:rsidRPr="00D94F4F" w:rsidRDefault="00D94F4F" w:rsidP="00D94F4F">
            <w:pPr>
              <w:ind w:firstLine="0"/>
              <w:jc w:val="center"/>
              <w:rPr>
                <w:color w:val="FF0000"/>
                <w:sz w:val="18"/>
                <w:szCs w:val="18"/>
              </w:rPr>
            </w:pPr>
            <w:r w:rsidRPr="00D94F4F">
              <w:rPr>
                <w:sz w:val="18"/>
                <w:szCs w:val="18"/>
                <w:highlight w:val="white"/>
              </w:rPr>
              <w:t>514</w:t>
            </w:r>
          </w:p>
        </w:tc>
        <w:tc>
          <w:tcPr>
            <w:tcW w:w="2206" w:type="dxa"/>
          </w:tcPr>
          <w:p w14:paraId="5FA7AF69" w14:textId="0997E1A8" w:rsidR="00D94F4F" w:rsidRPr="00D94F4F" w:rsidRDefault="00D94F4F" w:rsidP="00D94F4F">
            <w:pPr>
              <w:ind w:firstLine="0"/>
              <w:jc w:val="center"/>
              <w:rPr>
                <w:color w:val="FF0000"/>
                <w:sz w:val="18"/>
                <w:szCs w:val="18"/>
              </w:rPr>
            </w:pPr>
            <w:r w:rsidRPr="00D94F4F">
              <w:rPr>
                <w:sz w:val="18"/>
                <w:szCs w:val="18"/>
                <w:highlight w:val="white"/>
              </w:rPr>
              <w:t>3.019</w:t>
            </w:r>
          </w:p>
        </w:tc>
        <w:tc>
          <w:tcPr>
            <w:tcW w:w="1350" w:type="dxa"/>
          </w:tcPr>
          <w:p w14:paraId="3F014575" w14:textId="22B8B317" w:rsidR="00D94F4F" w:rsidRPr="00D94F4F" w:rsidRDefault="00D94F4F" w:rsidP="00D94F4F">
            <w:pPr>
              <w:ind w:firstLine="0"/>
              <w:jc w:val="center"/>
              <w:rPr>
                <w:color w:val="FF0000"/>
                <w:sz w:val="18"/>
                <w:szCs w:val="18"/>
              </w:rPr>
            </w:pPr>
            <w:r w:rsidRPr="00D94F4F">
              <w:rPr>
                <w:sz w:val="18"/>
                <w:szCs w:val="18"/>
                <w:highlight w:val="white"/>
              </w:rPr>
              <w:t>0.659</w:t>
            </w:r>
          </w:p>
        </w:tc>
      </w:tr>
      <w:tr w:rsidR="00D94F4F" w:rsidRPr="00A7097D" w14:paraId="7EBD53BF" w14:textId="77777777" w:rsidTr="00D94F4F">
        <w:tc>
          <w:tcPr>
            <w:tcW w:w="1238" w:type="dxa"/>
          </w:tcPr>
          <w:p w14:paraId="5988F52F" w14:textId="22BB30A8" w:rsidR="00D94F4F" w:rsidRPr="00D94F4F" w:rsidRDefault="00D94F4F" w:rsidP="00D94F4F">
            <w:pPr>
              <w:ind w:firstLine="0"/>
              <w:jc w:val="center"/>
              <w:rPr>
                <w:b/>
                <w:bCs/>
                <w:color w:val="FF0000"/>
                <w:sz w:val="18"/>
                <w:szCs w:val="18"/>
              </w:rPr>
            </w:pPr>
            <w:r w:rsidRPr="00D94F4F">
              <w:rPr>
                <w:b/>
                <w:bCs/>
                <w:sz w:val="18"/>
                <w:szCs w:val="18"/>
                <w:highlight w:val="white"/>
              </w:rPr>
              <w:t>0.7</w:t>
            </w:r>
          </w:p>
        </w:tc>
        <w:tc>
          <w:tcPr>
            <w:tcW w:w="1149" w:type="dxa"/>
          </w:tcPr>
          <w:p w14:paraId="7632F592" w14:textId="72DD2F8B" w:rsidR="00D94F4F" w:rsidRPr="00D94F4F" w:rsidRDefault="00D94F4F" w:rsidP="00D94F4F">
            <w:pPr>
              <w:ind w:firstLine="0"/>
              <w:jc w:val="center"/>
              <w:rPr>
                <w:color w:val="FF0000"/>
                <w:sz w:val="18"/>
                <w:szCs w:val="18"/>
              </w:rPr>
            </w:pPr>
            <w:r w:rsidRPr="00D94F4F">
              <w:rPr>
                <w:sz w:val="18"/>
                <w:szCs w:val="18"/>
                <w:highlight w:val="white"/>
              </w:rPr>
              <w:t>584</w:t>
            </w:r>
          </w:p>
        </w:tc>
        <w:tc>
          <w:tcPr>
            <w:tcW w:w="1131" w:type="dxa"/>
          </w:tcPr>
          <w:p w14:paraId="1C03D8A7" w14:textId="5ED61989" w:rsidR="00D94F4F" w:rsidRPr="00D94F4F" w:rsidRDefault="00D94F4F" w:rsidP="00D94F4F">
            <w:pPr>
              <w:ind w:firstLine="0"/>
              <w:jc w:val="center"/>
              <w:rPr>
                <w:color w:val="FF0000"/>
                <w:sz w:val="18"/>
                <w:szCs w:val="18"/>
              </w:rPr>
            </w:pPr>
            <w:r w:rsidRPr="00D94F4F">
              <w:rPr>
                <w:sz w:val="18"/>
                <w:szCs w:val="18"/>
                <w:highlight w:val="white"/>
              </w:rPr>
              <w:t>40</w:t>
            </w:r>
          </w:p>
        </w:tc>
        <w:tc>
          <w:tcPr>
            <w:tcW w:w="1150" w:type="dxa"/>
          </w:tcPr>
          <w:p w14:paraId="5A9B46D3" w14:textId="569E7E1A" w:rsidR="00D94F4F" w:rsidRPr="00D94F4F" w:rsidRDefault="00D94F4F" w:rsidP="00D94F4F">
            <w:pPr>
              <w:ind w:firstLine="0"/>
              <w:jc w:val="center"/>
              <w:rPr>
                <w:color w:val="FF0000"/>
                <w:sz w:val="18"/>
                <w:szCs w:val="18"/>
              </w:rPr>
            </w:pPr>
            <w:r w:rsidRPr="00D94F4F">
              <w:rPr>
                <w:sz w:val="18"/>
                <w:szCs w:val="18"/>
                <w:highlight w:val="white"/>
              </w:rPr>
              <w:t>669</w:t>
            </w:r>
          </w:p>
        </w:tc>
        <w:tc>
          <w:tcPr>
            <w:tcW w:w="1131" w:type="dxa"/>
          </w:tcPr>
          <w:p w14:paraId="11F8E36C" w14:textId="19589A6B" w:rsidR="00D94F4F" w:rsidRPr="00D94F4F" w:rsidRDefault="00D94F4F" w:rsidP="00D94F4F">
            <w:pPr>
              <w:ind w:firstLine="0"/>
              <w:jc w:val="center"/>
              <w:rPr>
                <w:color w:val="FF0000"/>
                <w:sz w:val="18"/>
                <w:szCs w:val="18"/>
              </w:rPr>
            </w:pPr>
            <w:r w:rsidRPr="00D94F4F">
              <w:rPr>
                <w:sz w:val="18"/>
                <w:szCs w:val="18"/>
                <w:highlight w:val="white"/>
              </w:rPr>
              <w:t>529</w:t>
            </w:r>
          </w:p>
        </w:tc>
        <w:tc>
          <w:tcPr>
            <w:tcW w:w="2206" w:type="dxa"/>
          </w:tcPr>
          <w:p w14:paraId="143966C0" w14:textId="7728AEB8" w:rsidR="00D94F4F" w:rsidRPr="00D94F4F" w:rsidRDefault="00D94F4F" w:rsidP="00D94F4F">
            <w:pPr>
              <w:ind w:firstLine="0"/>
              <w:jc w:val="center"/>
              <w:rPr>
                <w:color w:val="FF0000"/>
                <w:sz w:val="18"/>
                <w:szCs w:val="18"/>
              </w:rPr>
            </w:pPr>
            <w:r w:rsidRPr="00D94F4F">
              <w:rPr>
                <w:sz w:val="18"/>
                <w:szCs w:val="18"/>
                <w:highlight w:val="white"/>
              </w:rPr>
              <w:t>2.195</w:t>
            </w:r>
          </w:p>
        </w:tc>
        <w:tc>
          <w:tcPr>
            <w:tcW w:w="1350" w:type="dxa"/>
          </w:tcPr>
          <w:p w14:paraId="79279648" w14:textId="6EC3BD5B" w:rsidR="00D94F4F" w:rsidRPr="00D94F4F" w:rsidRDefault="00D94F4F" w:rsidP="00D94F4F">
            <w:pPr>
              <w:ind w:firstLine="0"/>
              <w:jc w:val="center"/>
              <w:rPr>
                <w:color w:val="FF0000"/>
                <w:sz w:val="18"/>
                <w:szCs w:val="18"/>
              </w:rPr>
            </w:pPr>
            <w:r w:rsidRPr="00D94F4F">
              <w:rPr>
                <w:sz w:val="18"/>
                <w:szCs w:val="18"/>
                <w:highlight w:val="white"/>
              </w:rPr>
              <w:t>0.611</w:t>
            </w:r>
          </w:p>
        </w:tc>
      </w:tr>
      <w:tr w:rsidR="00D94F4F" w:rsidRPr="00A7097D" w14:paraId="616BC4A1" w14:textId="77777777" w:rsidTr="00D94F4F">
        <w:tc>
          <w:tcPr>
            <w:tcW w:w="1238" w:type="dxa"/>
          </w:tcPr>
          <w:p w14:paraId="4042AF83" w14:textId="66443747" w:rsidR="00D94F4F" w:rsidRPr="00D94F4F" w:rsidRDefault="00D94F4F" w:rsidP="00D94F4F">
            <w:pPr>
              <w:ind w:firstLine="0"/>
              <w:jc w:val="center"/>
              <w:rPr>
                <w:b/>
                <w:bCs/>
                <w:color w:val="FF0000"/>
                <w:sz w:val="18"/>
                <w:szCs w:val="18"/>
              </w:rPr>
            </w:pPr>
            <w:r w:rsidRPr="00D94F4F">
              <w:rPr>
                <w:b/>
                <w:bCs/>
                <w:sz w:val="18"/>
                <w:szCs w:val="18"/>
                <w:highlight w:val="white"/>
              </w:rPr>
              <w:t>0.9</w:t>
            </w:r>
          </w:p>
        </w:tc>
        <w:tc>
          <w:tcPr>
            <w:tcW w:w="1149" w:type="dxa"/>
          </w:tcPr>
          <w:p w14:paraId="5954086F" w14:textId="095A835D" w:rsidR="00D94F4F" w:rsidRPr="00D94F4F" w:rsidRDefault="00D94F4F" w:rsidP="00D94F4F">
            <w:pPr>
              <w:ind w:firstLine="0"/>
              <w:jc w:val="center"/>
              <w:rPr>
                <w:color w:val="FF0000"/>
                <w:sz w:val="18"/>
                <w:szCs w:val="18"/>
              </w:rPr>
            </w:pPr>
            <w:r w:rsidRPr="00D94F4F">
              <w:rPr>
                <w:sz w:val="18"/>
                <w:szCs w:val="18"/>
                <w:highlight w:val="white"/>
              </w:rPr>
              <w:t>231</w:t>
            </w:r>
          </w:p>
        </w:tc>
        <w:tc>
          <w:tcPr>
            <w:tcW w:w="1131" w:type="dxa"/>
          </w:tcPr>
          <w:p w14:paraId="07D46DFC" w14:textId="25BDF2F7" w:rsidR="00D94F4F" w:rsidRPr="00D94F4F" w:rsidRDefault="00D94F4F" w:rsidP="00D94F4F">
            <w:pPr>
              <w:ind w:firstLine="0"/>
              <w:jc w:val="center"/>
              <w:rPr>
                <w:color w:val="FF0000"/>
                <w:sz w:val="18"/>
                <w:szCs w:val="18"/>
              </w:rPr>
            </w:pPr>
            <w:r w:rsidRPr="00D94F4F">
              <w:rPr>
                <w:sz w:val="18"/>
                <w:szCs w:val="18"/>
                <w:highlight w:val="white"/>
              </w:rPr>
              <w:t>7</w:t>
            </w:r>
          </w:p>
        </w:tc>
        <w:tc>
          <w:tcPr>
            <w:tcW w:w="1150" w:type="dxa"/>
          </w:tcPr>
          <w:p w14:paraId="7B8BFFFC" w14:textId="031EC207" w:rsidR="00D94F4F" w:rsidRPr="00D94F4F" w:rsidRDefault="00D94F4F" w:rsidP="00D94F4F">
            <w:pPr>
              <w:ind w:firstLine="0"/>
              <w:jc w:val="center"/>
              <w:rPr>
                <w:color w:val="FF0000"/>
                <w:sz w:val="18"/>
                <w:szCs w:val="18"/>
              </w:rPr>
            </w:pPr>
            <w:r w:rsidRPr="00D94F4F">
              <w:rPr>
                <w:sz w:val="18"/>
                <w:szCs w:val="18"/>
                <w:highlight w:val="white"/>
              </w:rPr>
              <w:t>1022</w:t>
            </w:r>
          </w:p>
        </w:tc>
        <w:tc>
          <w:tcPr>
            <w:tcW w:w="1131" w:type="dxa"/>
          </w:tcPr>
          <w:p w14:paraId="44E86387" w14:textId="4E064748" w:rsidR="00D94F4F" w:rsidRPr="00D94F4F" w:rsidRDefault="00D94F4F" w:rsidP="00D94F4F">
            <w:pPr>
              <w:ind w:firstLine="0"/>
              <w:jc w:val="center"/>
              <w:rPr>
                <w:color w:val="FF0000"/>
                <w:sz w:val="18"/>
                <w:szCs w:val="18"/>
              </w:rPr>
            </w:pPr>
            <w:r w:rsidRPr="00D94F4F">
              <w:rPr>
                <w:sz w:val="18"/>
                <w:szCs w:val="18"/>
                <w:highlight w:val="white"/>
              </w:rPr>
              <w:t>562</w:t>
            </w:r>
          </w:p>
        </w:tc>
        <w:tc>
          <w:tcPr>
            <w:tcW w:w="2206" w:type="dxa"/>
          </w:tcPr>
          <w:p w14:paraId="223F0AFC" w14:textId="61E96C99" w:rsidR="00D94F4F" w:rsidRPr="00D94F4F" w:rsidRDefault="00D94F4F" w:rsidP="00D94F4F">
            <w:pPr>
              <w:ind w:firstLine="0"/>
              <w:jc w:val="center"/>
              <w:rPr>
                <w:color w:val="FF0000"/>
                <w:sz w:val="18"/>
                <w:szCs w:val="18"/>
              </w:rPr>
            </w:pPr>
            <w:r w:rsidRPr="00D94F4F">
              <w:rPr>
                <w:sz w:val="18"/>
                <w:szCs w:val="18"/>
                <w:highlight w:val="white"/>
              </w:rPr>
              <w:t>0.384</w:t>
            </w:r>
          </w:p>
        </w:tc>
        <w:tc>
          <w:tcPr>
            <w:tcW w:w="1350" w:type="dxa"/>
          </w:tcPr>
          <w:p w14:paraId="67953053" w14:textId="52F81973" w:rsidR="00D94F4F" w:rsidRPr="00D94F4F" w:rsidRDefault="00D94F4F" w:rsidP="00D94F4F">
            <w:pPr>
              <w:ind w:firstLine="0"/>
              <w:jc w:val="center"/>
              <w:rPr>
                <w:color w:val="FF0000"/>
                <w:sz w:val="18"/>
                <w:szCs w:val="18"/>
              </w:rPr>
            </w:pPr>
            <w:r w:rsidRPr="00D94F4F">
              <w:rPr>
                <w:sz w:val="18"/>
                <w:szCs w:val="18"/>
                <w:highlight w:val="white"/>
              </w:rPr>
              <w:t>0.435</w:t>
            </w:r>
          </w:p>
        </w:tc>
      </w:tr>
    </w:tbl>
    <w:p w14:paraId="2B598780" w14:textId="77777777" w:rsidR="00A7097D" w:rsidRPr="00A7097D" w:rsidRDefault="00A7097D" w:rsidP="00C54F14">
      <w:pPr>
        <w:ind w:firstLine="0"/>
        <w:rPr>
          <w:color w:val="0D0D0D"/>
          <w:highlight w:val="white"/>
        </w:rPr>
      </w:pPr>
    </w:p>
    <w:p w14:paraId="6F3E51C9" w14:textId="3B00DE36" w:rsidR="00C54F14" w:rsidRPr="00A7097D" w:rsidRDefault="00C54F14" w:rsidP="00C54F14">
      <w:pPr>
        <w:ind w:firstLine="0"/>
        <w:rPr>
          <w:color w:val="0D0D0D"/>
          <w:highlight w:val="white"/>
        </w:rPr>
      </w:pPr>
      <w:r w:rsidRPr="00A7097D">
        <w:rPr>
          <w:color w:val="0D0D0D"/>
          <w:highlight w:val="white"/>
        </w:rPr>
        <w:t>Another approach is to consider the average of the normalized confidence score and the semantic similarity score as a metric. Using the manually checked datasets, we evaluate performance metrics for various thresholds, as shown in the following table:</w:t>
      </w:r>
    </w:p>
    <w:p w14:paraId="44D48448" w14:textId="77777777" w:rsidR="00C54F14" w:rsidRPr="00A7097D" w:rsidRDefault="00C54F14" w:rsidP="00C54F14">
      <w:pPr>
        <w:ind w:firstLine="0"/>
        <w:rPr>
          <w:color w:val="0D0D0D"/>
          <w:highlight w:val="white"/>
        </w:rPr>
      </w:pPr>
    </w:p>
    <w:p w14:paraId="0CB2BE08" w14:textId="5E51B7FA" w:rsidR="00A7097D" w:rsidRPr="00A7097D" w:rsidRDefault="00C54F14" w:rsidP="00C54F14">
      <w:pPr>
        <w:ind w:firstLine="0"/>
        <w:rPr>
          <w:color w:val="0D0D0D"/>
          <w:sz w:val="18"/>
          <w:szCs w:val="22"/>
          <w:highlight w:val="white"/>
        </w:rPr>
      </w:pPr>
      <w:r w:rsidRPr="00A7097D">
        <w:rPr>
          <w:color w:val="0D0D0D"/>
          <w:sz w:val="18"/>
          <w:szCs w:val="22"/>
          <w:highlight w:val="white"/>
        </w:rPr>
        <w:t xml:space="preserve">Table </w:t>
      </w:r>
      <w:r w:rsidR="00A7097D">
        <w:rPr>
          <w:color w:val="0D0D0D"/>
          <w:sz w:val="18"/>
          <w:szCs w:val="22"/>
          <w:highlight w:val="white"/>
        </w:rPr>
        <w:t>2</w:t>
      </w:r>
      <w:r w:rsidRPr="00A7097D">
        <w:rPr>
          <w:color w:val="0D0D0D"/>
          <w:sz w:val="18"/>
          <w:szCs w:val="22"/>
          <w:highlight w:val="white"/>
        </w:rPr>
        <w:t>- Performance Metrics for Average Normalized Confidence and Semantic Similarity Scores in Identifying Rare Diseases</w:t>
      </w:r>
    </w:p>
    <w:tbl>
      <w:tblPr>
        <w:tblStyle w:val="TableGrid"/>
        <w:tblW w:w="0" w:type="auto"/>
        <w:tblLook w:val="04A0" w:firstRow="1" w:lastRow="0" w:firstColumn="1" w:lastColumn="0" w:noHBand="0" w:noVBand="1"/>
      </w:tblPr>
      <w:tblGrid>
        <w:gridCol w:w="1335"/>
        <w:gridCol w:w="1335"/>
        <w:gridCol w:w="1336"/>
        <w:gridCol w:w="1336"/>
        <w:gridCol w:w="953"/>
        <w:gridCol w:w="1719"/>
        <w:gridCol w:w="1336"/>
      </w:tblGrid>
      <w:tr w:rsidR="00A7097D" w:rsidRPr="00A7097D" w14:paraId="473B3119" w14:textId="77777777" w:rsidTr="00D94F4F">
        <w:tc>
          <w:tcPr>
            <w:tcW w:w="1335" w:type="dxa"/>
          </w:tcPr>
          <w:p w14:paraId="6CDB0E15" w14:textId="035F04B0" w:rsidR="00A7097D" w:rsidRPr="00D94F4F" w:rsidRDefault="00A7097D" w:rsidP="00D94F4F">
            <w:pPr>
              <w:ind w:firstLine="0"/>
              <w:jc w:val="center"/>
              <w:rPr>
                <w:b/>
                <w:bCs/>
                <w:color w:val="0D0D0D"/>
                <w:sz w:val="18"/>
                <w:szCs w:val="18"/>
                <w:highlight w:val="white"/>
              </w:rPr>
            </w:pPr>
            <w:r w:rsidRPr="00D94F4F">
              <w:rPr>
                <w:b/>
                <w:bCs/>
                <w:sz w:val="18"/>
                <w:szCs w:val="18"/>
                <w:highlight w:val="white"/>
              </w:rPr>
              <w:t>Threshold</w:t>
            </w:r>
          </w:p>
        </w:tc>
        <w:tc>
          <w:tcPr>
            <w:tcW w:w="1335" w:type="dxa"/>
          </w:tcPr>
          <w:p w14:paraId="2AB82C9F" w14:textId="6F437906" w:rsidR="00A7097D" w:rsidRPr="00D94F4F" w:rsidRDefault="00A7097D" w:rsidP="00D94F4F">
            <w:pPr>
              <w:ind w:firstLine="0"/>
              <w:jc w:val="center"/>
              <w:rPr>
                <w:b/>
                <w:bCs/>
                <w:color w:val="0D0D0D"/>
                <w:sz w:val="18"/>
                <w:szCs w:val="18"/>
                <w:highlight w:val="white"/>
              </w:rPr>
            </w:pPr>
            <w:r w:rsidRPr="00D94F4F">
              <w:rPr>
                <w:b/>
                <w:bCs/>
                <w:sz w:val="18"/>
                <w:szCs w:val="18"/>
                <w:highlight w:val="white"/>
              </w:rPr>
              <w:t>TP</w:t>
            </w:r>
          </w:p>
        </w:tc>
        <w:tc>
          <w:tcPr>
            <w:tcW w:w="1336" w:type="dxa"/>
          </w:tcPr>
          <w:p w14:paraId="7694A64D" w14:textId="0A86D804" w:rsidR="00A7097D" w:rsidRPr="00D94F4F" w:rsidRDefault="00A7097D" w:rsidP="00D94F4F">
            <w:pPr>
              <w:ind w:firstLine="0"/>
              <w:jc w:val="center"/>
              <w:rPr>
                <w:b/>
                <w:bCs/>
                <w:color w:val="0D0D0D"/>
                <w:sz w:val="18"/>
                <w:szCs w:val="18"/>
                <w:highlight w:val="white"/>
              </w:rPr>
            </w:pPr>
            <w:r w:rsidRPr="00D94F4F">
              <w:rPr>
                <w:b/>
                <w:bCs/>
                <w:sz w:val="18"/>
                <w:szCs w:val="18"/>
                <w:highlight w:val="white"/>
              </w:rPr>
              <w:t>FP</w:t>
            </w:r>
          </w:p>
        </w:tc>
        <w:tc>
          <w:tcPr>
            <w:tcW w:w="1336" w:type="dxa"/>
          </w:tcPr>
          <w:p w14:paraId="3FBCD04F" w14:textId="7219B63D" w:rsidR="00A7097D" w:rsidRPr="00D94F4F" w:rsidRDefault="00A7097D" w:rsidP="00D94F4F">
            <w:pPr>
              <w:ind w:firstLine="0"/>
              <w:jc w:val="center"/>
              <w:rPr>
                <w:b/>
                <w:bCs/>
                <w:color w:val="0D0D0D"/>
                <w:sz w:val="18"/>
                <w:szCs w:val="18"/>
                <w:highlight w:val="white"/>
              </w:rPr>
            </w:pPr>
            <w:r w:rsidRPr="00D94F4F">
              <w:rPr>
                <w:b/>
                <w:bCs/>
                <w:sz w:val="18"/>
                <w:szCs w:val="18"/>
                <w:highlight w:val="white"/>
              </w:rPr>
              <w:t>FN</w:t>
            </w:r>
          </w:p>
        </w:tc>
        <w:tc>
          <w:tcPr>
            <w:tcW w:w="953" w:type="dxa"/>
          </w:tcPr>
          <w:p w14:paraId="499035C0" w14:textId="5F71497B" w:rsidR="00A7097D" w:rsidRPr="00D94F4F" w:rsidRDefault="00A7097D" w:rsidP="00D94F4F">
            <w:pPr>
              <w:ind w:firstLine="0"/>
              <w:jc w:val="center"/>
              <w:rPr>
                <w:b/>
                <w:bCs/>
                <w:color w:val="0D0D0D"/>
                <w:sz w:val="18"/>
                <w:szCs w:val="18"/>
                <w:highlight w:val="white"/>
              </w:rPr>
            </w:pPr>
            <w:r w:rsidRPr="00D94F4F">
              <w:rPr>
                <w:b/>
                <w:bCs/>
                <w:sz w:val="18"/>
                <w:szCs w:val="18"/>
                <w:highlight w:val="white"/>
              </w:rPr>
              <w:t>TN</w:t>
            </w:r>
          </w:p>
        </w:tc>
        <w:tc>
          <w:tcPr>
            <w:tcW w:w="1719" w:type="dxa"/>
          </w:tcPr>
          <w:p w14:paraId="3C6AD26E" w14:textId="181CCF53" w:rsidR="00A7097D" w:rsidRPr="00D94F4F" w:rsidRDefault="00A7097D" w:rsidP="00D94F4F">
            <w:pPr>
              <w:ind w:firstLine="0"/>
              <w:jc w:val="center"/>
              <w:rPr>
                <w:b/>
                <w:bCs/>
                <w:color w:val="0D0D0D"/>
                <w:sz w:val="18"/>
                <w:szCs w:val="18"/>
                <w:highlight w:val="white"/>
              </w:rPr>
            </w:pPr>
            <w:proofErr w:type="gramStart"/>
            <w:r w:rsidRPr="00D94F4F">
              <w:rPr>
                <w:b/>
                <w:bCs/>
                <w:sz w:val="18"/>
                <w:szCs w:val="18"/>
                <w:highlight w:val="white"/>
              </w:rPr>
              <w:t>FP  percentage</w:t>
            </w:r>
            <w:proofErr w:type="gramEnd"/>
          </w:p>
        </w:tc>
        <w:tc>
          <w:tcPr>
            <w:tcW w:w="1336" w:type="dxa"/>
          </w:tcPr>
          <w:p w14:paraId="69178AF8" w14:textId="244A5C40" w:rsidR="00A7097D" w:rsidRPr="00D94F4F" w:rsidRDefault="00A7097D" w:rsidP="00D94F4F">
            <w:pPr>
              <w:ind w:firstLine="0"/>
              <w:jc w:val="center"/>
              <w:rPr>
                <w:b/>
                <w:bCs/>
                <w:color w:val="0D0D0D"/>
                <w:sz w:val="18"/>
                <w:szCs w:val="18"/>
                <w:highlight w:val="white"/>
              </w:rPr>
            </w:pPr>
            <w:r w:rsidRPr="00D94F4F">
              <w:rPr>
                <w:b/>
                <w:bCs/>
                <w:sz w:val="18"/>
                <w:szCs w:val="18"/>
                <w:highlight w:val="white"/>
              </w:rPr>
              <w:t>Accuracy</w:t>
            </w:r>
          </w:p>
        </w:tc>
      </w:tr>
      <w:tr w:rsidR="00A7097D" w:rsidRPr="00A7097D" w14:paraId="716807AE" w14:textId="77777777" w:rsidTr="00D94F4F">
        <w:tc>
          <w:tcPr>
            <w:tcW w:w="1335" w:type="dxa"/>
          </w:tcPr>
          <w:p w14:paraId="44D7603A" w14:textId="53C1C676" w:rsidR="00A7097D" w:rsidRPr="00D94F4F" w:rsidRDefault="00A7097D" w:rsidP="00D94F4F">
            <w:pPr>
              <w:ind w:firstLine="0"/>
              <w:jc w:val="center"/>
              <w:rPr>
                <w:b/>
                <w:bCs/>
                <w:color w:val="0D0D0D"/>
                <w:sz w:val="18"/>
                <w:szCs w:val="18"/>
                <w:highlight w:val="white"/>
              </w:rPr>
            </w:pPr>
            <w:r w:rsidRPr="00D94F4F">
              <w:rPr>
                <w:b/>
                <w:bCs/>
                <w:sz w:val="18"/>
                <w:szCs w:val="18"/>
                <w:highlight w:val="white"/>
              </w:rPr>
              <w:t>0.01</w:t>
            </w:r>
          </w:p>
        </w:tc>
        <w:tc>
          <w:tcPr>
            <w:tcW w:w="1335" w:type="dxa"/>
          </w:tcPr>
          <w:p w14:paraId="15936A3D" w14:textId="4BE77415" w:rsidR="00A7097D" w:rsidRPr="00D94F4F" w:rsidRDefault="00A7097D" w:rsidP="00D94F4F">
            <w:pPr>
              <w:ind w:firstLine="0"/>
              <w:jc w:val="center"/>
              <w:rPr>
                <w:color w:val="0D0D0D"/>
                <w:sz w:val="18"/>
                <w:szCs w:val="18"/>
                <w:highlight w:val="white"/>
              </w:rPr>
            </w:pPr>
            <w:r w:rsidRPr="00D94F4F">
              <w:rPr>
                <w:sz w:val="18"/>
                <w:szCs w:val="18"/>
                <w:highlight w:val="white"/>
              </w:rPr>
              <w:t>1253</w:t>
            </w:r>
          </w:p>
        </w:tc>
        <w:tc>
          <w:tcPr>
            <w:tcW w:w="1336" w:type="dxa"/>
          </w:tcPr>
          <w:p w14:paraId="535F5F7B" w14:textId="095D33F5" w:rsidR="00A7097D" w:rsidRPr="00D94F4F" w:rsidRDefault="00A7097D" w:rsidP="00D94F4F">
            <w:pPr>
              <w:ind w:firstLine="0"/>
              <w:jc w:val="center"/>
              <w:rPr>
                <w:color w:val="0D0D0D"/>
                <w:sz w:val="18"/>
                <w:szCs w:val="18"/>
                <w:highlight w:val="white"/>
              </w:rPr>
            </w:pPr>
            <w:r w:rsidRPr="00D94F4F">
              <w:rPr>
                <w:sz w:val="18"/>
                <w:szCs w:val="18"/>
                <w:highlight w:val="white"/>
              </w:rPr>
              <w:t>563</w:t>
            </w:r>
          </w:p>
        </w:tc>
        <w:tc>
          <w:tcPr>
            <w:tcW w:w="1336" w:type="dxa"/>
          </w:tcPr>
          <w:p w14:paraId="0CDEC9CD" w14:textId="579EE7D0" w:rsidR="00A7097D" w:rsidRPr="00D94F4F" w:rsidRDefault="00A7097D" w:rsidP="00D94F4F">
            <w:pPr>
              <w:ind w:firstLine="0"/>
              <w:jc w:val="center"/>
              <w:rPr>
                <w:color w:val="0D0D0D"/>
                <w:sz w:val="18"/>
                <w:szCs w:val="18"/>
                <w:highlight w:val="white"/>
              </w:rPr>
            </w:pPr>
            <w:r w:rsidRPr="00D94F4F">
              <w:rPr>
                <w:sz w:val="18"/>
                <w:szCs w:val="18"/>
                <w:highlight w:val="white"/>
              </w:rPr>
              <w:t>0</w:t>
            </w:r>
          </w:p>
        </w:tc>
        <w:tc>
          <w:tcPr>
            <w:tcW w:w="953" w:type="dxa"/>
          </w:tcPr>
          <w:p w14:paraId="59F08853" w14:textId="062FFE0B" w:rsidR="00A7097D" w:rsidRPr="00D94F4F" w:rsidRDefault="00A7097D" w:rsidP="00D94F4F">
            <w:pPr>
              <w:ind w:firstLine="0"/>
              <w:jc w:val="center"/>
              <w:rPr>
                <w:color w:val="0D0D0D"/>
                <w:sz w:val="18"/>
                <w:szCs w:val="18"/>
                <w:highlight w:val="white"/>
              </w:rPr>
            </w:pPr>
            <w:r w:rsidRPr="00D94F4F">
              <w:rPr>
                <w:sz w:val="18"/>
                <w:szCs w:val="18"/>
                <w:highlight w:val="white"/>
              </w:rPr>
              <w:t>6</w:t>
            </w:r>
          </w:p>
        </w:tc>
        <w:tc>
          <w:tcPr>
            <w:tcW w:w="1719" w:type="dxa"/>
          </w:tcPr>
          <w:p w14:paraId="7BAAC399" w14:textId="7A31998D" w:rsidR="00A7097D" w:rsidRPr="00D94F4F" w:rsidRDefault="00A7097D" w:rsidP="00D94F4F">
            <w:pPr>
              <w:ind w:firstLine="0"/>
              <w:jc w:val="center"/>
              <w:rPr>
                <w:color w:val="0D0D0D"/>
                <w:sz w:val="18"/>
                <w:szCs w:val="18"/>
                <w:highlight w:val="white"/>
              </w:rPr>
            </w:pPr>
            <w:r w:rsidRPr="00D94F4F">
              <w:rPr>
                <w:sz w:val="18"/>
                <w:szCs w:val="18"/>
                <w:highlight w:val="white"/>
              </w:rPr>
              <w:t>30.9</w:t>
            </w:r>
          </w:p>
        </w:tc>
        <w:tc>
          <w:tcPr>
            <w:tcW w:w="1336" w:type="dxa"/>
          </w:tcPr>
          <w:p w14:paraId="611EB08D" w14:textId="5BDCA0D8" w:rsidR="00A7097D" w:rsidRPr="00D94F4F" w:rsidRDefault="00A7097D" w:rsidP="00D94F4F">
            <w:pPr>
              <w:ind w:firstLine="0"/>
              <w:jc w:val="center"/>
              <w:rPr>
                <w:color w:val="0D0D0D"/>
                <w:sz w:val="18"/>
                <w:szCs w:val="18"/>
                <w:highlight w:val="white"/>
              </w:rPr>
            </w:pPr>
            <w:r w:rsidRPr="00D94F4F">
              <w:rPr>
                <w:sz w:val="18"/>
                <w:szCs w:val="18"/>
                <w:highlight w:val="white"/>
              </w:rPr>
              <w:t>0.691</w:t>
            </w:r>
          </w:p>
        </w:tc>
      </w:tr>
      <w:tr w:rsidR="00A7097D" w:rsidRPr="00A7097D" w14:paraId="71EA0041" w14:textId="77777777" w:rsidTr="00D94F4F">
        <w:tc>
          <w:tcPr>
            <w:tcW w:w="1335" w:type="dxa"/>
          </w:tcPr>
          <w:p w14:paraId="3EFBA515" w14:textId="3A136A97" w:rsidR="00A7097D" w:rsidRPr="00D94F4F" w:rsidRDefault="00A7097D" w:rsidP="00D94F4F">
            <w:pPr>
              <w:ind w:firstLine="0"/>
              <w:jc w:val="center"/>
              <w:rPr>
                <w:b/>
                <w:bCs/>
                <w:color w:val="0D0D0D"/>
                <w:sz w:val="18"/>
                <w:szCs w:val="18"/>
                <w:highlight w:val="white"/>
              </w:rPr>
            </w:pPr>
            <w:r w:rsidRPr="00D94F4F">
              <w:rPr>
                <w:b/>
                <w:bCs/>
                <w:sz w:val="18"/>
                <w:szCs w:val="18"/>
                <w:highlight w:val="white"/>
              </w:rPr>
              <w:t>0.025</w:t>
            </w:r>
          </w:p>
        </w:tc>
        <w:tc>
          <w:tcPr>
            <w:tcW w:w="1335" w:type="dxa"/>
          </w:tcPr>
          <w:p w14:paraId="56F8EEAB" w14:textId="15ED00D2" w:rsidR="00A7097D" w:rsidRPr="00D94F4F" w:rsidRDefault="00A7097D" w:rsidP="00D94F4F">
            <w:pPr>
              <w:ind w:firstLine="0"/>
              <w:jc w:val="center"/>
              <w:rPr>
                <w:color w:val="0D0D0D"/>
                <w:sz w:val="18"/>
                <w:szCs w:val="18"/>
                <w:highlight w:val="white"/>
              </w:rPr>
            </w:pPr>
            <w:r w:rsidRPr="00D94F4F">
              <w:rPr>
                <w:sz w:val="18"/>
                <w:szCs w:val="18"/>
                <w:highlight w:val="white"/>
              </w:rPr>
              <w:t>1253</w:t>
            </w:r>
          </w:p>
        </w:tc>
        <w:tc>
          <w:tcPr>
            <w:tcW w:w="1336" w:type="dxa"/>
          </w:tcPr>
          <w:p w14:paraId="26E9005F" w14:textId="40452339" w:rsidR="00A7097D" w:rsidRPr="00D94F4F" w:rsidRDefault="00A7097D" w:rsidP="00D94F4F">
            <w:pPr>
              <w:ind w:firstLine="0"/>
              <w:jc w:val="center"/>
              <w:rPr>
                <w:color w:val="0D0D0D"/>
                <w:sz w:val="18"/>
                <w:szCs w:val="18"/>
                <w:highlight w:val="white"/>
              </w:rPr>
            </w:pPr>
            <w:r w:rsidRPr="00D94F4F">
              <w:rPr>
                <w:sz w:val="18"/>
                <w:szCs w:val="18"/>
                <w:highlight w:val="white"/>
              </w:rPr>
              <w:t>559</w:t>
            </w:r>
          </w:p>
        </w:tc>
        <w:tc>
          <w:tcPr>
            <w:tcW w:w="1336" w:type="dxa"/>
          </w:tcPr>
          <w:p w14:paraId="53C005B7" w14:textId="37651E9E" w:rsidR="00A7097D" w:rsidRPr="00D94F4F" w:rsidRDefault="00A7097D" w:rsidP="00D94F4F">
            <w:pPr>
              <w:ind w:firstLine="0"/>
              <w:jc w:val="center"/>
              <w:rPr>
                <w:color w:val="0D0D0D"/>
                <w:sz w:val="18"/>
                <w:szCs w:val="18"/>
                <w:highlight w:val="white"/>
              </w:rPr>
            </w:pPr>
            <w:r w:rsidRPr="00D94F4F">
              <w:rPr>
                <w:sz w:val="18"/>
                <w:szCs w:val="18"/>
                <w:highlight w:val="white"/>
              </w:rPr>
              <w:t>0</w:t>
            </w:r>
          </w:p>
        </w:tc>
        <w:tc>
          <w:tcPr>
            <w:tcW w:w="953" w:type="dxa"/>
          </w:tcPr>
          <w:p w14:paraId="08A82915" w14:textId="3D54763B" w:rsidR="00A7097D" w:rsidRPr="00D94F4F" w:rsidRDefault="00A7097D" w:rsidP="00D94F4F">
            <w:pPr>
              <w:ind w:firstLine="0"/>
              <w:jc w:val="center"/>
              <w:rPr>
                <w:color w:val="0D0D0D"/>
                <w:sz w:val="18"/>
                <w:szCs w:val="18"/>
                <w:highlight w:val="white"/>
              </w:rPr>
            </w:pPr>
            <w:r w:rsidRPr="00D94F4F">
              <w:rPr>
                <w:sz w:val="18"/>
                <w:szCs w:val="18"/>
                <w:highlight w:val="white"/>
              </w:rPr>
              <w:t>10</w:t>
            </w:r>
          </w:p>
        </w:tc>
        <w:tc>
          <w:tcPr>
            <w:tcW w:w="1719" w:type="dxa"/>
          </w:tcPr>
          <w:p w14:paraId="363CB7D0" w14:textId="6C487F4F" w:rsidR="00A7097D" w:rsidRPr="00D94F4F" w:rsidRDefault="00A7097D" w:rsidP="00D94F4F">
            <w:pPr>
              <w:ind w:firstLine="0"/>
              <w:jc w:val="center"/>
              <w:rPr>
                <w:color w:val="0D0D0D"/>
                <w:sz w:val="18"/>
                <w:szCs w:val="18"/>
                <w:highlight w:val="white"/>
              </w:rPr>
            </w:pPr>
            <w:r w:rsidRPr="00D94F4F">
              <w:rPr>
                <w:sz w:val="18"/>
                <w:szCs w:val="18"/>
                <w:highlight w:val="white"/>
              </w:rPr>
              <w:t>30.681</w:t>
            </w:r>
          </w:p>
        </w:tc>
        <w:tc>
          <w:tcPr>
            <w:tcW w:w="1336" w:type="dxa"/>
          </w:tcPr>
          <w:p w14:paraId="52646E58" w14:textId="3448FDA6" w:rsidR="00A7097D" w:rsidRPr="00D94F4F" w:rsidRDefault="00A7097D" w:rsidP="00D94F4F">
            <w:pPr>
              <w:ind w:firstLine="0"/>
              <w:jc w:val="center"/>
              <w:rPr>
                <w:color w:val="0D0D0D"/>
                <w:sz w:val="18"/>
                <w:szCs w:val="18"/>
                <w:highlight w:val="white"/>
              </w:rPr>
            </w:pPr>
            <w:r w:rsidRPr="00D94F4F">
              <w:rPr>
                <w:sz w:val="18"/>
                <w:szCs w:val="18"/>
                <w:highlight w:val="white"/>
              </w:rPr>
              <w:t>0.693</w:t>
            </w:r>
          </w:p>
        </w:tc>
      </w:tr>
      <w:tr w:rsidR="00A7097D" w:rsidRPr="00A7097D" w14:paraId="177C009A" w14:textId="77777777" w:rsidTr="00D94F4F">
        <w:tc>
          <w:tcPr>
            <w:tcW w:w="1335" w:type="dxa"/>
          </w:tcPr>
          <w:p w14:paraId="3918B919" w14:textId="6F379E32" w:rsidR="00A7097D" w:rsidRPr="00D94F4F" w:rsidRDefault="00A7097D" w:rsidP="00D94F4F">
            <w:pPr>
              <w:ind w:firstLine="0"/>
              <w:jc w:val="center"/>
              <w:rPr>
                <w:b/>
                <w:bCs/>
                <w:color w:val="0D0D0D"/>
                <w:sz w:val="18"/>
                <w:szCs w:val="18"/>
                <w:highlight w:val="white"/>
              </w:rPr>
            </w:pPr>
            <w:r w:rsidRPr="00D94F4F">
              <w:rPr>
                <w:b/>
                <w:bCs/>
                <w:sz w:val="18"/>
                <w:szCs w:val="18"/>
                <w:highlight w:val="white"/>
              </w:rPr>
              <w:t>0.05</w:t>
            </w:r>
          </w:p>
        </w:tc>
        <w:tc>
          <w:tcPr>
            <w:tcW w:w="1335" w:type="dxa"/>
          </w:tcPr>
          <w:p w14:paraId="0481B4C0" w14:textId="43BCDCA6" w:rsidR="00A7097D" w:rsidRPr="00D94F4F" w:rsidRDefault="00A7097D" w:rsidP="00D94F4F">
            <w:pPr>
              <w:ind w:firstLine="0"/>
              <w:jc w:val="center"/>
              <w:rPr>
                <w:color w:val="0D0D0D"/>
                <w:sz w:val="18"/>
                <w:szCs w:val="18"/>
                <w:highlight w:val="white"/>
              </w:rPr>
            </w:pPr>
            <w:r w:rsidRPr="00D94F4F">
              <w:rPr>
                <w:sz w:val="18"/>
                <w:szCs w:val="18"/>
                <w:highlight w:val="white"/>
              </w:rPr>
              <w:t>1253</w:t>
            </w:r>
          </w:p>
        </w:tc>
        <w:tc>
          <w:tcPr>
            <w:tcW w:w="1336" w:type="dxa"/>
          </w:tcPr>
          <w:p w14:paraId="7EFFD3DB" w14:textId="3F69A924" w:rsidR="00A7097D" w:rsidRPr="00D94F4F" w:rsidRDefault="00A7097D" w:rsidP="00D94F4F">
            <w:pPr>
              <w:ind w:firstLine="0"/>
              <w:jc w:val="center"/>
              <w:rPr>
                <w:color w:val="0D0D0D"/>
                <w:sz w:val="18"/>
                <w:szCs w:val="18"/>
                <w:highlight w:val="white"/>
              </w:rPr>
            </w:pPr>
            <w:r w:rsidRPr="00D94F4F">
              <w:rPr>
                <w:sz w:val="18"/>
                <w:szCs w:val="18"/>
                <w:highlight w:val="white"/>
              </w:rPr>
              <w:t>553</w:t>
            </w:r>
          </w:p>
        </w:tc>
        <w:tc>
          <w:tcPr>
            <w:tcW w:w="1336" w:type="dxa"/>
          </w:tcPr>
          <w:p w14:paraId="376F7BE9" w14:textId="538AA5F0" w:rsidR="00A7097D" w:rsidRPr="00D94F4F" w:rsidRDefault="00A7097D" w:rsidP="00D94F4F">
            <w:pPr>
              <w:ind w:firstLine="0"/>
              <w:jc w:val="center"/>
              <w:rPr>
                <w:color w:val="0D0D0D"/>
                <w:sz w:val="18"/>
                <w:szCs w:val="18"/>
                <w:highlight w:val="white"/>
              </w:rPr>
            </w:pPr>
            <w:r w:rsidRPr="00D94F4F">
              <w:rPr>
                <w:sz w:val="18"/>
                <w:szCs w:val="18"/>
                <w:highlight w:val="white"/>
              </w:rPr>
              <w:t>0</w:t>
            </w:r>
          </w:p>
        </w:tc>
        <w:tc>
          <w:tcPr>
            <w:tcW w:w="953" w:type="dxa"/>
          </w:tcPr>
          <w:p w14:paraId="4AF15D28" w14:textId="090CDC8E" w:rsidR="00A7097D" w:rsidRPr="00D94F4F" w:rsidRDefault="00A7097D" w:rsidP="00D94F4F">
            <w:pPr>
              <w:ind w:firstLine="0"/>
              <w:jc w:val="center"/>
              <w:rPr>
                <w:color w:val="0D0D0D"/>
                <w:sz w:val="18"/>
                <w:szCs w:val="18"/>
                <w:highlight w:val="white"/>
              </w:rPr>
            </w:pPr>
            <w:r w:rsidRPr="00D94F4F">
              <w:rPr>
                <w:sz w:val="18"/>
                <w:szCs w:val="18"/>
                <w:highlight w:val="white"/>
              </w:rPr>
              <w:t>16</w:t>
            </w:r>
          </w:p>
        </w:tc>
        <w:tc>
          <w:tcPr>
            <w:tcW w:w="1719" w:type="dxa"/>
          </w:tcPr>
          <w:p w14:paraId="288F9442" w14:textId="4D75EA6F" w:rsidR="00A7097D" w:rsidRPr="00D94F4F" w:rsidRDefault="00A7097D" w:rsidP="00D94F4F">
            <w:pPr>
              <w:ind w:firstLine="0"/>
              <w:jc w:val="center"/>
              <w:rPr>
                <w:color w:val="0D0D0D"/>
                <w:sz w:val="18"/>
                <w:szCs w:val="18"/>
                <w:highlight w:val="white"/>
              </w:rPr>
            </w:pPr>
            <w:r w:rsidRPr="00D94F4F">
              <w:rPr>
                <w:sz w:val="18"/>
                <w:szCs w:val="18"/>
                <w:highlight w:val="white"/>
              </w:rPr>
              <w:t>30.351</w:t>
            </w:r>
          </w:p>
        </w:tc>
        <w:tc>
          <w:tcPr>
            <w:tcW w:w="1336" w:type="dxa"/>
          </w:tcPr>
          <w:p w14:paraId="273781D1" w14:textId="3FAF7CAA" w:rsidR="00A7097D" w:rsidRPr="00D94F4F" w:rsidRDefault="00A7097D" w:rsidP="00D94F4F">
            <w:pPr>
              <w:ind w:firstLine="0"/>
              <w:jc w:val="center"/>
              <w:rPr>
                <w:color w:val="0D0D0D"/>
                <w:sz w:val="18"/>
                <w:szCs w:val="18"/>
                <w:highlight w:val="white"/>
              </w:rPr>
            </w:pPr>
            <w:r w:rsidRPr="00D94F4F">
              <w:rPr>
                <w:sz w:val="18"/>
                <w:szCs w:val="18"/>
                <w:highlight w:val="white"/>
              </w:rPr>
              <w:t>0.696</w:t>
            </w:r>
          </w:p>
        </w:tc>
      </w:tr>
      <w:tr w:rsidR="00A7097D" w:rsidRPr="00A7097D" w14:paraId="4307CFBA" w14:textId="77777777" w:rsidTr="00D94F4F">
        <w:tc>
          <w:tcPr>
            <w:tcW w:w="1335" w:type="dxa"/>
          </w:tcPr>
          <w:p w14:paraId="0B2FC6FA" w14:textId="4A4E6584" w:rsidR="00A7097D" w:rsidRPr="00D94F4F" w:rsidRDefault="00A7097D" w:rsidP="00D94F4F">
            <w:pPr>
              <w:ind w:firstLine="0"/>
              <w:jc w:val="center"/>
              <w:rPr>
                <w:b/>
                <w:bCs/>
                <w:color w:val="0D0D0D"/>
                <w:sz w:val="18"/>
                <w:szCs w:val="18"/>
                <w:highlight w:val="white"/>
              </w:rPr>
            </w:pPr>
            <w:r w:rsidRPr="00D94F4F">
              <w:rPr>
                <w:b/>
                <w:bCs/>
                <w:sz w:val="18"/>
                <w:szCs w:val="18"/>
                <w:highlight w:val="white"/>
              </w:rPr>
              <w:t>0.1</w:t>
            </w:r>
          </w:p>
        </w:tc>
        <w:tc>
          <w:tcPr>
            <w:tcW w:w="1335" w:type="dxa"/>
          </w:tcPr>
          <w:p w14:paraId="42F10CAF" w14:textId="3C99580A" w:rsidR="00A7097D" w:rsidRPr="00D94F4F" w:rsidRDefault="00A7097D" w:rsidP="00D94F4F">
            <w:pPr>
              <w:ind w:firstLine="0"/>
              <w:jc w:val="center"/>
              <w:rPr>
                <w:color w:val="0D0D0D"/>
                <w:sz w:val="18"/>
                <w:szCs w:val="18"/>
                <w:highlight w:val="white"/>
              </w:rPr>
            </w:pPr>
            <w:r w:rsidRPr="00D94F4F">
              <w:rPr>
                <w:sz w:val="18"/>
                <w:szCs w:val="18"/>
                <w:highlight w:val="white"/>
              </w:rPr>
              <w:t>1251</w:t>
            </w:r>
          </w:p>
        </w:tc>
        <w:tc>
          <w:tcPr>
            <w:tcW w:w="1336" w:type="dxa"/>
          </w:tcPr>
          <w:p w14:paraId="34806154" w14:textId="61D33E5D" w:rsidR="00A7097D" w:rsidRPr="00D94F4F" w:rsidRDefault="00A7097D" w:rsidP="00D94F4F">
            <w:pPr>
              <w:ind w:firstLine="0"/>
              <w:jc w:val="center"/>
              <w:rPr>
                <w:color w:val="0D0D0D"/>
                <w:sz w:val="18"/>
                <w:szCs w:val="18"/>
                <w:highlight w:val="white"/>
              </w:rPr>
            </w:pPr>
            <w:r w:rsidRPr="00D94F4F">
              <w:rPr>
                <w:sz w:val="18"/>
                <w:szCs w:val="18"/>
                <w:highlight w:val="white"/>
              </w:rPr>
              <w:t>543</w:t>
            </w:r>
          </w:p>
        </w:tc>
        <w:tc>
          <w:tcPr>
            <w:tcW w:w="1336" w:type="dxa"/>
          </w:tcPr>
          <w:p w14:paraId="3C229F7E" w14:textId="000C619C" w:rsidR="00A7097D" w:rsidRPr="00D94F4F" w:rsidRDefault="00A7097D" w:rsidP="00D94F4F">
            <w:pPr>
              <w:ind w:firstLine="0"/>
              <w:jc w:val="center"/>
              <w:rPr>
                <w:color w:val="0D0D0D"/>
                <w:sz w:val="18"/>
                <w:szCs w:val="18"/>
                <w:highlight w:val="white"/>
              </w:rPr>
            </w:pPr>
            <w:r w:rsidRPr="00D94F4F">
              <w:rPr>
                <w:sz w:val="18"/>
                <w:szCs w:val="18"/>
                <w:highlight w:val="white"/>
              </w:rPr>
              <w:t>2</w:t>
            </w:r>
          </w:p>
        </w:tc>
        <w:tc>
          <w:tcPr>
            <w:tcW w:w="953" w:type="dxa"/>
          </w:tcPr>
          <w:p w14:paraId="174D85A9" w14:textId="76095FC1" w:rsidR="00A7097D" w:rsidRPr="00D94F4F" w:rsidRDefault="00A7097D" w:rsidP="00D94F4F">
            <w:pPr>
              <w:ind w:firstLine="0"/>
              <w:jc w:val="center"/>
              <w:rPr>
                <w:color w:val="0D0D0D"/>
                <w:sz w:val="18"/>
                <w:szCs w:val="18"/>
                <w:highlight w:val="white"/>
              </w:rPr>
            </w:pPr>
            <w:r w:rsidRPr="00D94F4F">
              <w:rPr>
                <w:sz w:val="18"/>
                <w:szCs w:val="18"/>
                <w:highlight w:val="white"/>
              </w:rPr>
              <w:t>26</w:t>
            </w:r>
          </w:p>
        </w:tc>
        <w:tc>
          <w:tcPr>
            <w:tcW w:w="1719" w:type="dxa"/>
          </w:tcPr>
          <w:p w14:paraId="140D528E" w14:textId="60AB7742" w:rsidR="00A7097D" w:rsidRPr="00D94F4F" w:rsidRDefault="00A7097D" w:rsidP="00D94F4F">
            <w:pPr>
              <w:ind w:firstLine="0"/>
              <w:jc w:val="center"/>
              <w:rPr>
                <w:color w:val="0D0D0D"/>
                <w:sz w:val="18"/>
                <w:szCs w:val="18"/>
                <w:highlight w:val="white"/>
              </w:rPr>
            </w:pPr>
            <w:r w:rsidRPr="00D94F4F">
              <w:rPr>
                <w:sz w:val="18"/>
                <w:szCs w:val="18"/>
                <w:highlight w:val="white"/>
              </w:rPr>
              <w:t>29.802</w:t>
            </w:r>
          </w:p>
        </w:tc>
        <w:tc>
          <w:tcPr>
            <w:tcW w:w="1336" w:type="dxa"/>
          </w:tcPr>
          <w:p w14:paraId="5E24C0DD" w14:textId="2D0B081A" w:rsidR="00A7097D" w:rsidRPr="00D94F4F" w:rsidRDefault="00A7097D" w:rsidP="00D94F4F">
            <w:pPr>
              <w:ind w:firstLine="0"/>
              <w:jc w:val="center"/>
              <w:rPr>
                <w:color w:val="0D0D0D"/>
                <w:sz w:val="18"/>
                <w:szCs w:val="18"/>
                <w:highlight w:val="white"/>
              </w:rPr>
            </w:pPr>
            <w:r w:rsidRPr="00D94F4F">
              <w:rPr>
                <w:sz w:val="18"/>
                <w:szCs w:val="18"/>
                <w:highlight w:val="white"/>
              </w:rPr>
              <w:t>0.701</w:t>
            </w:r>
          </w:p>
        </w:tc>
      </w:tr>
      <w:tr w:rsidR="00A7097D" w:rsidRPr="00A7097D" w14:paraId="7D4DB302" w14:textId="77777777" w:rsidTr="00D94F4F">
        <w:tc>
          <w:tcPr>
            <w:tcW w:w="1335" w:type="dxa"/>
          </w:tcPr>
          <w:p w14:paraId="1DB8EC90" w14:textId="1B42A138" w:rsidR="00A7097D" w:rsidRPr="00D94F4F" w:rsidRDefault="00A7097D" w:rsidP="00D94F4F">
            <w:pPr>
              <w:ind w:firstLine="0"/>
              <w:jc w:val="center"/>
              <w:rPr>
                <w:b/>
                <w:bCs/>
                <w:color w:val="0D0D0D"/>
                <w:sz w:val="18"/>
                <w:szCs w:val="18"/>
                <w:highlight w:val="white"/>
              </w:rPr>
            </w:pPr>
            <w:r w:rsidRPr="00D94F4F">
              <w:rPr>
                <w:b/>
                <w:bCs/>
                <w:sz w:val="18"/>
                <w:szCs w:val="18"/>
                <w:highlight w:val="white"/>
              </w:rPr>
              <w:t>0.2</w:t>
            </w:r>
          </w:p>
        </w:tc>
        <w:tc>
          <w:tcPr>
            <w:tcW w:w="1335" w:type="dxa"/>
          </w:tcPr>
          <w:p w14:paraId="5A58098E" w14:textId="662F97AA" w:rsidR="00A7097D" w:rsidRPr="00D94F4F" w:rsidRDefault="00A7097D" w:rsidP="00D94F4F">
            <w:pPr>
              <w:ind w:firstLine="0"/>
              <w:jc w:val="center"/>
              <w:rPr>
                <w:color w:val="0D0D0D"/>
                <w:sz w:val="18"/>
                <w:szCs w:val="18"/>
                <w:highlight w:val="white"/>
              </w:rPr>
            </w:pPr>
            <w:r w:rsidRPr="00D94F4F">
              <w:rPr>
                <w:sz w:val="18"/>
                <w:szCs w:val="18"/>
                <w:highlight w:val="white"/>
              </w:rPr>
              <w:t>1243</w:t>
            </w:r>
          </w:p>
        </w:tc>
        <w:tc>
          <w:tcPr>
            <w:tcW w:w="1336" w:type="dxa"/>
          </w:tcPr>
          <w:p w14:paraId="7E738418" w14:textId="4ADA490C" w:rsidR="00A7097D" w:rsidRPr="00D94F4F" w:rsidRDefault="00A7097D" w:rsidP="00D94F4F">
            <w:pPr>
              <w:ind w:firstLine="0"/>
              <w:jc w:val="center"/>
              <w:rPr>
                <w:color w:val="0D0D0D"/>
                <w:sz w:val="18"/>
                <w:szCs w:val="18"/>
                <w:highlight w:val="white"/>
              </w:rPr>
            </w:pPr>
            <w:r w:rsidRPr="00D94F4F">
              <w:rPr>
                <w:sz w:val="18"/>
                <w:szCs w:val="18"/>
                <w:highlight w:val="white"/>
              </w:rPr>
              <w:t>496</w:t>
            </w:r>
          </w:p>
        </w:tc>
        <w:tc>
          <w:tcPr>
            <w:tcW w:w="1336" w:type="dxa"/>
          </w:tcPr>
          <w:p w14:paraId="309F820F" w14:textId="3331279A" w:rsidR="00A7097D" w:rsidRPr="00D94F4F" w:rsidRDefault="00A7097D" w:rsidP="00D94F4F">
            <w:pPr>
              <w:ind w:firstLine="0"/>
              <w:jc w:val="center"/>
              <w:rPr>
                <w:color w:val="0D0D0D"/>
                <w:sz w:val="18"/>
                <w:szCs w:val="18"/>
                <w:highlight w:val="white"/>
              </w:rPr>
            </w:pPr>
            <w:r w:rsidRPr="00D94F4F">
              <w:rPr>
                <w:sz w:val="18"/>
                <w:szCs w:val="18"/>
                <w:highlight w:val="white"/>
              </w:rPr>
              <w:t>10</w:t>
            </w:r>
          </w:p>
        </w:tc>
        <w:tc>
          <w:tcPr>
            <w:tcW w:w="953" w:type="dxa"/>
          </w:tcPr>
          <w:p w14:paraId="724D3E4E" w14:textId="7FC91B67" w:rsidR="00A7097D" w:rsidRPr="00D94F4F" w:rsidRDefault="00A7097D" w:rsidP="00D94F4F">
            <w:pPr>
              <w:ind w:firstLine="0"/>
              <w:jc w:val="center"/>
              <w:rPr>
                <w:color w:val="0D0D0D"/>
                <w:sz w:val="18"/>
                <w:szCs w:val="18"/>
                <w:highlight w:val="white"/>
              </w:rPr>
            </w:pPr>
            <w:r w:rsidRPr="00D94F4F">
              <w:rPr>
                <w:sz w:val="18"/>
                <w:szCs w:val="18"/>
                <w:highlight w:val="white"/>
              </w:rPr>
              <w:t>73</w:t>
            </w:r>
          </w:p>
        </w:tc>
        <w:tc>
          <w:tcPr>
            <w:tcW w:w="1719" w:type="dxa"/>
          </w:tcPr>
          <w:p w14:paraId="185C33C5" w14:textId="612D442A" w:rsidR="00A7097D" w:rsidRPr="00D94F4F" w:rsidRDefault="00A7097D" w:rsidP="00D94F4F">
            <w:pPr>
              <w:ind w:firstLine="0"/>
              <w:jc w:val="center"/>
              <w:rPr>
                <w:color w:val="0D0D0D"/>
                <w:sz w:val="18"/>
                <w:szCs w:val="18"/>
                <w:highlight w:val="white"/>
              </w:rPr>
            </w:pPr>
            <w:r w:rsidRPr="00D94F4F">
              <w:rPr>
                <w:sz w:val="18"/>
                <w:szCs w:val="18"/>
                <w:highlight w:val="white"/>
              </w:rPr>
              <w:t>27.223</w:t>
            </w:r>
          </w:p>
        </w:tc>
        <w:tc>
          <w:tcPr>
            <w:tcW w:w="1336" w:type="dxa"/>
          </w:tcPr>
          <w:p w14:paraId="243AC2BE" w14:textId="209CE1F1" w:rsidR="00A7097D" w:rsidRPr="00D94F4F" w:rsidRDefault="00A7097D" w:rsidP="00D94F4F">
            <w:pPr>
              <w:ind w:firstLine="0"/>
              <w:jc w:val="center"/>
              <w:rPr>
                <w:color w:val="0D0D0D"/>
                <w:sz w:val="18"/>
                <w:szCs w:val="18"/>
                <w:highlight w:val="white"/>
              </w:rPr>
            </w:pPr>
            <w:r w:rsidRPr="00D94F4F">
              <w:rPr>
                <w:sz w:val="18"/>
                <w:szCs w:val="18"/>
                <w:highlight w:val="white"/>
              </w:rPr>
              <w:t>0.722</w:t>
            </w:r>
          </w:p>
        </w:tc>
      </w:tr>
      <w:tr w:rsidR="00A7097D" w:rsidRPr="00A7097D" w14:paraId="5F17F719" w14:textId="77777777" w:rsidTr="00D94F4F">
        <w:tc>
          <w:tcPr>
            <w:tcW w:w="1335" w:type="dxa"/>
          </w:tcPr>
          <w:p w14:paraId="28D95893" w14:textId="3D94967E" w:rsidR="00A7097D" w:rsidRPr="00D94F4F" w:rsidRDefault="00A7097D" w:rsidP="00D94F4F">
            <w:pPr>
              <w:ind w:firstLine="0"/>
              <w:jc w:val="center"/>
              <w:rPr>
                <w:b/>
                <w:bCs/>
                <w:color w:val="0D0D0D"/>
                <w:sz w:val="18"/>
                <w:szCs w:val="18"/>
                <w:highlight w:val="white"/>
              </w:rPr>
            </w:pPr>
            <w:r w:rsidRPr="00D94F4F">
              <w:rPr>
                <w:b/>
                <w:bCs/>
                <w:sz w:val="18"/>
                <w:szCs w:val="18"/>
                <w:highlight w:val="white"/>
              </w:rPr>
              <w:t>0.3</w:t>
            </w:r>
          </w:p>
        </w:tc>
        <w:tc>
          <w:tcPr>
            <w:tcW w:w="1335" w:type="dxa"/>
          </w:tcPr>
          <w:p w14:paraId="3527DB31" w14:textId="085E459B" w:rsidR="00A7097D" w:rsidRPr="00D94F4F" w:rsidRDefault="00A7097D" w:rsidP="00D94F4F">
            <w:pPr>
              <w:ind w:firstLine="0"/>
              <w:jc w:val="center"/>
              <w:rPr>
                <w:color w:val="0D0D0D"/>
                <w:sz w:val="18"/>
                <w:szCs w:val="18"/>
                <w:highlight w:val="white"/>
              </w:rPr>
            </w:pPr>
            <w:r w:rsidRPr="00D94F4F">
              <w:rPr>
                <w:sz w:val="18"/>
                <w:szCs w:val="18"/>
                <w:highlight w:val="white"/>
              </w:rPr>
              <w:t>1225</w:t>
            </w:r>
          </w:p>
        </w:tc>
        <w:tc>
          <w:tcPr>
            <w:tcW w:w="1336" w:type="dxa"/>
          </w:tcPr>
          <w:p w14:paraId="5510ADD5" w14:textId="23A0F904" w:rsidR="00A7097D" w:rsidRPr="00D94F4F" w:rsidRDefault="00A7097D" w:rsidP="00D94F4F">
            <w:pPr>
              <w:ind w:firstLine="0"/>
              <w:jc w:val="center"/>
              <w:rPr>
                <w:color w:val="0D0D0D"/>
                <w:sz w:val="18"/>
                <w:szCs w:val="18"/>
                <w:highlight w:val="white"/>
              </w:rPr>
            </w:pPr>
            <w:r w:rsidRPr="00D94F4F">
              <w:rPr>
                <w:sz w:val="18"/>
                <w:szCs w:val="18"/>
                <w:highlight w:val="white"/>
              </w:rPr>
              <w:t>423</w:t>
            </w:r>
          </w:p>
        </w:tc>
        <w:tc>
          <w:tcPr>
            <w:tcW w:w="1336" w:type="dxa"/>
          </w:tcPr>
          <w:p w14:paraId="7BE9A5B5" w14:textId="717DE0A6" w:rsidR="00A7097D" w:rsidRPr="00D94F4F" w:rsidRDefault="00A7097D" w:rsidP="00D94F4F">
            <w:pPr>
              <w:ind w:firstLine="0"/>
              <w:jc w:val="center"/>
              <w:rPr>
                <w:color w:val="0D0D0D"/>
                <w:sz w:val="18"/>
                <w:szCs w:val="18"/>
                <w:highlight w:val="white"/>
              </w:rPr>
            </w:pPr>
            <w:r w:rsidRPr="00D94F4F">
              <w:rPr>
                <w:sz w:val="18"/>
                <w:szCs w:val="18"/>
                <w:highlight w:val="white"/>
              </w:rPr>
              <w:t>28</w:t>
            </w:r>
          </w:p>
        </w:tc>
        <w:tc>
          <w:tcPr>
            <w:tcW w:w="953" w:type="dxa"/>
          </w:tcPr>
          <w:p w14:paraId="4D870F15" w14:textId="0520241D" w:rsidR="00A7097D" w:rsidRPr="00D94F4F" w:rsidRDefault="00A7097D" w:rsidP="00D94F4F">
            <w:pPr>
              <w:ind w:firstLine="0"/>
              <w:jc w:val="center"/>
              <w:rPr>
                <w:color w:val="0D0D0D"/>
                <w:sz w:val="18"/>
                <w:szCs w:val="18"/>
                <w:highlight w:val="white"/>
              </w:rPr>
            </w:pPr>
            <w:r w:rsidRPr="00D94F4F">
              <w:rPr>
                <w:sz w:val="18"/>
                <w:szCs w:val="18"/>
                <w:highlight w:val="white"/>
              </w:rPr>
              <w:t>146</w:t>
            </w:r>
          </w:p>
        </w:tc>
        <w:tc>
          <w:tcPr>
            <w:tcW w:w="1719" w:type="dxa"/>
          </w:tcPr>
          <w:p w14:paraId="515A7C0F" w14:textId="3D161DEA" w:rsidR="00A7097D" w:rsidRPr="00D94F4F" w:rsidRDefault="00A7097D" w:rsidP="00D94F4F">
            <w:pPr>
              <w:ind w:firstLine="0"/>
              <w:jc w:val="center"/>
              <w:rPr>
                <w:color w:val="0D0D0D"/>
                <w:sz w:val="18"/>
                <w:szCs w:val="18"/>
                <w:highlight w:val="white"/>
              </w:rPr>
            </w:pPr>
            <w:r w:rsidRPr="00D94F4F">
              <w:rPr>
                <w:sz w:val="18"/>
                <w:szCs w:val="18"/>
                <w:highlight w:val="white"/>
              </w:rPr>
              <w:t>23.216</w:t>
            </w:r>
          </w:p>
        </w:tc>
        <w:tc>
          <w:tcPr>
            <w:tcW w:w="1336" w:type="dxa"/>
          </w:tcPr>
          <w:p w14:paraId="175626B7" w14:textId="14866863" w:rsidR="00A7097D" w:rsidRPr="00D94F4F" w:rsidRDefault="00A7097D" w:rsidP="00D94F4F">
            <w:pPr>
              <w:ind w:firstLine="0"/>
              <w:jc w:val="center"/>
              <w:rPr>
                <w:color w:val="0D0D0D"/>
                <w:sz w:val="18"/>
                <w:szCs w:val="18"/>
                <w:highlight w:val="white"/>
              </w:rPr>
            </w:pPr>
            <w:r w:rsidRPr="00D94F4F">
              <w:rPr>
                <w:sz w:val="18"/>
                <w:szCs w:val="18"/>
                <w:highlight w:val="white"/>
              </w:rPr>
              <w:t>0.752</w:t>
            </w:r>
          </w:p>
        </w:tc>
      </w:tr>
      <w:tr w:rsidR="00A7097D" w:rsidRPr="00A7097D" w14:paraId="6E5386B6" w14:textId="77777777" w:rsidTr="00D94F4F">
        <w:tc>
          <w:tcPr>
            <w:tcW w:w="1335" w:type="dxa"/>
          </w:tcPr>
          <w:p w14:paraId="356F51E6" w14:textId="035F514B" w:rsidR="00A7097D" w:rsidRPr="00D94F4F" w:rsidRDefault="00A7097D" w:rsidP="00D94F4F">
            <w:pPr>
              <w:ind w:firstLine="0"/>
              <w:jc w:val="center"/>
              <w:rPr>
                <w:b/>
                <w:bCs/>
                <w:color w:val="0D0D0D"/>
                <w:sz w:val="18"/>
                <w:szCs w:val="18"/>
                <w:highlight w:val="white"/>
              </w:rPr>
            </w:pPr>
            <w:r w:rsidRPr="00D94F4F">
              <w:rPr>
                <w:b/>
                <w:bCs/>
                <w:sz w:val="18"/>
                <w:szCs w:val="18"/>
                <w:highlight w:val="white"/>
              </w:rPr>
              <w:t>0.4</w:t>
            </w:r>
          </w:p>
        </w:tc>
        <w:tc>
          <w:tcPr>
            <w:tcW w:w="1335" w:type="dxa"/>
          </w:tcPr>
          <w:p w14:paraId="0AA5B9E7" w14:textId="7ABE6DFA" w:rsidR="00A7097D" w:rsidRPr="00D94F4F" w:rsidRDefault="00A7097D" w:rsidP="00D94F4F">
            <w:pPr>
              <w:ind w:firstLine="0"/>
              <w:jc w:val="center"/>
              <w:rPr>
                <w:color w:val="0D0D0D"/>
                <w:sz w:val="18"/>
                <w:szCs w:val="18"/>
                <w:highlight w:val="white"/>
              </w:rPr>
            </w:pPr>
            <w:r w:rsidRPr="00D94F4F">
              <w:rPr>
                <w:sz w:val="18"/>
                <w:szCs w:val="18"/>
                <w:highlight w:val="white"/>
              </w:rPr>
              <w:t>1175</w:t>
            </w:r>
          </w:p>
        </w:tc>
        <w:tc>
          <w:tcPr>
            <w:tcW w:w="1336" w:type="dxa"/>
          </w:tcPr>
          <w:p w14:paraId="12D98220" w14:textId="768E17D0" w:rsidR="00A7097D" w:rsidRPr="00D94F4F" w:rsidRDefault="00A7097D" w:rsidP="00D94F4F">
            <w:pPr>
              <w:ind w:firstLine="0"/>
              <w:jc w:val="center"/>
              <w:rPr>
                <w:color w:val="0D0D0D"/>
                <w:sz w:val="18"/>
                <w:szCs w:val="18"/>
                <w:highlight w:val="white"/>
              </w:rPr>
            </w:pPr>
            <w:r w:rsidRPr="00D94F4F">
              <w:rPr>
                <w:sz w:val="18"/>
                <w:szCs w:val="18"/>
                <w:highlight w:val="white"/>
              </w:rPr>
              <w:t>341</w:t>
            </w:r>
          </w:p>
        </w:tc>
        <w:tc>
          <w:tcPr>
            <w:tcW w:w="1336" w:type="dxa"/>
          </w:tcPr>
          <w:p w14:paraId="3D61C9BC" w14:textId="44347A7A" w:rsidR="00A7097D" w:rsidRPr="00D94F4F" w:rsidRDefault="00A7097D" w:rsidP="00D94F4F">
            <w:pPr>
              <w:ind w:firstLine="0"/>
              <w:jc w:val="center"/>
              <w:rPr>
                <w:color w:val="0D0D0D"/>
                <w:sz w:val="18"/>
                <w:szCs w:val="18"/>
                <w:highlight w:val="white"/>
              </w:rPr>
            </w:pPr>
            <w:r w:rsidRPr="00D94F4F">
              <w:rPr>
                <w:sz w:val="18"/>
                <w:szCs w:val="18"/>
                <w:highlight w:val="white"/>
              </w:rPr>
              <w:t>78</w:t>
            </w:r>
          </w:p>
        </w:tc>
        <w:tc>
          <w:tcPr>
            <w:tcW w:w="953" w:type="dxa"/>
          </w:tcPr>
          <w:p w14:paraId="6B850F68" w14:textId="2C4B7429" w:rsidR="00A7097D" w:rsidRPr="00D94F4F" w:rsidRDefault="00A7097D" w:rsidP="00D94F4F">
            <w:pPr>
              <w:ind w:firstLine="0"/>
              <w:jc w:val="center"/>
              <w:rPr>
                <w:color w:val="0D0D0D"/>
                <w:sz w:val="18"/>
                <w:szCs w:val="18"/>
                <w:highlight w:val="white"/>
              </w:rPr>
            </w:pPr>
            <w:r w:rsidRPr="00D94F4F">
              <w:rPr>
                <w:sz w:val="18"/>
                <w:szCs w:val="18"/>
                <w:highlight w:val="white"/>
              </w:rPr>
              <w:t>228</w:t>
            </w:r>
          </w:p>
        </w:tc>
        <w:tc>
          <w:tcPr>
            <w:tcW w:w="1719" w:type="dxa"/>
          </w:tcPr>
          <w:p w14:paraId="6AACE803" w14:textId="65B41A90" w:rsidR="00A7097D" w:rsidRPr="00D94F4F" w:rsidRDefault="00A7097D" w:rsidP="00D94F4F">
            <w:pPr>
              <w:ind w:firstLine="0"/>
              <w:jc w:val="center"/>
              <w:rPr>
                <w:color w:val="0D0D0D"/>
                <w:sz w:val="18"/>
                <w:szCs w:val="18"/>
                <w:highlight w:val="white"/>
              </w:rPr>
            </w:pPr>
            <w:r w:rsidRPr="00D94F4F">
              <w:rPr>
                <w:sz w:val="18"/>
                <w:szCs w:val="18"/>
                <w:highlight w:val="white"/>
              </w:rPr>
              <w:t>18.716</w:t>
            </w:r>
          </w:p>
        </w:tc>
        <w:tc>
          <w:tcPr>
            <w:tcW w:w="1336" w:type="dxa"/>
          </w:tcPr>
          <w:p w14:paraId="064DB633" w14:textId="496C0611" w:rsidR="00A7097D" w:rsidRPr="00D94F4F" w:rsidRDefault="00A7097D" w:rsidP="00D94F4F">
            <w:pPr>
              <w:ind w:firstLine="0"/>
              <w:jc w:val="center"/>
              <w:rPr>
                <w:color w:val="0D0D0D"/>
                <w:sz w:val="18"/>
                <w:szCs w:val="18"/>
                <w:highlight w:val="white"/>
              </w:rPr>
            </w:pPr>
            <w:r w:rsidRPr="00D94F4F">
              <w:rPr>
                <w:sz w:val="18"/>
                <w:szCs w:val="18"/>
                <w:highlight w:val="white"/>
              </w:rPr>
              <w:t>0.77</w:t>
            </w:r>
          </w:p>
        </w:tc>
      </w:tr>
      <w:tr w:rsidR="00A7097D" w:rsidRPr="00A7097D" w14:paraId="1572C020" w14:textId="77777777" w:rsidTr="00D94F4F">
        <w:tc>
          <w:tcPr>
            <w:tcW w:w="1335" w:type="dxa"/>
          </w:tcPr>
          <w:p w14:paraId="1563D933" w14:textId="50318866" w:rsidR="00A7097D" w:rsidRPr="00D94F4F" w:rsidRDefault="00A7097D" w:rsidP="00D94F4F">
            <w:pPr>
              <w:ind w:firstLine="0"/>
              <w:jc w:val="center"/>
              <w:rPr>
                <w:b/>
                <w:bCs/>
                <w:color w:val="0D0D0D"/>
                <w:sz w:val="18"/>
                <w:szCs w:val="18"/>
                <w:highlight w:val="white"/>
              </w:rPr>
            </w:pPr>
            <w:r w:rsidRPr="00D94F4F">
              <w:rPr>
                <w:b/>
                <w:bCs/>
                <w:sz w:val="18"/>
                <w:szCs w:val="18"/>
                <w:highlight w:val="white"/>
              </w:rPr>
              <w:t>0.5</w:t>
            </w:r>
          </w:p>
        </w:tc>
        <w:tc>
          <w:tcPr>
            <w:tcW w:w="1335" w:type="dxa"/>
          </w:tcPr>
          <w:p w14:paraId="32902E5A" w14:textId="174AA32C" w:rsidR="00A7097D" w:rsidRPr="00D94F4F" w:rsidRDefault="00A7097D" w:rsidP="00D94F4F">
            <w:pPr>
              <w:ind w:firstLine="0"/>
              <w:jc w:val="center"/>
              <w:rPr>
                <w:color w:val="0D0D0D"/>
                <w:sz w:val="18"/>
                <w:szCs w:val="18"/>
                <w:highlight w:val="white"/>
              </w:rPr>
            </w:pPr>
            <w:r w:rsidRPr="00D94F4F">
              <w:rPr>
                <w:sz w:val="18"/>
                <w:szCs w:val="18"/>
                <w:highlight w:val="white"/>
              </w:rPr>
              <w:t>1105</w:t>
            </w:r>
          </w:p>
        </w:tc>
        <w:tc>
          <w:tcPr>
            <w:tcW w:w="1336" w:type="dxa"/>
          </w:tcPr>
          <w:p w14:paraId="604F0EB5" w14:textId="25629AF7" w:rsidR="00A7097D" w:rsidRPr="00D94F4F" w:rsidRDefault="00A7097D" w:rsidP="00D94F4F">
            <w:pPr>
              <w:ind w:firstLine="0"/>
              <w:jc w:val="center"/>
              <w:rPr>
                <w:color w:val="0D0D0D"/>
                <w:sz w:val="18"/>
                <w:szCs w:val="18"/>
                <w:highlight w:val="white"/>
              </w:rPr>
            </w:pPr>
            <w:r w:rsidRPr="00D94F4F">
              <w:rPr>
                <w:sz w:val="18"/>
                <w:szCs w:val="18"/>
                <w:highlight w:val="white"/>
              </w:rPr>
              <w:t>252</w:t>
            </w:r>
          </w:p>
        </w:tc>
        <w:tc>
          <w:tcPr>
            <w:tcW w:w="1336" w:type="dxa"/>
          </w:tcPr>
          <w:p w14:paraId="53F411B1" w14:textId="52DFB040" w:rsidR="00A7097D" w:rsidRPr="00D94F4F" w:rsidRDefault="00A7097D" w:rsidP="00D94F4F">
            <w:pPr>
              <w:ind w:firstLine="0"/>
              <w:jc w:val="center"/>
              <w:rPr>
                <w:color w:val="0D0D0D"/>
                <w:sz w:val="18"/>
                <w:szCs w:val="18"/>
                <w:highlight w:val="white"/>
              </w:rPr>
            </w:pPr>
            <w:r w:rsidRPr="00D94F4F">
              <w:rPr>
                <w:sz w:val="18"/>
                <w:szCs w:val="18"/>
                <w:highlight w:val="white"/>
              </w:rPr>
              <w:t>148</w:t>
            </w:r>
          </w:p>
        </w:tc>
        <w:tc>
          <w:tcPr>
            <w:tcW w:w="953" w:type="dxa"/>
          </w:tcPr>
          <w:p w14:paraId="55578845" w14:textId="6A795BC4" w:rsidR="00A7097D" w:rsidRPr="00D94F4F" w:rsidRDefault="00A7097D" w:rsidP="00D94F4F">
            <w:pPr>
              <w:ind w:firstLine="0"/>
              <w:jc w:val="center"/>
              <w:rPr>
                <w:color w:val="0D0D0D"/>
                <w:sz w:val="18"/>
                <w:szCs w:val="18"/>
                <w:highlight w:val="white"/>
              </w:rPr>
            </w:pPr>
            <w:r w:rsidRPr="00D94F4F">
              <w:rPr>
                <w:sz w:val="18"/>
                <w:szCs w:val="18"/>
                <w:highlight w:val="white"/>
              </w:rPr>
              <w:t>317</w:t>
            </w:r>
          </w:p>
        </w:tc>
        <w:tc>
          <w:tcPr>
            <w:tcW w:w="1719" w:type="dxa"/>
          </w:tcPr>
          <w:p w14:paraId="1A139829" w14:textId="4CC26A36" w:rsidR="00A7097D" w:rsidRPr="00D94F4F" w:rsidRDefault="00A7097D" w:rsidP="00D94F4F">
            <w:pPr>
              <w:ind w:firstLine="0"/>
              <w:jc w:val="center"/>
              <w:rPr>
                <w:color w:val="0D0D0D"/>
                <w:sz w:val="18"/>
                <w:szCs w:val="18"/>
                <w:highlight w:val="white"/>
              </w:rPr>
            </w:pPr>
            <w:r w:rsidRPr="00D94F4F">
              <w:rPr>
                <w:sz w:val="18"/>
                <w:szCs w:val="18"/>
                <w:highlight w:val="white"/>
              </w:rPr>
              <w:t>13.831</w:t>
            </w:r>
          </w:p>
        </w:tc>
        <w:tc>
          <w:tcPr>
            <w:tcW w:w="1336" w:type="dxa"/>
          </w:tcPr>
          <w:p w14:paraId="7CC10F3E" w14:textId="597164B2" w:rsidR="00A7097D" w:rsidRPr="00D94F4F" w:rsidRDefault="00A7097D" w:rsidP="00D94F4F">
            <w:pPr>
              <w:ind w:firstLine="0"/>
              <w:jc w:val="center"/>
              <w:rPr>
                <w:color w:val="0D0D0D"/>
                <w:sz w:val="18"/>
                <w:szCs w:val="18"/>
                <w:highlight w:val="white"/>
              </w:rPr>
            </w:pPr>
            <w:r w:rsidRPr="00D94F4F">
              <w:rPr>
                <w:sz w:val="18"/>
                <w:szCs w:val="18"/>
                <w:highlight w:val="white"/>
              </w:rPr>
              <w:t>0.78</w:t>
            </w:r>
          </w:p>
        </w:tc>
      </w:tr>
      <w:tr w:rsidR="00A7097D" w:rsidRPr="00A7097D" w14:paraId="1E6BF2BF" w14:textId="77777777" w:rsidTr="00D94F4F">
        <w:tc>
          <w:tcPr>
            <w:tcW w:w="1335" w:type="dxa"/>
          </w:tcPr>
          <w:p w14:paraId="6E41562D" w14:textId="6E30DAA7" w:rsidR="00A7097D" w:rsidRPr="00D94F4F" w:rsidRDefault="00A7097D" w:rsidP="00D94F4F">
            <w:pPr>
              <w:ind w:firstLine="0"/>
              <w:jc w:val="center"/>
              <w:rPr>
                <w:b/>
                <w:bCs/>
                <w:color w:val="0D0D0D"/>
                <w:sz w:val="18"/>
                <w:szCs w:val="18"/>
                <w:highlight w:val="white"/>
              </w:rPr>
            </w:pPr>
            <w:r w:rsidRPr="00D94F4F">
              <w:rPr>
                <w:b/>
                <w:bCs/>
                <w:sz w:val="18"/>
                <w:szCs w:val="18"/>
                <w:highlight w:val="white"/>
              </w:rPr>
              <w:t>0.55</w:t>
            </w:r>
          </w:p>
        </w:tc>
        <w:tc>
          <w:tcPr>
            <w:tcW w:w="1335" w:type="dxa"/>
          </w:tcPr>
          <w:p w14:paraId="5B93F249" w14:textId="63411846" w:rsidR="00A7097D" w:rsidRPr="00D94F4F" w:rsidRDefault="00A7097D" w:rsidP="00D94F4F">
            <w:pPr>
              <w:ind w:firstLine="0"/>
              <w:jc w:val="center"/>
              <w:rPr>
                <w:color w:val="0D0D0D"/>
                <w:sz w:val="18"/>
                <w:szCs w:val="18"/>
                <w:highlight w:val="white"/>
              </w:rPr>
            </w:pPr>
            <w:r w:rsidRPr="00D94F4F">
              <w:rPr>
                <w:sz w:val="18"/>
                <w:szCs w:val="18"/>
                <w:highlight w:val="white"/>
              </w:rPr>
              <w:t>1038</w:t>
            </w:r>
          </w:p>
        </w:tc>
        <w:tc>
          <w:tcPr>
            <w:tcW w:w="1336" w:type="dxa"/>
          </w:tcPr>
          <w:p w14:paraId="55C2B0C3" w14:textId="534D2CF1" w:rsidR="00A7097D" w:rsidRPr="00D94F4F" w:rsidRDefault="00A7097D" w:rsidP="00D94F4F">
            <w:pPr>
              <w:ind w:firstLine="0"/>
              <w:jc w:val="center"/>
              <w:rPr>
                <w:color w:val="0D0D0D"/>
                <w:sz w:val="18"/>
                <w:szCs w:val="18"/>
                <w:highlight w:val="white"/>
              </w:rPr>
            </w:pPr>
            <w:r w:rsidRPr="00D94F4F">
              <w:rPr>
                <w:sz w:val="18"/>
                <w:szCs w:val="18"/>
                <w:highlight w:val="white"/>
              </w:rPr>
              <w:t>198</w:t>
            </w:r>
          </w:p>
        </w:tc>
        <w:tc>
          <w:tcPr>
            <w:tcW w:w="1336" w:type="dxa"/>
          </w:tcPr>
          <w:p w14:paraId="2904054E" w14:textId="52C1E886" w:rsidR="00A7097D" w:rsidRPr="00D94F4F" w:rsidRDefault="00A7097D" w:rsidP="00D94F4F">
            <w:pPr>
              <w:ind w:firstLine="0"/>
              <w:jc w:val="center"/>
              <w:rPr>
                <w:color w:val="0D0D0D"/>
                <w:sz w:val="18"/>
                <w:szCs w:val="18"/>
                <w:highlight w:val="white"/>
              </w:rPr>
            </w:pPr>
            <w:r w:rsidRPr="00D94F4F">
              <w:rPr>
                <w:sz w:val="18"/>
                <w:szCs w:val="18"/>
                <w:highlight w:val="white"/>
              </w:rPr>
              <w:t>215</w:t>
            </w:r>
          </w:p>
        </w:tc>
        <w:tc>
          <w:tcPr>
            <w:tcW w:w="953" w:type="dxa"/>
          </w:tcPr>
          <w:p w14:paraId="1A4C3A5C" w14:textId="740247C0" w:rsidR="00A7097D" w:rsidRPr="00D94F4F" w:rsidRDefault="00A7097D" w:rsidP="00D94F4F">
            <w:pPr>
              <w:ind w:firstLine="0"/>
              <w:jc w:val="center"/>
              <w:rPr>
                <w:color w:val="0D0D0D"/>
                <w:sz w:val="18"/>
                <w:szCs w:val="18"/>
                <w:highlight w:val="white"/>
              </w:rPr>
            </w:pPr>
            <w:r w:rsidRPr="00D94F4F">
              <w:rPr>
                <w:sz w:val="18"/>
                <w:szCs w:val="18"/>
                <w:highlight w:val="white"/>
              </w:rPr>
              <w:t>371</w:t>
            </w:r>
          </w:p>
        </w:tc>
        <w:tc>
          <w:tcPr>
            <w:tcW w:w="1719" w:type="dxa"/>
          </w:tcPr>
          <w:p w14:paraId="796797A9" w14:textId="1687803F" w:rsidR="00A7097D" w:rsidRPr="00D94F4F" w:rsidRDefault="00A7097D" w:rsidP="00D94F4F">
            <w:pPr>
              <w:ind w:firstLine="0"/>
              <w:jc w:val="center"/>
              <w:rPr>
                <w:color w:val="0D0D0D"/>
                <w:sz w:val="18"/>
                <w:szCs w:val="18"/>
                <w:highlight w:val="white"/>
              </w:rPr>
            </w:pPr>
            <w:r w:rsidRPr="00D94F4F">
              <w:rPr>
                <w:sz w:val="18"/>
                <w:szCs w:val="18"/>
                <w:highlight w:val="white"/>
              </w:rPr>
              <w:t>10.867</w:t>
            </w:r>
          </w:p>
        </w:tc>
        <w:tc>
          <w:tcPr>
            <w:tcW w:w="1336" w:type="dxa"/>
          </w:tcPr>
          <w:p w14:paraId="16323019" w14:textId="674FAF26" w:rsidR="00A7097D" w:rsidRPr="00D94F4F" w:rsidRDefault="00A7097D" w:rsidP="00D94F4F">
            <w:pPr>
              <w:ind w:firstLine="0"/>
              <w:jc w:val="center"/>
              <w:rPr>
                <w:color w:val="0D0D0D"/>
                <w:sz w:val="18"/>
                <w:szCs w:val="18"/>
                <w:highlight w:val="white"/>
              </w:rPr>
            </w:pPr>
            <w:r w:rsidRPr="00D94F4F">
              <w:rPr>
                <w:sz w:val="18"/>
                <w:szCs w:val="18"/>
                <w:highlight w:val="white"/>
              </w:rPr>
              <w:t>0.773</w:t>
            </w:r>
          </w:p>
        </w:tc>
      </w:tr>
      <w:tr w:rsidR="00A7097D" w:rsidRPr="00A7097D" w14:paraId="2BB886C9" w14:textId="77777777" w:rsidTr="00D94F4F">
        <w:tc>
          <w:tcPr>
            <w:tcW w:w="1335" w:type="dxa"/>
          </w:tcPr>
          <w:p w14:paraId="2E4C3DB0" w14:textId="76FF42D5" w:rsidR="00A7097D" w:rsidRPr="00D94F4F" w:rsidRDefault="00A7097D" w:rsidP="00D94F4F">
            <w:pPr>
              <w:ind w:firstLine="0"/>
              <w:jc w:val="center"/>
              <w:rPr>
                <w:b/>
                <w:bCs/>
                <w:color w:val="0D0D0D"/>
                <w:sz w:val="18"/>
                <w:szCs w:val="18"/>
                <w:highlight w:val="white"/>
              </w:rPr>
            </w:pPr>
            <w:r w:rsidRPr="00D94F4F">
              <w:rPr>
                <w:b/>
                <w:bCs/>
                <w:sz w:val="18"/>
                <w:szCs w:val="18"/>
                <w:highlight w:val="white"/>
              </w:rPr>
              <w:t>0.6</w:t>
            </w:r>
          </w:p>
        </w:tc>
        <w:tc>
          <w:tcPr>
            <w:tcW w:w="1335" w:type="dxa"/>
          </w:tcPr>
          <w:p w14:paraId="3DE75A89" w14:textId="39B3D326" w:rsidR="00A7097D" w:rsidRPr="00D94F4F" w:rsidRDefault="00A7097D" w:rsidP="00D94F4F">
            <w:pPr>
              <w:ind w:firstLine="0"/>
              <w:jc w:val="center"/>
              <w:rPr>
                <w:color w:val="0D0D0D"/>
                <w:sz w:val="18"/>
                <w:szCs w:val="18"/>
                <w:highlight w:val="white"/>
              </w:rPr>
            </w:pPr>
            <w:r w:rsidRPr="00D94F4F">
              <w:rPr>
                <w:sz w:val="18"/>
                <w:szCs w:val="18"/>
                <w:highlight w:val="white"/>
              </w:rPr>
              <w:t>978</w:t>
            </w:r>
          </w:p>
        </w:tc>
        <w:tc>
          <w:tcPr>
            <w:tcW w:w="1336" w:type="dxa"/>
          </w:tcPr>
          <w:p w14:paraId="6F890C30" w14:textId="42B836B1" w:rsidR="00A7097D" w:rsidRPr="00D94F4F" w:rsidRDefault="00A7097D" w:rsidP="00D94F4F">
            <w:pPr>
              <w:ind w:firstLine="0"/>
              <w:jc w:val="center"/>
              <w:rPr>
                <w:color w:val="0D0D0D"/>
                <w:sz w:val="18"/>
                <w:szCs w:val="18"/>
                <w:highlight w:val="white"/>
              </w:rPr>
            </w:pPr>
            <w:r w:rsidRPr="00D94F4F">
              <w:rPr>
                <w:sz w:val="18"/>
                <w:szCs w:val="18"/>
                <w:highlight w:val="white"/>
              </w:rPr>
              <w:t>144</w:t>
            </w:r>
          </w:p>
        </w:tc>
        <w:tc>
          <w:tcPr>
            <w:tcW w:w="1336" w:type="dxa"/>
          </w:tcPr>
          <w:p w14:paraId="77A58625" w14:textId="3016EEA2" w:rsidR="00A7097D" w:rsidRPr="00D94F4F" w:rsidRDefault="00A7097D" w:rsidP="00D94F4F">
            <w:pPr>
              <w:ind w:firstLine="0"/>
              <w:jc w:val="center"/>
              <w:rPr>
                <w:color w:val="0D0D0D"/>
                <w:sz w:val="18"/>
                <w:szCs w:val="18"/>
                <w:highlight w:val="white"/>
              </w:rPr>
            </w:pPr>
            <w:r w:rsidRPr="00D94F4F">
              <w:rPr>
                <w:sz w:val="18"/>
                <w:szCs w:val="18"/>
                <w:highlight w:val="white"/>
              </w:rPr>
              <w:t>275</w:t>
            </w:r>
          </w:p>
        </w:tc>
        <w:tc>
          <w:tcPr>
            <w:tcW w:w="953" w:type="dxa"/>
          </w:tcPr>
          <w:p w14:paraId="24182B42" w14:textId="7ACD7784" w:rsidR="00A7097D" w:rsidRPr="00D94F4F" w:rsidRDefault="00A7097D" w:rsidP="00D94F4F">
            <w:pPr>
              <w:ind w:firstLine="0"/>
              <w:jc w:val="center"/>
              <w:rPr>
                <w:color w:val="0D0D0D"/>
                <w:sz w:val="18"/>
                <w:szCs w:val="18"/>
                <w:highlight w:val="white"/>
              </w:rPr>
            </w:pPr>
            <w:r w:rsidRPr="00D94F4F">
              <w:rPr>
                <w:sz w:val="18"/>
                <w:szCs w:val="18"/>
                <w:highlight w:val="white"/>
              </w:rPr>
              <w:t>425</w:t>
            </w:r>
          </w:p>
        </w:tc>
        <w:tc>
          <w:tcPr>
            <w:tcW w:w="1719" w:type="dxa"/>
          </w:tcPr>
          <w:p w14:paraId="4E405985" w14:textId="376F0BC6" w:rsidR="00A7097D" w:rsidRPr="00D94F4F" w:rsidRDefault="00A7097D" w:rsidP="00D94F4F">
            <w:pPr>
              <w:ind w:firstLine="0"/>
              <w:jc w:val="center"/>
              <w:rPr>
                <w:color w:val="0D0D0D"/>
                <w:sz w:val="18"/>
                <w:szCs w:val="18"/>
                <w:highlight w:val="white"/>
              </w:rPr>
            </w:pPr>
            <w:r w:rsidRPr="00D94F4F">
              <w:rPr>
                <w:sz w:val="18"/>
                <w:szCs w:val="18"/>
                <w:highlight w:val="white"/>
              </w:rPr>
              <w:t>7.903</w:t>
            </w:r>
          </w:p>
        </w:tc>
        <w:tc>
          <w:tcPr>
            <w:tcW w:w="1336" w:type="dxa"/>
          </w:tcPr>
          <w:p w14:paraId="15B7154A" w14:textId="3A23787B" w:rsidR="00A7097D" w:rsidRPr="00D94F4F" w:rsidRDefault="00A7097D" w:rsidP="00D94F4F">
            <w:pPr>
              <w:ind w:firstLine="0"/>
              <w:jc w:val="center"/>
              <w:rPr>
                <w:color w:val="0D0D0D"/>
                <w:sz w:val="18"/>
                <w:szCs w:val="18"/>
                <w:highlight w:val="white"/>
              </w:rPr>
            </w:pPr>
            <w:r w:rsidRPr="00D94F4F">
              <w:rPr>
                <w:sz w:val="18"/>
                <w:szCs w:val="18"/>
                <w:highlight w:val="white"/>
              </w:rPr>
              <w:t>0.77</w:t>
            </w:r>
          </w:p>
        </w:tc>
      </w:tr>
      <w:tr w:rsidR="00A7097D" w:rsidRPr="00A7097D" w14:paraId="5368734A" w14:textId="77777777" w:rsidTr="00D94F4F">
        <w:tc>
          <w:tcPr>
            <w:tcW w:w="1335" w:type="dxa"/>
          </w:tcPr>
          <w:p w14:paraId="61178AC2" w14:textId="7DD1E072" w:rsidR="00A7097D" w:rsidRPr="00D94F4F" w:rsidRDefault="00A7097D" w:rsidP="00D94F4F">
            <w:pPr>
              <w:ind w:firstLine="0"/>
              <w:jc w:val="center"/>
              <w:rPr>
                <w:b/>
                <w:bCs/>
                <w:color w:val="0D0D0D"/>
                <w:sz w:val="18"/>
                <w:szCs w:val="18"/>
                <w:highlight w:val="white"/>
              </w:rPr>
            </w:pPr>
            <w:r w:rsidRPr="00D94F4F">
              <w:rPr>
                <w:b/>
                <w:bCs/>
                <w:sz w:val="18"/>
                <w:szCs w:val="18"/>
                <w:highlight w:val="white"/>
              </w:rPr>
              <w:t>0.7</w:t>
            </w:r>
          </w:p>
        </w:tc>
        <w:tc>
          <w:tcPr>
            <w:tcW w:w="1335" w:type="dxa"/>
          </w:tcPr>
          <w:p w14:paraId="5F332817" w14:textId="779C667A" w:rsidR="00A7097D" w:rsidRPr="00D94F4F" w:rsidRDefault="00A7097D" w:rsidP="00D94F4F">
            <w:pPr>
              <w:ind w:firstLine="0"/>
              <w:jc w:val="center"/>
              <w:rPr>
                <w:color w:val="0D0D0D"/>
                <w:sz w:val="18"/>
                <w:szCs w:val="18"/>
                <w:highlight w:val="white"/>
              </w:rPr>
            </w:pPr>
            <w:r w:rsidRPr="00D94F4F">
              <w:rPr>
                <w:sz w:val="18"/>
                <w:szCs w:val="18"/>
                <w:highlight w:val="white"/>
              </w:rPr>
              <w:t>841</w:t>
            </w:r>
          </w:p>
        </w:tc>
        <w:tc>
          <w:tcPr>
            <w:tcW w:w="1336" w:type="dxa"/>
          </w:tcPr>
          <w:p w14:paraId="4895DE9C" w14:textId="46145A45" w:rsidR="00A7097D" w:rsidRPr="00D94F4F" w:rsidRDefault="00A7097D" w:rsidP="00D94F4F">
            <w:pPr>
              <w:ind w:firstLine="0"/>
              <w:jc w:val="center"/>
              <w:rPr>
                <w:color w:val="0D0D0D"/>
                <w:sz w:val="18"/>
                <w:szCs w:val="18"/>
                <w:highlight w:val="white"/>
              </w:rPr>
            </w:pPr>
            <w:r w:rsidRPr="00D94F4F">
              <w:rPr>
                <w:sz w:val="18"/>
                <w:szCs w:val="18"/>
                <w:highlight w:val="white"/>
              </w:rPr>
              <w:t>93</w:t>
            </w:r>
          </w:p>
        </w:tc>
        <w:tc>
          <w:tcPr>
            <w:tcW w:w="1336" w:type="dxa"/>
          </w:tcPr>
          <w:p w14:paraId="3889E1DC" w14:textId="15D7DDF7" w:rsidR="00A7097D" w:rsidRPr="00D94F4F" w:rsidRDefault="00A7097D" w:rsidP="00D94F4F">
            <w:pPr>
              <w:ind w:firstLine="0"/>
              <w:jc w:val="center"/>
              <w:rPr>
                <w:color w:val="0D0D0D"/>
                <w:sz w:val="18"/>
                <w:szCs w:val="18"/>
                <w:highlight w:val="white"/>
              </w:rPr>
            </w:pPr>
            <w:r w:rsidRPr="00D94F4F">
              <w:rPr>
                <w:sz w:val="18"/>
                <w:szCs w:val="18"/>
                <w:highlight w:val="white"/>
              </w:rPr>
              <w:t>412</w:t>
            </w:r>
          </w:p>
        </w:tc>
        <w:tc>
          <w:tcPr>
            <w:tcW w:w="953" w:type="dxa"/>
          </w:tcPr>
          <w:p w14:paraId="1CAA90F0" w14:textId="156AF87E" w:rsidR="00A7097D" w:rsidRPr="00D94F4F" w:rsidRDefault="00A7097D" w:rsidP="00D94F4F">
            <w:pPr>
              <w:ind w:firstLine="0"/>
              <w:jc w:val="center"/>
              <w:rPr>
                <w:color w:val="0D0D0D"/>
                <w:sz w:val="18"/>
                <w:szCs w:val="18"/>
                <w:highlight w:val="white"/>
              </w:rPr>
            </w:pPr>
            <w:r w:rsidRPr="00D94F4F">
              <w:rPr>
                <w:sz w:val="18"/>
                <w:szCs w:val="18"/>
                <w:highlight w:val="white"/>
              </w:rPr>
              <w:t>476</w:t>
            </w:r>
          </w:p>
        </w:tc>
        <w:tc>
          <w:tcPr>
            <w:tcW w:w="1719" w:type="dxa"/>
          </w:tcPr>
          <w:p w14:paraId="5686FCC3" w14:textId="43CBB03F" w:rsidR="00A7097D" w:rsidRPr="00D94F4F" w:rsidRDefault="00A7097D" w:rsidP="00D94F4F">
            <w:pPr>
              <w:ind w:firstLine="0"/>
              <w:jc w:val="center"/>
              <w:rPr>
                <w:color w:val="0D0D0D"/>
                <w:sz w:val="18"/>
                <w:szCs w:val="18"/>
                <w:highlight w:val="white"/>
              </w:rPr>
            </w:pPr>
            <w:r w:rsidRPr="00D94F4F">
              <w:rPr>
                <w:sz w:val="18"/>
                <w:szCs w:val="18"/>
                <w:highlight w:val="white"/>
              </w:rPr>
              <w:t>5.104</w:t>
            </w:r>
          </w:p>
        </w:tc>
        <w:tc>
          <w:tcPr>
            <w:tcW w:w="1336" w:type="dxa"/>
          </w:tcPr>
          <w:p w14:paraId="139B99D0" w14:textId="78353CBF" w:rsidR="00A7097D" w:rsidRPr="00D94F4F" w:rsidRDefault="00A7097D" w:rsidP="00D94F4F">
            <w:pPr>
              <w:ind w:firstLine="0"/>
              <w:jc w:val="center"/>
              <w:rPr>
                <w:color w:val="0D0D0D"/>
                <w:sz w:val="18"/>
                <w:szCs w:val="18"/>
                <w:highlight w:val="white"/>
              </w:rPr>
            </w:pPr>
            <w:r w:rsidRPr="00D94F4F">
              <w:rPr>
                <w:sz w:val="18"/>
                <w:szCs w:val="18"/>
                <w:highlight w:val="white"/>
              </w:rPr>
              <w:t>0.723</w:t>
            </w:r>
          </w:p>
        </w:tc>
      </w:tr>
      <w:tr w:rsidR="00A7097D" w:rsidRPr="00A7097D" w14:paraId="1E7D34BD" w14:textId="77777777" w:rsidTr="00D94F4F">
        <w:tc>
          <w:tcPr>
            <w:tcW w:w="1335" w:type="dxa"/>
          </w:tcPr>
          <w:p w14:paraId="691BB699" w14:textId="2D685FC0" w:rsidR="00A7097D" w:rsidRPr="00D94F4F" w:rsidRDefault="00A7097D" w:rsidP="00D94F4F">
            <w:pPr>
              <w:ind w:firstLine="0"/>
              <w:jc w:val="center"/>
              <w:rPr>
                <w:b/>
                <w:bCs/>
                <w:color w:val="0D0D0D"/>
                <w:sz w:val="18"/>
                <w:szCs w:val="18"/>
                <w:highlight w:val="white"/>
              </w:rPr>
            </w:pPr>
            <w:r w:rsidRPr="00D94F4F">
              <w:rPr>
                <w:b/>
                <w:bCs/>
                <w:sz w:val="18"/>
                <w:szCs w:val="18"/>
                <w:highlight w:val="white"/>
              </w:rPr>
              <w:t>0.9</w:t>
            </w:r>
          </w:p>
        </w:tc>
        <w:tc>
          <w:tcPr>
            <w:tcW w:w="1335" w:type="dxa"/>
          </w:tcPr>
          <w:p w14:paraId="6738E7D1" w14:textId="182E260A" w:rsidR="00A7097D" w:rsidRPr="00D94F4F" w:rsidRDefault="00A7097D" w:rsidP="00D94F4F">
            <w:pPr>
              <w:ind w:firstLine="0"/>
              <w:jc w:val="center"/>
              <w:rPr>
                <w:color w:val="0D0D0D"/>
                <w:sz w:val="18"/>
                <w:szCs w:val="18"/>
                <w:highlight w:val="white"/>
              </w:rPr>
            </w:pPr>
            <w:r w:rsidRPr="00D94F4F">
              <w:rPr>
                <w:sz w:val="18"/>
                <w:szCs w:val="18"/>
                <w:highlight w:val="white"/>
              </w:rPr>
              <w:t>440</w:t>
            </w:r>
          </w:p>
        </w:tc>
        <w:tc>
          <w:tcPr>
            <w:tcW w:w="1336" w:type="dxa"/>
          </w:tcPr>
          <w:p w14:paraId="0D222DC5" w14:textId="3D760694" w:rsidR="00A7097D" w:rsidRPr="00D94F4F" w:rsidRDefault="00A7097D" w:rsidP="00D94F4F">
            <w:pPr>
              <w:ind w:firstLine="0"/>
              <w:jc w:val="center"/>
              <w:rPr>
                <w:color w:val="0D0D0D"/>
                <w:sz w:val="18"/>
                <w:szCs w:val="18"/>
                <w:highlight w:val="white"/>
              </w:rPr>
            </w:pPr>
            <w:r w:rsidRPr="00D94F4F">
              <w:rPr>
                <w:sz w:val="18"/>
                <w:szCs w:val="18"/>
                <w:highlight w:val="white"/>
              </w:rPr>
              <w:t>24</w:t>
            </w:r>
          </w:p>
        </w:tc>
        <w:tc>
          <w:tcPr>
            <w:tcW w:w="1336" w:type="dxa"/>
          </w:tcPr>
          <w:p w14:paraId="7342A72B" w14:textId="73E73766" w:rsidR="00A7097D" w:rsidRPr="00D94F4F" w:rsidRDefault="00A7097D" w:rsidP="00D94F4F">
            <w:pPr>
              <w:ind w:firstLine="0"/>
              <w:jc w:val="center"/>
              <w:rPr>
                <w:color w:val="0D0D0D"/>
                <w:sz w:val="18"/>
                <w:szCs w:val="18"/>
                <w:highlight w:val="white"/>
              </w:rPr>
            </w:pPr>
            <w:r w:rsidRPr="00D94F4F">
              <w:rPr>
                <w:sz w:val="18"/>
                <w:szCs w:val="18"/>
                <w:highlight w:val="white"/>
              </w:rPr>
              <w:t>813</w:t>
            </w:r>
          </w:p>
        </w:tc>
        <w:tc>
          <w:tcPr>
            <w:tcW w:w="953" w:type="dxa"/>
          </w:tcPr>
          <w:p w14:paraId="5F141D32" w14:textId="084549E1" w:rsidR="00A7097D" w:rsidRPr="00D94F4F" w:rsidRDefault="00A7097D" w:rsidP="00D94F4F">
            <w:pPr>
              <w:ind w:firstLine="0"/>
              <w:jc w:val="center"/>
              <w:rPr>
                <w:color w:val="0D0D0D"/>
                <w:sz w:val="18"/>
                <w:szCs w:val="18"/>
                <w:highlight w:val="white"/>
              </w:rPr>
            </w:pPr>
            <w:r w:rsidRPr="00D94F4F">
              <w:rPr>
                <w:sz w:val="18"/>
                <w:szCs w:val="18"/>
                <w:highlight w:val="white"/>
              </w:rPr>
              <w:t>545</w:t>
            </w:r>
          </w:p>
        </w:tc>
        <w:tc>
          <w:tcPr>
            <w:tcW w:w="1719" w:type="dxa"/>
          </w:tcPr>
          <w:p w14:paraId="21B0FBAE" w14:textId="65300019" w:rsidR="00A7097D" w:rsidRPr="00D94F4F" w:rsidRDefault="00A7097D" w:rsidP="00D94F4F">
            <w:pPr>
              <w:ind w:firstLine="0"/>
              <w:jc w:val="center"/>
              <w:rPr>
                <w:color w:val="0D0D0D"/>
                <w:sz w:val="18"/>
                <w:szCs w:val="18"/>
                <w:highlight w:val="white"/>
              </w:rPr>
            </w:pPr>
            <w:r w:rsidRPr="00D94F4F">
              <w:rPr>
                <w:sz w:val="18"/>
                <w:szCs w:val="18"/>
                <w:highlight w:val="white"/>
              </w:rPr>
              <w:t>1.317</w:t>
            </w:r>
          </w:p>
        </w:tc>
        <w:tc>
          <w:tcPr>
            <w:tcW w:w="1336" w:type="dxa"/>
          </w:tcPr>
          <w:p w14:paraId="1DB406FF" w14:textId="7D80A43B" w:rsidR="00A7097D" w:rsidRPr="00D94F4F" w:rsidRDefault="00A7097D" w:rsidP="00D94F4F">
            <w:pPr>
              <w:ind w:firstLine="0"/>
              <w:jc w:val="center"/>
              <w:rPr>
                <w:color w:val="0D0D0D"/>
                <w:sz w:val="18"/>
                <w:szCs w:val="18"/>
                <w:highlight w:val="white"/>
              </w:rPr>
            </w:pPr>
            <w:r w:rsidRPr="00D94F4F">
              <w:rPr>
                <w:sz w:val="18"/>
                <w:szCs w:val="18"/>
                <w:highlight w:val="white"/>
              </w:rPr>
              <w:t>0.541</w:t>
            </w:r>
          </w:p>
        </w:tc>
      </w:tr>
    </w:tbl>
    <w:p w14:paraId="2DB5D69F" w14:textId="77777777" w:rsidR="00A7097D" w:rsidRPr="00A7097D" w:rsidRDefault="00A7097D" w:rsidP="00C54F14">
      <w:pPr>
        <w:ind w:firstLine="0"/>
        <w:rPr>
          <w:color w:val="0D0D0D"/>
          <w:highlight w:val="white"/>
        </w:rPr>
      </w:pPr>
    </w:p>
    <w:p w14:paraId="0F5E4FAD" w14:textId="77777777" w:rsidR="00C54F14" w:rsidRPr="00A7097D" w:rsidRDefault="00C54F14" w:rsidP="00C54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firstLine="0"/>
        <w:rPr>
          <w:color w:val="0D0D0D"/>
        </w:rPr>
      </w:pPr>
      <w:r w:rsidRPr="00A7097D">
        <w:rPr>
          <w:color w:val="0D0D0D"/>
        </w:rPr>
        <w:t>In general, we can explore various functions using both scores, different normalization factors for the confidence score, and various thresholds to determine whether the focus of the project is on the identified rare disease. We conducted a grid search to evaluate their performance.</w:t>
      </w:r>
    </w:p>
    <w:p w14:paraId="30234743" w14:textId="77777777" w:rsidR="00C54F14" w:rsidRDefault="00C54F14" w:rsidP="00C54F1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jc w:val="left"/>
        <w:rPr>
          <w:szCs w:val="20"/>
        </w:rPr>
      </w:pPr>
      <w:r>
        <w:rPr>
          <w:color w:val="0D0D0D"/>
        </w:rPr>
        <w:t>Normalization factors for the confidence score are chosen from [3, 5, 10, 15, 20, 30].</w:t>
      </w:r>
    </w:p>
    <w:p w14:paraId="54719DA5" w14:textId="77777777" w:rsidR="00C54F14" w:rsidRDefault="00C54F14" w:rsidP="00C54F1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left"/>
        <w:rPr>
          <w:szCs w:val="20"/>
        </w:rPr>
      </w:pPr>
      <w:r>
        <w:rPr>
          <w:color w:val="0D0D0D"/>
        </w:rPr>
        <w:t>Thresholds can be selected from [0.01, 0.025, 0.05, 0.1, 0.2, 0.3, 0.4, 0.5, 0.55, 0.6, 0.65, 0.7, 0.8, 0.9, 0.95].</w:t>
      </w:r>
    </w:p>
    <w:p w14:paraId="25B9A7A6" w14:textId="673AF943" w:rsidR="00C54F14" w:rsidRDefault="00C54F14" w:rsidP="00C54F1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jc w:val="left"/>
        <w:rPr>
          <w:szCs w:val="20"/>
        </w:rPr>
      </w:pPr>
      <w:r>
        <w:rPr>
          <w:color w:val="0D0D0D"/>
        </w:rPr>
        <w:t xml:space="preserve">Functions can include </w:t>
      </w:r>
      <w:r w:rsidR="00E57CBE">
        <w:rPr>
          <w:color w:val="0D0D0D"/>
        </w:rPr>
        <w:t xml:space="preserve"> </w:t>
      </w:r>
      <m:oMath>
        <m:acc>
          <m:accPr>
            <m:ctrlPr>
              <w:rPr>
                <w:rFonts w:ascii="Cambria Math" w:hAnsi="Cambria Math"/>
              </w:rPr>
            </m:ctrlPr>
          </m:accPr>
          <m:e>
            <m:r>
              <w:rPr>
                <w:rFonts w:ascii="Cambria Math" w:hAnsi="Cambria Math"/>
              </w:rPr>
              <m:t>C</m:t>
            </m:r>
          </m:e>
        </m:acc>
      </m:oMath>
      <w:r>
        <w:rPr>
          <w:color w:val="0D0D0D"/>
        </w:rPr>
        <w:t xml:space="preserve">, </w:t>
      </w:r>
      <w:r w:rsidR="00E57CBE">
        <w:t>Ꞩ</w:t>
      </w:r>
      <w:r>
        <w:rPr>
          <w:color w:val="0D0D0D"/>
        </w:rPr>
        <w:t>, (</w:t>
      </w:r>
      <m:oMath>
        <m:acc>
          <m:accPr>
            <m:ctrlPr>
              <w:rPr>
                <w:rFonts w:ascii="Cambria Math" w:hAnsi="Cambria Math"/>
              </w:rPr>
            </m:ctrlPr>
          </m:accPr>
          <m:e>
            <m:r>
              <w:rPr>
                <w:rFonts w:ascii="Cambria Math" w:hAnsi="Cambria Math"/>
              </w:rPr>
              <m:t>C</m:t>
            </m:r>
          </m:e>
        </m:acc>
      </m:oMath>
      <w:r>
        <w:rPr>
          <w:color w:val="0D0D0D"/>
        </w:rPr>
        <w:t xml:space="preserve"> + 4</w:t>
      </w:r>
      <w:r w:rsidR="00E57CBE">
        <w:rPr>
          <w:color w:val="0D0D0D"/>
        </w:rPr>
        <w:t xml:space="preserve"> </w:t>
      </w:r>
      <w:r w:rsidR="00E57CBE">
        <w:t>Ꞩ</w:t>
      </w:r>
      <w:r w:rsidR="00E57CBE">
        <w:rPr>
          <w:i/>
          <w:color w:val="0D0D0D"/>
        </w:rPr>
        <w:t xml:space="preserve"> </w:t>
      </w:r>
      <w:r>
        <w:rPr>
          <w:i/>
          <w:color w:val="0D0D0D"/>
        </w:rPr>
        <w:t>)/5, (</w:t>
      </w:r>
      <w:r w:rsidR="00E57CBE">
        <w:rPr>
          <w:i/>
          <w:color w:val="0D0D0D"/>
        </w:rPr>
        <w:t xml:space="preserve"> </w:t>
      </w:r>
      <m:oMath>
        <m:acc>
          <m:accPr>
            <m:ctrlPr>
              <w:rPr>
                <w:rFonts w:ascii="Cambria Math" w:hAnsi="Cambria Math"/>
              </w:rPr>
            </m:ctrlPr>
          </m:accPr>
          <m:e>
            <m:r>
              <w:rPr>
                <w:rFonts w:ascii="Cambria Math" w:hAnsi="Cambria Math"/>
              </w:rPr>
              <m:t>C</m:t>
            </m:r>
          </m:e>
        </m:acc>
      </m:oMath>
      <w:r>
        <w:rPr>
          <w:i/>
          <w:color w:val="0D0D0D"/>
        </w:rPr>
        <w:t xml:space="preserve"> + 3</w:t>
      </w:r>
      <w:r w:rsidR="00E57CBE">
        <w:rPr>
          <w:color w:val="0D0D0D"/>
        </w:rPr>
        <w:t xml:space="preserve"> </w:t>
      </w:r>
      <w:r w:rsidR="00E57CBE">
        <w:t>Ꞩ</w:t>
      </w:r>
      <w:r>
        <w:rPr>
          <w:color w:val="0D0D0D"/>
        </w:rPr>
        <w:t>)/4, (</w:t>
      </w:r>
      <m:oMath>
        <m:acc>
          <m:accPr>
            <m:ctrlPr>
              <w:rPr>
                <w:rFonts w:ascii="Cambria Math" w:hAnsi="Cambria Math"/>
              </w:rPr>
            </m:ctrlPr>
          </m:accPr>
          <m:e>
            <m:r>
              <w:rPr>
                <w:rFonts w:ascii="Cambria Math" w:hAnsi="Cambria Math"/>
              </w:rPr>
              <m:t>C</m:t>
            </m:r>
          </m:e>
        </m:acc>
      </m:oMath>
      <w:r>
        <w:rPr>
          <w:color w:val="0D0D0D"/>
        </w:rPr>
        <w:t xml:space="preserve"> + 2</w:t>
      </w:r>
      <w:r w:rsidR="00E57CBE">
        <w:rPr>
          <w:i/>
          <w:color w:val="0D0D0D"/>
        </w:rPr>
        <w:t xml:space="preserve"> </w:t>
      </w:r>
      <w:r w:rsidR="00E57CBE">
        <w:t>Ꞩ</w:t>
      </w:r>
      <w:r>
        <w:rPr>
          <w:i/>
          <w:color w:val="0D0D0D"/>
        </w:rPr>
        <w:t>)/3, (</w:t>
      </w:r>
      <m:oMath>
        <m:acc>
          <m:accPr>
            <m:ctrlPr>
              <w:rPr>
                <w:rFonts w:ascii="Cambria Math" w:hAnsi="Cambria Math"/>
              </w:rPr>
            </m:ctrlPr>
          </m:accPr>
          <m:e>
            <m:r>
              <w:rPr>
                <w:rFonts w:ascii="Cambria Math" w:hAnsi="Cambria Math"/>
              </w:rPr>
              <m:t>C</m:t>
            </m:r>
          </m:e>
        </m:acc>
      </m:oMath>
      <w:r>
        <w:rPr>
          <w:i/>
          <w:color w:val="0D0D0D"/>
        </w:rPr>
        <w:t xml:space="preserve"> + </w:t>
      </w:r>
      <w:r w:rsidR="00E57CBE">
        <w:t>Ꞩ</w:t>
      </w:r>
      <w:r>
        <w:rPr>
          <w:i/>
          <w:color w:val="0D0D0D"/>
        </w:rPr>
        <w:t xml:space="preserve">)/2, </w:t>
      </w:r>
      <m:oMath>
        <m:acc>
          <m:accPr>
            <m:ctrlPr>
              <w:rPr>
                <w:rFonts w:ascii="Cambria Math" w:hAnsi="Cambria Math"/>
              </w:rPr>
            </m:ctrlPr>
          </m:accPr>
          <m:e>
            <m:r>
              <w:rPr>
                <w:rFonts w:ascii="Cambria Math" w:hAnsi="Cambria Math"/>
              </w:rPr>
              <m:t>C</m:t>
            </m:r>
          </m:e>
        </m:acc>
      </m:oMath>
      <w:r w:rsidR="00E57CBE">
        <w:rPr>
          <w:i/>
        </w:rPr>
        <w:t xml:space="preserve"> </w:t>
      </w:r>
      <w:r w:rsidR="00E57CBE">
        <w:t>Ꞩ</w:t>
      </w:r>
      <w:r>
        <w:rPr>
          <w:color w:val="0D0D0D"/>
        </w:rPr>
        <w:t xml:space="preserve">, </w:t>
      </w:r>
      <w:r w:rsidR="00E57CBE">
        <w:rPr>
          <w:color w:val="0D0D0D"/>
        </w:rPr>
        <w:t xml:space="preserve"> </w:t>
      </w:r>
      <m:oMath>
        <m:acc>
          <m:accPr>
            <m:ctrlPr>
              <w:rPr>
                <w:rFonts w:ascii="Cambria Math" w:hAnsi="Cambria Math"/>
              </w:rPr>
            </m:ctrlPr>
          </m:accPr>
          <m:e>
            <m:r>
              <w:rPr>
                <w:rFonts w:ascii="Cambria Math" w:hAnsi="Cambria Math"/>
              </w:rPr>
              <m:t>C</m:t>
            </m:r>
          </m:e>
        </m:acc>
      </m:oMath>
      <w:r>
        <w:rPr>
          <w:color w:val="0D0D0D"/>
        </w:rPr>
        <w:t>*(</w:t>
      </w:r>
      <m:oMath>
        <m:sSup>
          <m:sSupPr>
            <m:ctrlPr>
              <w:rPr>
                <w:rFonts w:ascii="Cambria Math" w:hAnsi="Cambria Math"/>
                <w:i/>
              </w:rPr>
            </m:ctrlPr>
          </m:sSupPr>
          <m:e>
            <m:r>
              <m:rPr>
                <m:sty m:val="p"/>
              </m:rPr>
              <m:t>Ꞩ</m:t>
            </m:r>
          </m:e>
          <m:sup>
            <m:r>
              <w:rPr>
                <w:rFonts w:ascii="Cambria Math" w:hAnsi="Cambria Math"/>
              </w:rPr>
              <m:t>2</m:t>
            </m:r>
          </m:sup>
        </m:sSup>
      </m:oMath>
      <w:r>
        <w:rPr>
          <w:color w:val="0D0D0D"/>
        </w:rPr>
        <w:t xml:space="preserve">), </w:t>
      </w:r>
      <w:r w:rsidR="00E57CBE">
        <w:rPr>
          <w:color w:val="0D0D0D"/>
        </w:rPr>
        <w:t xml:space="preserve"> </w:t>
      </w:r>
      <m:oMath>
        <m:acc>
          <m:accPr>
            <m:ctrlPr>
              <w:rPr>
                <w:rFonts w:ascii="Cambria Math" w:hAnsi="Cambria Math"/>
              </w:rPr>
            </m:ctrlPr>
          </m:accPr>
          <m:e>
            <m:r>
              <w:rPr>
                <w:rFonts w:ascii="Cambria Math" w:hAnsi="Cambria Math"/>
              </w:rPr>
              <m:t>C</m:t>
            </m:r>
          </m:e>
        </m:acc>
      </m:oMath>
      <w:r>
        <w:rPr>
          <w:color w:val="0D0D0D"/>
        </w:rPr>
        <w:t>*(</w:t>
      </w:r>
      <m:oMath>
        <m:sSup>
          <m:sSupPr>
            <m:ctrlPr>
              <w:rPr>
                <w:rFonts w:ascii="Cambria Math" w:hAnsi="Cambria Math"/>
                <w:i/>
              </w:rPr>
            </m:ctrlPr>
          </m:sSupPr>
          <m:e>
            <m:r>
              <m:rPr>
                <m:sty m:val="p"/>
              </m:rPr>
              <m:t>Ꞩ</m:t>
            </m:r>
          </m:e>
          <m:sup>
            <m:r>
              <w:rPr>
                <w:rFonts w:ascii="Cambria Math" w:hAnsi="Cambria Math"/>
              </w:rPr>
              <m:t>3</m:t>
            </m:r>
          </m:sup>
        </m:sSup>
      </m:oMath>
      <w:r>
        <w:rPr>
          <w:color w:val="0D0D0D"/>
        </w:rPr>
        <w:t xml:space="preserve">), where </w:t>
      </w:r>
      <m:oMath>
        <m:acc>
          <m:accPr>
            <m:ctrlPr>
              <w:rPr>
                <w:rFonts w:ascii="Cambria Math" w:hAnsi="Cambria Math"/>
              </w:rPr>
            </m:ctrlPr>
          </m:accPr>
          <m:e>
            <m:r>
              <w:rPr>
                <w:rFonts w:ascii="Cambria Math" w:hAnsi="Cambria Math"/>
              </w:rPr>
              <m:t>C</m:t>
            </m:r>
          </m:e>
        </m:acc>
      </m:oMath>
      <w:r>
        <w:rPr>
          <w:color w:val="0D0D0D"/>
        </w:rPr>
        <w:t xml:space="preserve"> and </w:t>
      </w:r>
      <w:r w:rsidR="00E57CBE">
        <w:t>Ꞩ</w:t>
      </w:r>
      <w:r>
        <w:rPr>
          <w:color w:val="0D0D0D"/>
        </w:rPr>
        <w:t xml:space="preserve"> represent the </w:t>
      </w:r>
      <w:r w:rsidR="00E57CBE">
        <w:rPr>
          <w:color w:val="0D0D0D"/>
        </w:rPr>
        <w:t xml:space="preserve">normalized </w:t>
      </w:r>
      <w:r>
        <w:rPr>
          <w:color w:val="0D0D0D"/>
        </w:rPr>
        <w:t>confidence score and semantic similarity score, respectively.</w:t>
      </w:r>
    </w:p>
    <w:p w14:paraId="5E614393" w14:textId="77777777" w:rsidR="00C54F14" w:rsidRDefault="00C54F14" w:rsidP="00C54F1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firstLine="0"/>
        <w:rPr>
          <w:color w:val="0D0D0D"/>
        </w:rPr>
      </w:pPr>
      <w:r>
        <w:rPr>
          <w:color w:val="0D0D0D"/>
        </w:rPr>
        <w:t>We can define our goal as minimizing FP, maximizing accuracy, or optimizing both. For each goal, we performed a grid search to identify the top 3 choices for threshold, normalization factor, and function, as shown in the table below.</w:t>
      </w:r>
    </w:p>
    <w:p w14:paraId="0D7351F1" w14:textId="77777777" w:rsidR="00A7097D" w:rsidRDefault="00A7097D" w:rsidP="00C54F1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firstLine="0"/>
        <w:rPr>
          <w:color w:val="0D0D0D"/>
          <w:highlight w:val="white"/>
        </w:rPr>
      </w:pPr>
    </w:p>
    <w:p w14:paraId="5AE85292" w14:textId="77777777" w:rsidR="00A7097D" w:rsidRDefault="00A7097D" w:rsidP="00C54F1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firstLine="0"/>
        <w:rPr>
          <w:color w:val="0D0D0D"/>
          <w:highlight w:val="white"/>
        </w:rPr>
      </w:pPr>
    </w:p>
    <w:p w14:paraId="30D9233B" w14:textId="77777777" w:rsidR="00A7097D" w:rsidRDefault="00A7097D" w:rsidP="00C54F1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firstLine="0"/>
        <w:rPr>
          <w:color w:val="0D0D0D"/>
          <w:highlight w:val="white"/>
        </w:rPr>
      </w:pPr>
    </w:p>
    <w:p w14:paraId="546A480D" w14:textId="1DB48182" w:rsidR="00C54F14" w:rsidRDefault="00C54F14" w:rsidP="00C54F1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firstLine="0"/>
        <w:rPr>
          <w:color w:val="0D0D0D"/>
        </w:rPr>
      </w:pPr>
      <w:r>
        <w:rPr>
          <w:color w:val="0D0D0D"/>
          <w:highlight w:val="white"/>
        </w:rPr>
        <w:t>Table 8- Grid Search Results for Optimizing Rare Disease Identification Using Combined Scores</w:t>
      </w:r>
    </w:p>
    <w:tbl>
      <w:tblPr>
        <w:tblStyle w:val="TableGrid"/>
        <w:tblW w:w="9535" w:type="dxa"/>
        <w:tblLook w:val="04A0" w:firstRow="1" w:lastRow="0" w:firstColumn="1" w:lastColumn="0" w:noHBand="0" w:noVBand="1"/>
      </w:tblPr>
      <w:tblGrid>
        <w:gridCol w:w="2351"/>
        <w:gridCol w:w="946"/>
        <w:gridCol w:w="1939"/>
        <w:gridCol w:w="1025"/>
        <w:gridCol w:w="2182"/>
        <w:gridCol w:w="1092"/>
      </w:tblGrid>
      <w:tr w:rsidR="00A7097D" w14:paraId="54702997" w14:textId="77777777" w:rsidTr="00F733DC">
        <w:tc>
          <w:tcPr>
            <w:tcW w:w="2351" w:type="dxa"/>
          </w:tcPr>
          <w:p w14:paraId="397EFEAE" w14:textId="75814948" w:rsidR="00A7097D" w:rsidRPr="00D94F4F" w:rsidRDefault="00A7097D" w:rsidP="00D94F4F">
            <w:pPr>
              <w:ind w:firstLine="0"/>
              <w:jc w:val="center"/>
              <w:rPr>
                <w:b/>
                <w:bCs/>
                <w:sz w:val="18"/>
                <w:szCs w:val="18"/>
              </w:rPr>
            </w:pPr>
            <w:r w:rsidRPr="00D94F4F">
              <w:rPr>
                <w:b/>
                <w:bCs/>
                <w:color w:val="0D0D0D"/>
                <w:sz w:val="18"/>
                <w:szCs w:val="18"/>
              </w:rPr>
              <w:t>Goal</w:t>
            </w:r>
          </w:p>
        </w:tc>
        <w:tc>
          <w:tcPr>
            <w:tcW w:w="946" w:type="dxa"/>
          </w:tcPr>
          <w:p w14:paraId="57FD3A9E" w14:textId="7BE553A0" w:rsidR="00A7097D" w:rsidRPr="00D94F4F" w:rsidRDefault="00A7097D" w:rsidP="00D94F4F">
            <w:pPr>
              <w:ind w:firstLine="0"/>
              <w:jc w:val="center"/>
              <w:rPr>
                <w:b/>
                <w:bCs/>
                <w:sz w:val="18"/>
                <w:szCs w:val="18"/>
              </w:rPr>
            </w:pPr>
            <w:r w:rsidRPr="00D94F4F">
              <w:rPr>
                <w:b/>
                <w:bCs/>
                <w:color w:val="0D0D0D"/>
                <w:sz w:val="18"/>
                <w:szCs w:val="18"/>
              </w:rPr>
              <w:t>Accuracy</w:t>
            </w:r>
          </w:p>
        </w:tc>
        <w:tc>
          <w:tcPr>
            <w:tcW w:w="1939" w:type="dxa"/>
          </w:tcPr>
          <w:p w14:paraId="28BE9E56" w14:textId="27C626B9" w:rsidR="00A7097D" w:rsidRPr="00D94F4F" w:rsidRDefault="00A7097D" w:rsidP="00D94F4F">
            <w:pPr>
              <w:ind w:firstLine="0"/>
              <w:jc w:val="center"/>
              <w:rPr>
                <w:b/>
                <w:bCs/>
                <w:sz w:val="18"/>
                <w:szCs w:val="18"/>
              </w:rPr>
            </w:pPr>
            <w:r w:rsidRPr="00D94F4F">
              <w:rPr>
                <w:b/>
                <w:bCs/>
                <w:color w:val="0D0D0D"/>
                <w:sz w:val="18"/>
                <w:szCs w:val="18"/>
              </w:rPr>
              <w:t>FP percentage (count)</w:t>
            </w:r>
          </w:p>
        </w:tc>
        <w:tc>
          <w:tcPr>
            <w:tcW w:w="1025" w:type="dxa"/>
          </w:tcPr>
          <w:p w14:paraId="33CD020A" w14:textId="77C85BF3" w:rsidR="00A7097D" w:rsidRPr="00D94F4F" w:rsidRDefault="00A7097D" w:rsidP="00D94F4F">
            <w:pPr>
              <w:ind w:firstLine="0"/>
              <w:jc w:val="center"/>
              <w:rPr>
                <w:b/>
                <w:bCs/>
                <w:sz w:val="18"/>
                <w:szCs w:val="18"/>
              </w:rPr>
            </w:pPr>
            <w:r w:rsidRPr="00D94F4F">
              <w:rPr>
                <w:b/>
                <w:bCs/>
                <w:color w:val="0D0D0D"/>
                <w:sz w:val="18"/>
                <w:szCs w:val="18"/>
              </w:rPr>
              <w:t>Threshold</w:t>
            </w:r>
          </w:p>
        </w:tc>
        <w:tc>
          <w:tcPr>
            <w:tcW w:w="2182" w:type="dxa"/>
          </w:tcPr>
          <w:p w14:paraId="5AD40755" w14:textId="5C7C63D3" w:rsidR="00A7097D" w:rsidRPr="00D94F4F" w:rsidRDefault="00A7097D" w:rsidP="00D94F4F">
            <w:pPr>
              <w:ind w:firstLine="0"/>
              <w:jc w:val="center"/>
              <w:rPr>
                <w:b/>
                <w:bCs/>
                <w:sz w:val="18"/>
                <w:szCs w:val="18"/>
              </w:rPr>
            </w:pPr>
            <w:r w:rsidRPr="00D94F4F">
              <w:rPr>
                <w:b/>
                <w:bCs/>
                <w:color w:val="0D0D0D"/>
                <w:sz w:val="18"/>
                <w:szCs w:val="18"/>
              </w:rPr>
              <w:t>Normalization coefficient</w:t>
            </w:r>
          </w:p>
        </w:tc>
        <w:tc>
          <w:tcPr>
            <w:tcW w:w="1092" w:type="dxa"/>
          </w:tcPr>
          <w:p w14:paraId="132A2F95" w14:textId="49530441" w:rsidR="00A7097D" w:rsidRPr="00D94F4F" w:rsidRDefault="00A7097D" w:rsidP="00D94F4F">
            <w:pPr>
              <w:ind w:firstLine="0"/>
              <w:jc w:val="center"/>
              <w:rPr>
                <w:b/>
                <w:bCs/>
                <w:sz w:val="18"/>
                <w:szCs w:val="18"/>
              </w:rPr>
            </w:pPr>
            <w:r w:rsidRPr="00D94F4F">
              <w:rPr>
                <w:b/>
                <w:bCs/>
                <w:color w:val="0D0D0D"/>
                <w:sz w:val="18"/>
                <w:szCs w:val="18"/>
              </w:rPr>
              <w:t>Function</w:t>
            </w:r>
          </w:p>
        </w:tc>
      </w:tr>
      <w:tr w:rsidR="00A7097D" w14:paraId="2E047CC7" w14:textId="77777777" w:rsidTr="00F733DC">
        <w:tc>
          <w:tcPr>
            <w:tcW w:w="2351" w:type="dxa"/>
          </w:tcPr>
          <w:p w14:paraId="6DF8641D" w14:textId="658CF2C9" w:rsidR="00A7097D" w:rsidRPr="00D94F4F" w:rsidRDefault="00A7097D" w:rsidP="00D94F4F">
            <w:pPr>
              <w:ind w:firstLine="0"/>
              <w:jc w:val="center"/>
              <w:rPr>
                <w:b/>
                <w:bCs/>
                <w:sz w:val="18"/>
                <w:szCs w:val="18"/>
              </w:rPr>
            </w:pPr>
            <w:r w:rsidRPr="00D94F4F">
              <w:rPr>
                <w:b/>
                <w:bCs/>
                <w:color w:val="0D0D0D"/>
                <w:sz w:val="18"/>
                <w:szCs w:val="18"/>
              </w:rPr>
              <w:t>FP &lt;1</w:t>
            </w:r>
          </w:p>
        </w:tc>
        <w:tc>
          <w:tcPr>
            <w:tcW w:w="946" w:type="dxa"/>
          </w:tcPr>
          <w:p w14:paraId="6D2599B4" w14:textId="6B4AFC2F" w:rsidR="00A7097D" w:rsidRPr="00D94F4F" w:rsidRDefault="00A7097D" w:rsidP="00D94F4F">
            <w:pPr>
              <w:ind w:firstLine="0"/>
              <w:jc w:val="center"/>
              <w:rPr>
                <w:sz w:val="18"/>
                <w:szCs w:val="18"/>
              </w:rPr>
            </w:pPr>
            <w:r w:rsidRPr="00D94F4F">
              <w:rPr>
                <w:color w:val="0D0D0D"/>
                <w:sz w:val="18"/>
                <w:szCs w:val="18"/>
              </w:rPr>
              <w:t>0.318</w:t>
            </w:r>
          </w:p>
        </w:tc>
        <w:tc>
          <w:tcPr>
            <w:tcW w:w="1939" w:type="dxa"/>
          </w:tcPr>
          <w:p w14:paraId="56868141" w14:textId="36B977E2" w:rsidR="00A7097D" w:rsidRPr="00D94F4F" w:rsidRDefault="00A7097D" w:rsidP="00D94F4F">
            <w:pPr>
              <w:ind w:firstLine="0"/>
              <w:jc w:val="center"/>
              <w:rPr>
                <w:sz w:val="18"/>
                <w:szCs w:val="18"/>
              </w:rPr>
            </w:pPr>
            <w:r w:rsidRPr="00D94F4F">
              <w:rPr>
                <w:color w:val="0D0D0D"/>
                <w:sz w:val="18"/>
                <w:szCs w:val="18"/>
              </w:rPr>
              <w:t>%0.055 (1)</w:t>
            </w:r>
          </w:p>
        </w:tc>
        <w:tc>
          <w:tcPr>
            <w:tcW w:w="1025" w:type="dxa"/>
          </w:tcPr>
          <w:p w14:paraId="011985FD" w14:textId="0438E6A8" w:rsidR="00A7097D" w:rsidRPr="00D94F4F" w:rsidRDefault="00A7097D" w:rsidP="00D94F4F">
            <w:pPr>
              <w:ind w:firstLine="0"/>
              <w:jc w:val="center"/>
              <w:rPr>
                <w:sz w:val="18"/>
                <w:szCs w:val="18"/>
              </w:rPr>
            </w:pPr>
            <w:r w:rsidRPr="00D94F4F">
              <w:rPr>
                <w:color w:val="0D0D0D"/>
                <w:sz w:val="18"/>
                <w:szCs w:val="18"/>
              </w:rPr>
              <w:t>0.9</w:t>
            </w:r>
          </w:p>
        </w:tc>
        <w:tc>
          <w:tcPr>
            <w:tcW w:w="2182" w:type="dxa"/>
          </w:tcPr>
          <w:p w14:paraId="4B35F98D" w14:textId="15F56E6F" w:rsidR="00A7097D" w:rsidRPr="00D94F4F" w:rsidRDefault="00A7097D" w:rsidP="00D94F4F">
            <w:pPr>
              <w:ind w:firstLine="0"/>
              <w:jc w:val="center"/>
              <w:rPr>
                <w:sz w:val="18"/>
                <w:szCs w:val="18"/>
              </w:rPr>
            </w:pPr>
            <w:r w:rsidRPr="00D94F4F">
              <w:rPr>
                <w:color w:val="0D0D0D"/>
                <w:sz w:val="18"/>
                <w:szCs w:val="18"/>
              </w:rPr>
              <w:t>30</w:t>
            </w:r>
          </w:p>
        </w:tc>
        <w:tc>
          <w:tcPr>
            <w:tcW w:w="1092" w:type="dxa"/>
          </w:tcPr>
          <w:p w14:paraId="70B36A5E" w14:textId="335ABFF1" w:rsidR="00A7097D" w:rsidRPr="00D94F4F" w:rsidRDefault="00A7097D" w:rsidP="00D94F4F">
            <w:pPr>
              <w:ind w:firstLine="0"/>
              <w:jc w:val="center"/>
              <w:rPr>
                <w:sz w:val="18"/>
                <w:szCs w:val="18"/>
              </w:rPr>
            </w:pPr>
            <m:oMathPara>
              <m:oMath>
                <m:acc>
                  <m:accPr>
                    <m:ctrlPr>
                      <w:rPr>
                        <w:rFonts w:ascii="Cambria Math" w:hAnsi="Cambria Math"/>
                        <w:sz w:val="18"/>
                        <w:szCs w:val="18"/>
                      </w:rPr>
                    </m:ctrlPr>
                  </m:accPr>
                  <m:e>
                    <m:r>
                      <w:rPr>
                        <w:rFonts w:ascii="Cambria Math" w:hAnsi="Cambria Math"/>
                        <w:sz w:val="18"/>
                        <w:szCs w:val="18"/>
                      </w:rPr>
                      <m:t>C</m:t>
                    </m:r>
                  </m:e>
                </m:acc>
              </m:oMath>
            </m:oMathPara>
          </w:p>
        </w:tc>
      </w:tr>
      <w:tr w:rsidR="00A7097D" w14:paraId="44224DFB" w14:textId="77777777" w:rsidTr="00F733DC">
        <w:tc>
          <w:tcPr>
            <w:tcW w:w="2351" w:type="dxa"/>
          </w:tcPr>
          <w:p w14:paraId="7D33B608" w14:textId="54D5E10D" w:rsidR="00A7097D" w:rsidRPr="00D94F4F" w:rsidRDefault="00A7097D" w:rsidP="00D94F4F">
            <w:pPr>
              <w:ind w:firstLine="0"/>
              <w:jc w:val="center"/>
              <w:rPr>
                <w:b/>
                <w:bCs/>
                <w:sz w:val="18"/>
                <w:szCs w:val="18"/>
              </w:rPr>
            </w:pPr>
            <w:r w:rsidRPr="00D94F4F">
              <w:rPr>
                <w:b/>
                <w:bCs/>
                <w:color w:val="0D0D0D"/>
                <w:sz w:val="18"/>
                <w:szCs w:val="18"/>
              </w:rPr>
              <w:t>FP &lt;1</w:t>
            </w:r>
          </w:p>
        </w:tc>
        <w:tc>
          <w:tcPr>
            <w:tcW w:w="946" w:type="dxa"/>
          </w:tcPr>
          <w:p w14:paraId="43DB45A5" w14:textId="2C27A3F0" w:rsidR="00A7097D" w:rsidRPr="00D94F4F" w:rsidRDefault="00A7097D" w:rsidP="00D94F4F">
            <w:pPr>
              <w:ind w:firstLine="0"/>
              <w:jc w:val="center"/>
              <w:rPr>
                <w:sz w:val="18"/>
                <w:szCs w:val="18"/>
              </w:rPr>
            </w:pPr>
            <w:r w:rsidRPr="00D94F4F">
              <w:rPr>
                <w:color w:val="0D0D0D"/>
                <w:sz w:val="18"/>
                <w:szCs w:val="18"/>
              </w:rPr>
              <w:t>0.314</w:t>
            </w:r>
          </w:p>
        </w:tc>
        <w:tc>
          <w:tcPr>
            <w:tcW w:w="1939" w:type="dxa"/>
          </w:tcPr>
          <w:p w14:paraId="4E0BA4C8" w14:textId="07C8FD77" w:rsidR="00A7097D" w:rsidRPr="00D94F4F" w:rsidRDefault="00A7097D" w:rsidP="00D94F4F">
            <w:pPr>
              <w:ind w:firstLine="0"/>
              <w:jc w:val="center"/>
              <w:rPr>
                <w:sz w:val="18"/>
                <w:szCs w:val="18"/>
              </w:rPr>
            </w:pPr>
            <w:r w:rsidRPr="00D94F4F">
              <w:rPr>
                <w:color w:val="0D0D0D"/>
                <w:sz w:val="18"/>
                <w:szCs w:val="18"/>
              </w:rPr>
              <w:t>%0.055 (1)</w:t>
            </w:r>
          </w:p>
        </w:tc>
        <w:tc>
          <w:tcPr>
            <w:tcW w:w="1025" w:type="dxa"/>
          </w:tcPr>
          <w:p w14:paraId="2FBD5E54" w14:textId="44B07873" w:rsidR="00A7097D" w:rsidRPr="00D94F4F" w:rsidRDefault="00A7097D" w:rsidP="00D94F4F">
            <w:pPr>
              <w:ind w:firstLine="0"/>
              <w:jc w:val="center"/>
              <w:rPr>
                <w:sz w:val="18"/>
                <w:szCs w:val="18"/>
              </w:rPr>
            </w:pPr>
            <w:r w:rsidRPr="00D94F4F">
              <w:rPr>
                <w:color w:val="0D0D0D"/>
                <w:sz w:val="18"/>
                <w:szCs w:val="18"/>
              </w:rPr>
              <w:t>0.95</w:t>
            </w:r>
          </w:p>
        </w:tc>
        <w:tc>
          <w:tcPr>
            <w:tcW w:w="2182" w:type="dxa"/>
          </w:tcPr>
          <w:p w14:paraId="0ED895E9" w14:textId="4109B2C9" w:rsidR="00A7097D" w:rsidRPr="00D94F4F" w:rsidRDefault="00A7097D" w:rsidP="00D94F4F">
            <w:pPr>
              <w:ind w:firstLine="0"/>
              <w:jc w:val="center"/>
              <w:rPr>
                <w:sz w:val="18"/>
                <w:szCs w:val="18"/>
              </w:rPr>
            </w:pPr>
            <w:r w:rsidRPr="00D94F4F">
              <w:rPr>
                <w:color w:val="0D0D0D"/>
                <w:sz w:val="18"/>
                <w:szCs w:val="18"/>
              </w:rPr>
              <w:t>30</w:t>
            </w:r>
          </w:p>
        </w:tc>
        <w:tc>
          <w:tcPr>
            <w:tcW w:w="1092" w:type="dxa"/>
          </w:tcPr>
          <w:p w14:paraId="25FBB382" w14:textId="11CA22E7" w:rsidR="00A7097D" w:rsidRPr="00D94F4F" w:rsidRDefault="00A7097D" w:rsidP="00D94F4F">
            <w:pPr>
              <w:ind w:firstLine="0"/>
              <w:jc w:val="center"/>
              <w:rPr>
                <w:sz w:val="18"/>
                <w:szCs w:val="18"/>
              </w:rPr>
            </w:pPr>
            <m:oMathPara>
              <m:oMath>
                <m:acc>
                  <m:accPr>
                    <m:ctrlPr>
                      <w:rPr>
                        <w:rFonts w:ascii="Cambria Math" w:hAnsi="Cambria Math"/>
                        <w:sz w:val="18"/>
                        <w:szCs w:val="18"/>
                      </w:rPr>
                    </m:ctrlPr>
                  </m:accPr>
                  <m:e>
                    <m:r>
                      <w:rPr>
                        <w:rFonts w:ascii="Cambria Math" w:hAnsi="Cambria Math"/>
                        <w:sz w:val="18"/>
                        <w:szCs w:val="18"/>
                      </w:rPr>
                      <m:t>C</m:t>
                    </m:r>
                  </m:e>
                </m:acc>
              </m:oMath>
            </m:oMathPara>
          </w:p>
        </w:tc>
      </w:tr>
      <w:tr w:rsidR="00A7097D" w14:paraId="33C8D3A1" w14:textId="77777777" w:rsidTr="00F733DC">
        <w:tc>
          <w:tcPr>
            <w:tcW w:w="2351" w:type="dxa"/>
          </w:tcPr>
          <w:p w14:paraId="73166228" w14:textId="63780E62" w:rsidR="00A7097D" w:rsidRPr="00D94F4F" w:rsidRDefault="00A7097D" w:rsidP="00D94F4F">
            <w:pPr>
              <w:ind w:firstLine="0"/>
              <w:jc w:val="center"/>
              <w:rPr>
                <w:b/>
                <w:bCs/>
                <w:sz w:val="18"/>
                <w:szCs w:val="18"/>
              </w:rPr>
            </w:pPr>
            <w:r w:rsidRPr="00D94F4F">
              <w:rPr>
                <w:b/>
                <w:bCs/>
                <w:color w:val="0D0D0D"/>
                <w:sz w:val="18"/>
                <w:szCs w:val="18"/>
              </w:rPr>
              <w:t>FP &lt;1</w:t>
            </w:r>
          </w:p>
        </w:tc>
        <w:tc>
          <w:tcPr>
            <w:tcW w:w="946" w:type="dxa"/>
          </w:tcPr>
          <w:p w14:paraId="3CC09FC7" w14:textId="0FCCADAE" w:rsidR="00A7097D" w:rsidRPr="00D94F4F" w:rsidRDefault="00A7097D" w:rsidP="00D94F4F">
            <w:pPr>
              <w:ind w:firstLine="0"/>
              <w:jc w:val="center"/>
              <w:rPr>
                <w:sz w:val="18"/>
                <w:szCs w:val="18"/>
              </w:rPr>
            </w:pPr>
            <w:r w:rsidRPr="00D94F4F">
              <w:rPr>
                <w:color w:val="0D0D0D"/>
                <w:sz w:val="18"/>
                <w:szCs w:val="18"/>
              </w:rPr>
              <w:t>0.35</w:t>
            </w:r>
          </w:p>
        </w:tc>
        <w:tc>
          <w:tcPr>
            <w:tcW w:w="1939" w:type="dxa"/>
          </w:tcPr>
          <w:p w14:paraId="44BE69E3" w14:textId="3A2FAB27" w:rsidR="00A7097D" w:rsidRPr="00D94F4F" w:rsidRDefault="00A7097D" w:rsidP="00D94F4F">
            <w:pPr>
              <w:ind w:firstLine="0"/>
              <w:jc w:val="center"/>
              <w:rPr>
                <w:sz w:val="18"/>
                <w:szCs w:val="18"/>
              </w:rPr>
            </w:pPr>
            <w:r w:rsidRPr="00D94F4F">
              <w:rPr>
                <w:color w:val="0D0D0D"/>
                <w:sz w:val="18"/>
                <w:szCs w:val="18"/>
              </w:rPr>
              <w:t>%0.055 (1)</w:t>
            </w:r>
          </w:p>
        </w:tc>
        <w:tc>
          <w:tcPr>
            <w:tcW w:w="1025" w:type="dxa"/>
          </w:tcPr>
          <w:p w14:paraId="57F10613" w14:textId="51C5C0D2" w:rsidR="00A7097D" w:rsidRPr="00D94F4F" w:rsidRDefault="00A7097D" w:rsidP="00D94F4F">
            <w:pPr>
              <w:ind w:firstLine="0"/>
              <w:jc w:val="center"/>
              <w:rPr>
                <w:sz w:val="18"/>
                <w:szCs w:val="18"/>
              </w:rPr>
            </w:pPr>
            <w:r w:rsidRPr="00D94F4F">
              <w:rPr>
                <w:color w:val="0D0D0D"/>
                <w:sz w:val="18"/>
                <w:szCs w:val="18"/>
              </w:rPr>
              <w:t>0.95</w:t>
            </w:r>
          </w:p>
        </w:tc>
        <w:tc>
          <w:tcPr>
            <w:tcW w:w="2182" w:type="dxa"/>
          </w:tcPr>
          <w:p w14:paraId="5482F439" w14:textId="2A832756" w:rsidR="00A7097D" w:rsidRPr="00D94F4F" w:rsidRDefault="00A7097D" w:rsidP="00D94F4F">
            <w:pPr>
              <w:ind w:firstLine="0"/>
              <w:jc w:val="center"/>
              <w:rPr>
                <w:sz w:val="18"/>
                <w:szCs w:val="18"/>
              </w:rPr>
            </w:pPr>
            <w:r w:rsidRPr="00D94F4F">
              <w:rPr>
                <w:color w:val="0D0D0D"/>
                <w:sz w:val="18"/>
                <w:szCs w:val="18"/>
              </w:rPr>
              <w:t>30</w:t>
            </w:r>
          </w:p>
        </w:tc>
        <w:tc>
          <w:tcPr>
            <w:tcW w:w="1092" w:type="dxa"/>
          </w:tcPr>
          <w:p w14:paraId="3EE00912" w14:textId="6BBA5B26" w:rsidR="00A7097D" w:rsidRPr="00D94F4F" w:rsidRDefault="00A7097D" w:rsidP="00D94F4F">
            <w:pPr>
              <w:ind w:firstLine="0"/>
              <w:jc w:val="center"/>
              <w:rPr>
                <w:sz w:val="18"/>
                <w:szCs w:val="18"/>
              </w:rPr>
            </w:pPr>
            <w:r w:rsidRPr="00D94F4F">
              <w:rPr>
                <w:sz w:val="18"/>
                <w:szCs w:val="18"/>
              </w:rPr>
              <w:t>Ꞩ</w:t>
            </w:r>
          </w:p>
        </w:tc>
      </w:tr>
      <w:tr w:rsidR="00D94F4F" w14:paraId="175C8D0F" w14:textId="77777777" w:rsidTr="00F733DC">
        <w:tc>
          <w:tcPr>
            <w:tcW w:w="2351" w:type="dxa"/>
          </w:tcPr>
          <w:p w14:paraId="3A6B8408" w14:textId="0E9634D8" w:rsidR="00D94F4F" w:rsidRPr="00D94F4F" w:rsidRDefault="00D94F4F" w:rsidP="00D94F4F">
            <w:pPr>
              <w:ind w:firstLine="0"/>
              <w:jc w:val="center"/>
              <w:rPr>
                <w:b/>
                <w:bCs/>
                <w:sz w:val="18"/>
                <w:szCs w:val="18"/>
              </w:rPr>
            </w:pPr>
            <w:r w:rsidRPr="00D94F4F">
              <w:rPr>
                <w:b/>
                <w:bCs/>
                <w:color w:val="0D0D0D"/>
                <w:sz w:val="18"/>
                <w:szCs w:val="18"/>
              </w:rPr>
              <w:t>Accuracy&gt;80</w:t>
            </w:r>
          </w:p>
        </w:tc>
        <w:tc>
          <w:tcPr>
            <w:tcW w:w="946" w:type="dxa"/>
          </w:tcPr>
          <w:p w14:paraId="49B4F7C1" w14:textId="337607A1" w:rsidR="00D94F4F" w:rsidRPr="00D94F4F" w:rsidRDefault="00D94F4F" w:rsidP="00D94F4F">
            <w:pPr>
              <w:ind w:firstLine="0"/>
              <w:jc w:val="center"/>
              <w:rPr>
                <w:sz w:val="18"/>
                <w:szCs w:val="18"/>
              </w:rPr>
            </w:pPr>
            <w:r w:rsidRPr="00D94F4F">
              <w:rPr>
                <w:color w:val="0D0D0D"/>
                <w:sz w:val="18"/>
                <w:szCs w:val="18"/>
              </w:rPr>
              <w:t>0.801</w:t>
            </w:r>
          </w:p>
        </w:tc>
        <w:tc>
          <w:tcPr>
            <w:tcW w:w="1939" w:type="dxa"/>
          </w:tcPr>
          <w:p w14:paraId="3E918094" w14:textId="520F7810" w:rsidR="00D94F4F" w:rsidRPr="00D94F4F" w:rsidRDefault="00D94F4F" w:rsidP="00D94F4F">
            <w:pPr>
              <w:ind w:firstLine="0"/>
              <w:jc w:val="center"/>
              <w:rPr>
                <w:sz w:val="18"/>
                <w:szCs w:val="18"/>
              </w:rPr>
            </w:pPr>
            <w:r w:rsidRPr="00D94F4F">
              <w:rPr>
                <w:color w:val="0D0D0D"/>
                <w:sz w:val="18"/>
                <w:szCs w:val="18"/>
              </w:rPr>
              <w:t>%12.075 (220)</w:t>
            </w:r>
          </w:p>
        </w:tc>
        <w:tc>
          <w:tcPr>
            <w:tcW w:w="1025" w:type="dxa"/>
          </w:tcPr>
          <w:p w14:paraId="6EFE82F5" w14:textId="367DF014" w:rsidR="00D94F4F" w:rsidRPr="00D94F4F" w:rsidRDefault="00D94F4F" w:rsidP="00D94F4F">
            <w:pPr>
              <w:ind w:firstLine="0"/>
              <w:jc w:val="center"/>
              <w:rPr>
                <w:sz w:val="18"/>
                <w:szCs w:val="18"/>
              </w:rPr>
            </w:pPr>
            <w:r w:rsidRPr="00D94F4F">
              <w:rPr>
                <w:color w:val="0D0D0D"/>
                <w:sz w:val="18"/>
                <w:szCs w:val="18"/>
              </w:rPr>
              <w:t>0.6</w:t>
            </w:r>
          </w:p>
        </w:tc>
        <w:tc>
          <w:tcPr>
            <w:tcW w:w="2182" w:type="dxa"/>
          </w:tcPr>
          <w:p w14:paraId="34F2DF00" w14:textId="1870092F" w:rsidR="00D94F4F" w:rsidRPr="00D94F4F" w:rsidRDefault="00D94F4F" w:rsidP="00D94F4F">
            <w:pPr>
              <w:ind w:firstLine="0"/>
              <w:jc w:val="center"/>
              <w:rPr>
                <w:sz w:val="18"/>
                <w:szCs w:val="18"/>
              </w:rPr>
            </w:pPr>
            <w:r w:rsidRPr="00D94F4F">
              <w:rPr>
                <w:color w:val="0D0D0D"/>
                <w:sz w:val="18"/>
                <w:szCs w:val="18"/>
              </w:rPr>
              <w:t>10</w:t>
            </w:r>
          </w:p>
        </w:tc>
        <w:tc>
          <w:tcPr>
            <w:tcW w:w="1092" w:type="dxa"/>
          </w:tcPr>
          <w:p w14:paraId="6461CF5A" w14:textId="15C74956" w:rsidR="00D94F4F" w:rsidRPr="00D94F4F" w:rsidRDefault="00D94F4F" w:rsidP="00D94F4F">
            <w:pPr>
              <w:ind w:firstLine="0"/>
              <w:jc w:val="center"/>
              <w:rPr>
                <w:sz w:val="18"/>
                <w:szCs w:val="18"/>
              </w:rPr>
            </w:pPr>
            <w:r w:rsidRPr="00D94F4F">
              <w:rPr>
                <w:i/>
                <w:color w:val="0D0D0D"/>
                <w:sz w:val="18"/>
                <w:szCs w:val="18"/>
              </w:rPr>
              <w:t xml:space="preserve">( </w:t>
            </w:r>
            <m:oMath>
              <m:acc>
                <m:accPr>
                  <m:ctrlPr>
                    <w:rPr>
                      <w:rFonts w:ascii="Cambria Math" w:hAnsi="Cambria Math"/>
                      <w:sz w:val="18"/>
                      <w:szCs w:val="18"/>
                    </w:rPr>
                  </m:ctrlPr>
                </m:accPr>
                <m:e>
                  <m:r>
                    <w:rPr>
                      <w:rFonts w:ascii="Cambria Math" w:hAnsi="Cambria Math"/>
                      <w:sz w:val="18"/>
                      <w:szCs w:val="18"/>
                    </w:rPr>
                    <m:t>C</m:t>
                  </m:r>
                </m:e>
              </m:acc>
            </m:oMath>
            <w:r w:rsidRPr="00D94F4F">
              <w:rPr>
                <w:i/>
                <w:color w:val="0D0D0D"/>
                <w:sz w:val="18"/>
                <w:szCs w:val="18"/>
              </w:rPr>
              <w:t xml:space="preserve"> + </w:t>
            </w:r>
            <w:proofErr w:type="gramStart"/>
            <w:r w:rsidRPr="00D94F4F">
              <w:rPr>
                <w:i/>
                <w:color w:val="0D0D0D"/>
                <w:sz w:val="18"/>
                <w:szCs w:val="18"/>
              </w:rPr>
              <w:t>3</w:t>
            </w:r>
            <w:r w:rsidRPr="00D94F4F">
              <w:rPr>
                <w:color w:val="0D0D0D"/>
                <w:sz w:val="18"/>
                <w:szCs w:val="18"/>
              </w:rPr>
              <w:t xml:space="preserve"> </w:t>
            </w:r>
            <w:r w:rsidRPr="00D94F4F">
              <w:rPr>
                <w:sz w:val="18"/>
                <w:szCs w:val="18"/>
              </w:rPr>
              <w:t>Ꞩ</w:t>
            </w:r>
            <w:r w:rsidRPr="00D94F4F">
              <w:rPr>
                <w:color w:val="0D0D0D"/>
                <w:sz w:val="18"/>
                <w:szCs w:val="18"/>
              </w:rPr>
              <w:t>)</w:t>
            </w:r>
            <w:proofErr w:type="gramEnd"/>
            <w:r w:rsidRPr="00D94F4F">
              <w:rPr>
                <w:color w:val="0D0D0D"/>
                <w:sz w:val="18"/>
                <w:szCs w:val="18"/>
              </w:rPr>
              <w:t>/4</w:t>
            </w:r>
          </w:p>
        </w:tc>
      </w:tr>
      <w:tr w:rsidR="00D94F4F" w14:paraId="2CE92FB0" w14:textId="77777777" w:rsidTr="00F733DC">
        <w:tc>
          <w:tcPr>
            <w:tcW w:w="2351" w:type="dxa"/>
          </w:tcPr>
          <w:p w14:paraId="549C385D" w14:textId="7CF00BF6" w:rsidR="00D94F4F" w:rsidRPr="00D94F4F" w:rsidRDefault="00D94F4F" w:rsidP="00D94F4F">
            <w:pPr>
              <w:ind w:firstLine="0"/>
              <w:jc w:val="center"/>
              <w:rPr>
                <w:b/>
                <w:bCs/>
                <w:sz w:val="18"/>
                <w:szCs w:val="18"/>
              </w:rPr>
            </w:pPr>
            <w:r w:rsidRPr="00D94F4F">
              <w:rPr>
                <w:b/>
                <w:bCs/>
                <w:color w:val="0D0D0D"/>
                <w:sz w:val="18"/>
                <w:szCs w:val="18"/>
              </w:rPr>
              <w:t>Accuracy&gt;80</w:t>
            </w:r>
          </w:p>
        </w:tc>
        <w:tc>
          <w:tcPr>
            <w:tcW w:w="946" w:type="dxa"/>
          </w:tcPr>
          <w:p w14:paraId="082B1F4E" w14:textId="2007D155" w:rsidR="00D94F4F" w:rsidRPr="00D94F4F" w:rsidRDefault="00D94F4F" w:rsidP="00D94F4F">
            <w:pPr>
              <w:ind w:firstLine="0"/>
              <w:jc w:val="center"/>
              <w:rPr>
                <w:sz w:val="18"/>
                <w:szCs w:val="18"/>
              </w:rPr>
            </w:pPr>
            <w:r w:rsidRPr="00D94F4F">
              <w:rPr>
                <w:color w:val="0D0D0D"/>
                <w:sz w:val="18"/>
                <w:szCs w:val="18"/>
              </w:rPr>
              <w:t>0.806</w:t>
            </w:r>
          </w:p>
        </w:tc>
        <w:tc>
          <w:tcPr>
            <w:tcW w:w="1939" w:type="dxa"/>
          </w:tcPr>
          <w:p w14:paraId="795CACCE" w14:textId="66F6722F" w:rsidR="00D94F4F" w:rsidRPr="00D94F4F" w:rsidRDefault="00D94F4F" w:rsidP="00D94F4F">
            <w:pPr>
              <w:ind w:firstLine="0"/>
              <w:jc w:val="center"/>
              <w:rPr>
                <w:sz w:val="18"/>
                <w:szCs w:val="18"/>
              </w:rPr>
            </w:pPr>
            <w:r w:rsidRPr="00D94F4F">
              <w:rPr>
                <w:color w:val="0D0D0D"/>
                <w:sz w:val="18"/>
                <w:szCs w:val="18"/>
              </w:rPr>
              <w:t>%12.514 (228)</w:t>
            </w:r>
          </w:p>
        </w:tc>
        <w:tc>
          <w:tcPr>
            <w:tcW w:w="1025" w:type="dxa"/>
          </w:tcPr>
          <w:p w14:paraId="735E40E3" w14:textId="178759C8" w:rsidR="00D94F4F" w:rsidRPr="00D94F4F" w:rsidRDefault="00D94F4F" w:rsidP="00D94F4F">
            <w:pPr>
              <w:ind w:firstLine="0"/>
              <w:jc w:val="center"/>
              <w:rPr>
                <w:sz w:val="18"/>
                <w:szCs w:val="18"/>
              </w:rPr>
            </w:pPr>
            <w:r w:rsidRPr="00D94F4F">
              <w:rPr>
                <w:color w:val="0D0D0D"/>
                <w:sz w:val="18"/>
                <w:szCs w:val="18"/>
              </w:rPr>
              <w:t>0.55</w:t>
            </w:r>
          </w:p>
        </w:tc>
        <w:tc>
          <w:tcPr>
            <w:tcW w:w="2182" w:type="dxa"/>
          </w:tcPr>
          <w:p w14:paraId="01EC2D98" w14:textId="3E8C05EE" w:rsidR="00D94F4F" w:rsidRPr="00D94F4F" w:rsidRDefault="00D94F4F" w:rsidP="00D94F4F">
            <w:pPr>
              <w:ind w:firstLine="0"/>
              <w:jc w:val="center"/>
              <w:rPr>
                <w:sz w:val="18"/>
                <w:szCs w:val="18"/>
              </w:rPr>
            </w:pPr>
            <w:r w:rsidRPr="00D94F4F">
              <w:rPr>
                <w:color w:val="0D0D0D"/>
                <w:sz w:val="18"/>
                <w:szCs w:val="18"/>
              </w:rPr>
              <w:t>30</w:t>
            </w:r>
          </w:p>
        </w:tc>
        <w:tc>
          <w:tcPr>
            <w:tcW w:w="1092" w:type="dxa"/>
          </w:tcPr>
          <w:p w14:paraId="5C9DCDB3" w14:textId="71854E78" w:rsidR="00D94F4F" w:rsidRPr="00D94F4F" w:rsidRDefault="00D94F4F" w:rsidP="00D94F4F">
            <w:pPr>
              <w:ind w:firstLine="0"/>
              <w:jc w:val="center"/>
              <w:rPr>
                <w:sz w:val="18"/>
                <w:szCs w:val="18"/>
              </w:rPr>
            </w:pPr>
            <w:r w:rsidRPr="00D94F4F">
              <w:rPr>
                <w:i/>
                <w:color w:val="0D0D0D"/>
                <w:sz w:val="18"/>
                <w:szCs w:val="18"/>
              </w:rPr>
              <w:t xml:space="preserve">( </w:t>
            </w:r>
            <m:oMath>
              <m:acc>
                <m:accPr>
                  <m:ctrlPr>
                    <w:rPr>
                      <w:rFonts w:ascii="Cambria Math" w:hAnsi="Cambria Math"/>
                      <w:sz w:val="18"/>
                      <w:szCs w:val="18"/>
                    </w:rPr>
                  </m:ctrlPr>
                </m:accPr>
                <m:e>
                  <m:r>
                    <w:rPr>
                      <w:rFonts w:ascii="Cambria Math" w:hAnsi="Cambria Math"/>
                      <w:sz w:val="18"/>
                      <w:szCs w:val="18"/>
                    </w:rPr>
                    <m:t>C</m:t>
                  </m:r>
                </m:e>
              </m:acc>
            </m:oMath>
            <w:r w:rsidRPr="00D94F4F">
              <w:rPr>
                <w:i/>
                <w:color w:val="0D0D0D"/>
                <w:sz w:val="18"/>
                <w:szCs w:val="18"/>
              </w:rPr>
              <w:t xml:space="preserve"> + </w:t>
            </w:r>
            <w:proofErr w:type="gramStart"/>
            <w:r w:rsidRPr="00D94F4F">
              <w:rPr>
                <w:i/>
                <w:color w:val="0D0D0D"/>
                <w:sz w:val="18"/>
                <w:szCs w:val="18"/>
              </w:rPr>
              <w:t>3</w:t>
            </w:r>
            <w:r w:rsidRPr="00D94F4F">
              <w:rPr>
                <w:color w:val="0D0D0D"/>
                <w:sz w:val="18"/>
                <w:szCs w:val="18"/>
              </w:rPr>
              <w:t xml:space="preserve"> </w:t>
            </w:r>
            <w:r w:rsidRPr="00D94F4F">
              <w:rPr>
                <w:sz w:val="18"/>
                <w:szCs w:val="18"/>
              </w:rPr>
              <w:t>Ꞩ</w:t>
            </w:r>
            <w:r w:rsidRPr="00D94F4F">
              <w:rPr>
                <w:color w:val="0D0D0D"/>
                <w:sz w:val="18"/>
                <w:szCs w:val="18"/>
              </w:rPr>
              <w:t>)</w:t>
            </w:r>
            <w:proofErr w:type="gramEnd"/>
            <w:r w:rsidRPr="00D94F4F">
              <w:rPr>
                <w:color w:val="0D0D0D"/>
                <w:sz w:val="18"/>
                <w:szCs w:val="18"/>
              </w:rPr>
              <w:t>/4</w:t>
            </w:r>
          </w:p>
        </w:tc>
      </w:tr>
      <w:tr w:rsidR="00A7097D" w14:paraId="7BA7B6F5" w14:textId="77777777" w:rsidTr="00F733DC">
        <w:tc>
          <w:tcPr>
            <w:tcW w:w="2351" w:type="dxa"/>
          </w:tcPr>
          <w:p w14:paraId="08D72D63" w14:textId="62900392" w:rsidR="00A7097D" w:rsidRPr="00D94F4F" w:rsidRDefault="00A7097D" w:rsidP="00D94F4F">
            <w:pPr>
              <w:ind w:firstLine="0"/>
              <w:jc w:val="center"/>
              <w:rPr>
                <w:b/>
                <w:bCs/>
                <w:sz w:val="18"/>
                <w:szCs w:val="18"/>
              </w:rPr>
            </w:pPr>
            <w:r w:rsidRPr="00D94F4F">
              <w:rPr>
                <w:b/>
                <w:bCs/>
                <w:color w:val="0D0D0D"/>
                <w:sz w:val="18"/>
                <w:szCs w:val="18"/>
              </w:rPr>
              <w:t>Accuracy&gt;80</w:t>
            </w:r>
          </w:p>
        </w:tc>
        <w:tc>
          <w:tcPr>
            <w:tcW w:w="946" w:type="dxa"/>
          </w:tcPr>
          <w:p w14:paraId="41F4D627" w14:textId="49E5DE3E" w:rsidR="00A7097D" w:rsidRPr="00D94F4F" w:rsidRDefault="00A7097D" w:rsidP="00D94F4F">
            <w:pPr>
              <w:ind w:firstLine="0"/>
              <w:jc w:val="center"/>
              <w:rPr>
                <w:sz w:val="18"/>
                <w:szCs w:val="18"/>
              </w:rPr>
            </w:pPr>
            <w:r w:rsidRPr="00D94F4F">
              <w:rPr>
                <w:color w:val="0D0D0D"/>
                <w:sz w:val="18"/>
                <w:szCs w:val="18"/>
              </w:rPr>
              <w:t>0.802</w:t>
            </w:r>
          </w:p>
        </w:tc>
        <w:tc>
          <w:tcPr>
            <w:tcW w:w="1939" w:type="dxa"/>
          </w:tcPr>
          <w:p w14:paraId="68C86FEE" w14:textId="128BC113" w:rsidR="00A7097D" w:rsidRPr="00D94F4F" w:rsidRDefault="00A7097D" w:rsidP="00D94F4F">
            <w:pPr>
              <w:ind w:firstLine="0"/>
              <w:jc w:val="center"/>
              <w:rPr>
                <w:sz w:val="18"/>
                <w:szCs w:val="18"/>
              </w:rPr>
            </w:pPr>
            <w:r w:rsidRPr="00D94F4F">
              <w:rPr>
                <w:color w:val="0D0D0D"/>
                <w:sz w:val="18"/>
                <w:szCs w:val="18"/>
              </w:rPr>
              <w:t>%12.294 (224)</w:t>
            </w:r>
          </w:p>
        </w:tc>
        <w:tc>
          <w:tcPr>
            <w:tcW w:w="1025" w:type="dxa"/>
          </w:tcPr>
          <w:p w14:paraId="6C7AEE86" w14:textId="167AB37F" w:rsidR="00A7097D" w:rsidRPr="00D94F4F" w:rsidRDefault="00A7097D" w:rsidP="00D94F4F">
            <w:pPr>
              <w:ind w:firstLine="0"/>
              <w:jc w:val="center"/>
              <w:rPr>
                <w:sz w:val="18"/>
                <w:szCs w:val="18"/>
              </w:rPr>
            </w:pPr>
            <w:r w:rsidRPr="00D94F4F">
              <w:rPr>
                <w:color w:val="0D0D0D"/>
                <w:sz w:val="18"/>
                <w:szCs w:val="18"/>
              </w:rPr>
              <w:t>0.6</w:t>
            </w:r>
          </w:p>
        </w:tc>
        <w:tc>
          <w:tcPr>
            <w:tcW w:w="2182" w:type="dxa"/>
          </w:tcPr>
          <w:p w14:paraId="431D8E8E" w14:textId="7C44CE73" w:rsidR="00A7097D" w:rsidRPr="00D94F4F" w:rsidRDefault="00A7097D" w:rsidP="00D94F4F">
            <w:pPr>
              <w:ind w:firstLine="0"/>
              <w:jc w:val="center"/>
              <w:rPr>
                <w:sz w:val="18"/>
                <w:szCs w:val="18"/>
              </w:rPr>
            </w:pPr>
            <w:r w:rsidRPr="00D94F4F">
              <w:rPr>
                <w:color w:val="0D0D0D"/>
                <w:sz w:val="18"/>
                <w:szCs w:val="18"/>
              </w:rPr>
              <w:t>10</w:t>
            </w:r>
          </w:p>
        </w:tc>
        <w:tc>
          <w:tcPr>
            <w:tcW w:w="1092" w:type="dxa"/>
          </w:tcPr>
          <w:p w14:paraId="5FF2AB6F" w14:textId="4BC6BE1A" w:rsidR="00A7097D" w:rsidRPr="00D94F4F" w:rsidRDefault="00D94F4F" w:rsidP="00D94F4F">
            <w:pPr>
              <w:ind w:firstLine="0"/>
              <w:jc w:val="center"/>
              <w:rPr>
                <w:sz w:val="18"/>
                <w:szCs w:val="18"/>
              </w:rPr>
            </w:pPr>
            <w:r w:rsidRPr="00D94F4F">
              <w:rPr>
                <w:color w:val="0D0D0D"/>
                <w:sz w:val="18"/>
                <w:szCs w:val="18"/>
              </w:rPr>
              <w:t>(</w:t>
            </w:r>
            <m:oMath>
              <m:acc>
                <m:accPr>
                  <m:ctrlPr>
                    <w:rPr>
                      <w:rFonts w:ascii="Cambria Math" w:hAnsi="Cambria Math"/>
                      <w:sz w:val="18"/>
                      <w:szCs w:val="18"/>
                    </w:rPr>
                  </m:ctrlPr>
                </m:accPr>
                <m:e>
                  <m:r>
                    <w:rPr>
                      <w:rFonts w:ascii="Cambria Math" w:hAnsi="Cambria Math"/>
                      <w:sz w:val="18"/>
                      <w:szCs w:val="18"/>
                    </w:rPr>
                    <m:t>C</m:t>
                  </m:r>
                </m:e>
              </m:acc>
            </m:oMath>
            <w:r w:rsidRPr="00D94F4F">
              <w:rPr>
                <w:color w:val="0D0D0D"/>
                <w:sz w:val="18"/>
                <w:szCs w:val="18"/>
              </w:rPr>
              <w:t xml:space="preserve"> + </w:t>
            </w:r>
            <w:proofErr w:type="gramStart"/>
            <w:r w:rsidRPr="00D94F4F">
              <w:rPr>
                <w:color w:val="0D0D0D"/>
                <w:sz w:val="18"/>
                <w:szCs w:val="18"/>
              </w:rPr>
              <w:t xml:space="preserve">4 </w:t>
            </w:r>
            <w:r w:rsidRPr="00D94F4F">
              <w:rPr>
                <w:sz w:val="18"/>
                <w:szCs w:val="18"/>
              </w:rPr>
              <w:t>Ꞩ</w:t>
            </w:r>
            <w:r w:rsidRPr="00D94F4F">
              <w:rPr>
                <w:i/>
                <w:color w:val="0D0D0D"/>
                <w:sz w:val="18"/>
                <w:szCs w:val="18"/>
              </w:rPr>
              <w:t xml:space="preserve"> )</w:t>
            </w:r>
            <w:proofErr w:type="gramEnd"/>
            <w:r w:rsidRPr="00D94F4F">
              <w:rPr>
                <w:i/>
                <w:color w:val="0D0D0D"/>
                <w:sz w:val="18"/>
                <w:szCs w:val="18"/>
              </w:rPr>
              <w:t>/5</w:t>
            </w:r>
          </w:p>
        </w:tc>
      </w:tr>
      <w:tr w:rsidR="00A7097D" w14:paraId="1D53728C" w14:textId="77777777" w:rsidTr="00F733DC">
        <w:tc>
          <w:tcPr>
            <w:tcW w:w="2351" w:type="dxa"/>
          </w:tcPr>
          <w:p w14:paraId="6C22DBF3" w14:textId="7F179DDD" w:rsidR="00A7097D" w:rsidRPr="00D94F4F" w:rsidRDefault="00A7097D" w:rsidP="00D94F4F">
            <w:pPr>
              <w:ind w:firstLine="0"/>
              <w:jc w:val="center"/>
              <w:rPr>
                <w:b/>
                <w:bCs/>
                <w:sz w:val="18"/>
                <w:szCs w:val="18"/>
              </w:rPr>
            </w:pPr>
            <w:r w:rsidRPr="00D94F4F">
              <w:rPr>
                <w:b/>
                <w:bCs/>
                <w:color w:val="0D0D0D"/>
                <w:sz w:val="18"/>
                <w:szCs w:val="18"/>
              </w:rPr>
              <w:t>Accuracy&gt;0.75 and FP&lt;100</w:t>
            </w:r>
          </w:p>
        </w:tc>
        <w:tc>
          <w:tcPr>
            <w:tcW w:w="946" w:type="dxa"/>
          </w:tcPr>
          <w:p w14:paraId="105CD85D" w14:textId="481030C7" w:rsidR="00A7097D" w:rsidRPr="00D94F4F" w:rsidRDefault="00A7097D" w:rsidP="00D94F4F">
            <w:pPr>
              <w:ind w:firstLine="0"/>
              <w:jc w:val="center"/>
              <w:rPr>
                <w:sz w:val="18"/>
                <w:szCs w:val="18"/>
              </w:rPr>
            </w:pPr>
            <w:r w:rsidRPr="00D94F4F">
              <w:rPr>
                <w:color w:val="0D0D0D"/>
                <w:sz w:val="18"/>
                <w:szCs w:val="18"/>
              </w:rPr>
              <w:t>0.755</w:t>
            </w:r>
          </w:p>
        </w:tc>
        <w:tc>
          <w:tcPr>
            <w:tcW w:w="1939" w:type="dxa"/>
          </w:tcPr>
          <w:p w14:paraId="54E52E97" w14:textId="302C281F" w:rsidR="00A7097D" w:rsidRPr="00D94F4F" w:rsidRDefault="00A7097D" w:rsidP="00D94F4F">
            <w:pPr>
              <w:ind w:firstLine="0"/>
              <w:jc w:val="center"/>
              <w:rPr>
                <w:sz w:val="18"/>
                <w:szCs w:val="18"/>
              </w:rPr>
            </w:pPr>
            <w:r w:rsidRPr="00D94F4F">
              <w:rPr>
                <w:color w:val="0D0D0D"/>
                <w:sz w:val="18"/>
                <w:szCs w:val="18"/>
              </w:rPr>
              <w:t>%5.379 (98)</w:t>
            </w:r>
          </w:p>
        </w:tc>
        <w:tc>
          <w:tcPr>
            <w:tcW w:w="1025" w:type="dxa"/>
          </w:tcPr>
          <w:p w14:paraId="773949A4" w14:textId="290C0155" w:rsidR="00A7097D" w:rsidRPr="00D94F4F" w:rsidRDefault="00A7097D" w:rsidP="00D94F4F">
            <w:pPr>
              <w:ind w:firstLine="0"/>
              <w:jc w:val="center"/>
              <w:rPr>
                <w:sz w:val="18"/>
                <w:szCs w:val="18"/>
              </w:rPr>
            </w:pPr>
            <w:r w:rsidRPr="00D94F4F">
              <w:rPr>
                <w:color w:val="0D0D0D"/>
                <w:sz w:val="18"/>
                <w:szCs w:val="18"/>
              </w:rPr>
              <w:t>0.2</w:t>
            </w:r>
          </w:p>
        </w:tc>
        <w:tc>
          <w:tcPr>
            <w:tcW w:w="2182" w:type="dxa"/>
          </w:tcPr>
          <w:p w14:paraId="6BCB2345" w14:textId="4C9BEC13" w:rsidR="00A7097D" w:rsidRPr="00D94F4F" w:rsidRDefault="00A7097D" w:rsidP="00D94F4F">
            <w:pPr>
              <w:ind w:firstLine="0"/>
              <w:jc w:val="center"/>
              <w:rPr>
                <w:sz w:val="18"/>
                <w:szCs w:val="18"/>
              </w:rPr>
            </w:pPr>
            <w:r w:rsidRPr="00D94F4F">
              <w:rPr>
                <w:color w:val="0D0D0D"/>
                <w:sz w:val="18"/>
                <w:szCs w:val="18"/>
              </w:rPr>
              <w:t>30</w:t>
            </w:r>
          </w:p>
        </w:tc>
        <w:tc>
          <w:tcPr>
            <w:tcW w:w="1092" w:type="dxa"/>
          </w:tcPr>
          <w:p w14:paraId="6B14F04C" w14:textId="7E864435" w:rsidR="00A7097D" w:rsidRPr="00D94F4F" w:rsidRDefault="00D94F4F" w:rsidP="00D94F4F">
            <w:pPr>
              <w:ind w:firstLine="0"/>
              <w:jc w:val="center"/>
              <w:rPr>
                <w:sz w:val="18"/>
                <w:szCs w:val="18"/>
              </w:rPr>
            </w:pPr>
            <m:oMath>
              <m:acc>
                <m:accPr>
                  <m:ctrlPr>
                    <w:rPr>
                      <w:rFonts w:ascii="Cambria Math" w:hAnsi="Cambria Math"/>
                      <w:sz w:val="18"/>
                      <w:szCs w:val="18"/>
                    </w:rPr>
                  </m:ctrlPr>
                </m:accPr>
                <m:e>
                  <m:r>
                    <w:rPr>
                      <w:rFonts w:ascii="Cambria Math" w:hAnsi="Cambria Math"/>
                      <w:sz w:val="18"/>
                      <w:szCs w:val="18"/>
                    </w:rPr>
                    <m:t>C</m:t>
                  </m:r>
                </m:e>
              </m:acc>
            </m:oMath>
            <w:r w:rsidRPr="00D94F4F">
              <w:rPr>
                <w:color w:val="0D0D0D"/>
                <w:sz w:val="18"/>
                <w:szCs w:val="18"/>
              </w:rPr>
              <w:t>*(</w:t>
            </w:r>
            <m:oMath>
              <m:sSup>
                <m:sSupPr>
                  <m:ctrlPr>
                    <w:rPr>
                      <w:rFonts w:ascii="Cambria Math" w:hAnsi="Cambria Math"/>
                      <w:i/>
                      <w:sz w:val="18"/>
                      <w:szCs w:val="18"/>
                    </w:rPr>
                  </m:ctrlPr>
                </m:sSupPr>
                <m:e>
                  <m:r>
                    <m:rPr>
                      <m:sty m:val="p"/>
                    </m:rPr>
                    <w:rPr>
                      <w:sz w:val="18"/>
                      <w:szCs w:val="18"/>
                    </w:rPr>
                    <m:t>Ꞩ</m:t>
                  </m:r>
                </m:e>
                <m:sup>
                  <m:r>
                    <w:rPr>
                      <w:rFonts w:ascii="Cambria Math" w:hAnsi="Cambria Math"/>
                      <w:sz w:val="18"/>
                      <w:szCs w:val="18"/>
                    </w:rPr>
                    <m:t>3</m:t>
                  </m:r>
                </m:sup>
              </m:sSup>
            </m:oMath>
            <w:r w:rsidRPr="00D94F4F">
              <w:rPr>
                <w:color w:val="0D0D0D"/>
                <w:sz w:val="18"/>
                <w:szCs w:val="18"/>
              </w:rPr>
              <w:t>)</w:t>
            </w:r>
          </w:p>
        </w:tc>
      </w:tr>
      <w:tr w:rsidR="00A7097D" w14:paraId="104D53C5" w14:textId="77777777" w:rsidTr="00F733DC">
        <w:tc>
          <w:tcPr>
            <w:tcW w:w="2351" w:type="dxa"/>
          </w:tcPr>
          <w:p w14:paraId="255E1DBB" w14:textId="1D6F8F7F" w:rsidR="00A7097D" w:rsidRPr="00D94F4F" w:rsidRDefault="00A7097D" w:rsidP="00D94F4F">
            <w:pPr>
              <w:ind w:firstLine="0"/>
              <w:jc w:val="center"/>
              <w:rPr>
                <w:b/>
                <w:bCs/>
                <w:sz w:val="18"/>
                <w:szCs w:val="18"/>
              </w:rPr>
            </w:pPr>
            <w:r w:rsidRPr="00D94F4F">
              <w:rPr>
                <w:b/>
                <w:bCs/>
                <w:color w:val="0D0D0D"/>
                <w:sz w:val="18"/>
                <w:szCs w:val="18"/>
              </w:rPr>
              <w:t>Accuracy&gt;0.75 and FP&lt;100</w:t>
            </w:r>
          </w:p>
        </w:tc>
        <w:tc>
          <w:tcPr>
            <w:tcW w:w="946" w:type="dxa"/>
          </w:tcPr>
          <w:p w14:paraId="26A7639B" w14:textId="5BE0C983" w:rsidR="00A7097D" w:rsidRPr="00D94F4F" w:rsidRDefault="00A7097D" w:rsidP="00D94F4F">
            <w:pPr>
              <w:ind w:firstLine="0"/>
              <w:jc w:val="center"/>
              <w:rPr>
                <w:sz w:val="18"/>
                <w:szCs w:val="18"/>
              </w:rPr>
            </w:pPr>
            <w:r w:rsidRPr="00D94F4F">
              <w:rPr>
                <w:color w:val="0D0D0D"/>
                <w:sz w:val="18"/>
                <w:szCs w:val="18"/>
              </w:rPr>
              <w:t>0.76</w:t>
            </w:r>
          </w:p>
        </w:tc>
        <w:tc>
          <w:tcPr>
            <w:tcW w:w="1939" w:type="dxa"/>
          </w:tcPr>
          <w:p w14:paraId="7EA4EE86" w14:textId="599F8047" w:rsidR="00A7097D" w:rsidRPr="00D94F4F" w:rsidRDefault="00A7097D" w:rsidP="00D94F4F">
            <w:pPr>
              <w:ind w:firstLine="0"/>
              <w:jc w:val="center"/>
              <w:rPr>
                <w:sz w:val="18"/>
                <w:szCs w:val="18"/>
              </w:rPr>
            </w:pPr>
            <w:r w:rsidRPr="00D94F4F">
              <w:rPr>
                <w:color w:val="0D0D0D"/>
                <w:sz w:val="18"/>
                <w:szCs w:val="18"/>
              </w:rPr>
              <w:t>%5.324 (97)</w:t>
            </w:r>
          </w:p>
        </w:tc>
        <w:tc>
          <w:tcPr>
            <w:tcW w:w="1025" w:type="dxa"/>
          </w:tcPr>
          <w:p w14:paraId="185F73E2" w14:textId="57090DE4" w:rsidR="00A7097D" w:rsidRPr="00D94F4F" w:rsidRDefault="00A7097D" w:rsidP="00D94F4F">
            <w:pPr>
              <w:ind w:firstLine="0"/>
              <w:jc w:val="center"/>
              <w:rPr>
                <w:sz w:val="18"/>
                <w:szCs w:val="18"/>
              </w:rPr>
            </w:pPr>
            <w:r w:rsidRPr="00D94F4F">
              <w:rPr>
                <w:color w:val="0D0D0D"/>
                <w:sz w:val="18"/>
                <w:szCs w:val="18"/>
              </w:rPr>
              <w:t>0.7</w:t>
            </w:r>
          </w:p>
        </w:tc>
        <w:tc>
          <w:tcPr>
            <w:tcW w:w="2182" w:type="dxa"/>
          </w:tcPr>
          <w:p w14:paraId="20ED597B" w14:textId="1166C576" w:rsidR="00A7097D" w:rsidRPr="00D94F4F" w:rsidRDefault="00A7097D" w:rsidP="00D94F4F">
            <w:pPr>
              <w:ind w:firstLine="0"/>
              <w:jc w:val="center"/>
              <w:rPr>
                <w:sz w:val="18"/>
                <w:szCs w:val="18"/>
              </w:rPr>
            </w:pPr>
            <w:r w:rsidRPr="00D94F4F">
              <w:rPr>
                <w:color w:val="0D0D0D"/>
                <w:sz w:val="18"/>
                <w:szCs w:val="18"/>
              </w:rPr>
              <w:t>20</w:t>
            </w:r>
          </w:p>
        </w:tc>
        <w:tc>
          <w:tcPr>
            <w:tcW w:w="1092" w:type="dxa"/>
          </w:tcPr>
          <w:p w14:paraId="4C8E75E3" w14:textId="4058F440" w:rsidR="00A7097D" w:rsidRPr="00D94F4F" w:rsidRDefault="00D94F4F" w:rsidP="00D94F4F">
            <w:pPr>
              <w:ind w:firstLine="0"/>
              <w:jc w:val="center"/>
              <w:rPr>
                <w:sz w:val="18"/>
                <w:szCs w:val="18"/>
              </w:rPr>
            </w:pPr>
            <w:r w:rsidRPr="00D94F4F">
              <w:rPr>
                <w:color w:val="0D0D0D"/>
                <w:sz w:val="18"/>
                <w:szCs w:val="18"/>
              </w:rPr>
              <w:t>(</w:t>
            </w:r>
            <m:oMath>
              <m:acc>
                <m:accPr>
                  <m:ctrlPr>
                    <w:rPr>
                      <w:rFonts w:ascii="Cambria Math" w:hAnsi="Cambria Math"/>
                      <w:sz w:val="18"/>
                      <w:szCs w:val="18"/>
                    </w:rPr>
                  </m:ctrlPr>
                </m:accPr>
                <m:e>
                  <m:r>
                    <w:rPr>
                      <w:rFonts w:ascii="Cambria Math" w:hAnsi="Cambria Math"/>
                      <w:sz w:val="18"/>
                      <w:szCs w:val="18"/>
                    </w:rPr>
                    <m:t>C</m:t>
                  </m:r>
                </m:e>
              </m:acc>
            </m:oMath>
            <w:r w:rsidRPr="00D94F4F">
              <w:rPr>
                <w:color w:val="0D0D0D"/>
                <w:sz w:val="18"/>
                <w:szCs w:val="18"/>
              </w:rPr>
              <w:t xml:space="preserve"> + </w:t>
            </w:r>
            <w:proofErr w:type="gramStart"/>
            <w:r w:rsidRPr="00D94F4F">
              <w:rPr>
                <w:color w:val="0D0D0D"/>
                <w:sz w:val="18"/>
                <w:szCs w:val="18"/>
              </w:rPr>
              <w:t>2</w:t>
            </w:r>
            <w:r w:rsidRPr="00D94F4F">
              <w:rPr>
                <w:i/>
                <w:color w:val="0D0D0D"/>
                <w:sz w:val="18"/>
                <w:szCs w:val="18"/>
              </w:rPr>
              <w:t xml:space="preserve"> </w:t>
            </w:r>
            <w:r w:rsidRPr="00D94F4F">
              <w:rPr>
                <w:sz w:val="18"/>
                <w:szCs w:val="18"/>
              </w:rPr>
              <w:t>Ꞩ</w:t>
            </w:r>
            <w:r w:rsidRPr="00D94F4F">
              <w:rPr>
                <w:i/>
                <w:color w:val="0D0D0D"/>
                <w:sz w:val="18"/>
                <w:szCs w:val="18"/>
              </w:rPr>
              <w:t>)</w:t>
            </w:r>
            <w:proofErr w:type="gramEnd"/>
            <w:r w:rsidRPr="00D94F4F">
              <w:rPr>
                <w:i/>
                <w:color w:val="0D0D0D"/>
                <w:sz w:val="18"/>
                <w:szCs w:val="18"/>
              </w:rPr>
              <w:t>/3</w:t>
            </w:r>
          </w:p>
        </w:tc>
      </w:tr>
      <w:tr w:rsidR="00A7097D" w14:paraId="7FA956B6" w14:textId="77777777" w:rsidTr="00F733DC">
        <w:tc>
          <w:tcPr>
            <w:tcW w:w="2351" w:type="dxa"/>
          </w:tcPr>
          <w:p w14:paraId="019358EE" w14:textId="29E9162A" w:rsidR="00A7097D" w:rsidRPr="00D94F4F" w:rsidRDefault="00A7097D" w:rsidP="00D94F4F">
            <w:pPr>
              <w:ind w:firstLine="0"/>
              <w:jc w:val="center"/>
              <w:rPr>
                <w:b/>
                <w:bCs/>
                <w:sz w:val="18"/>
                <w:szCs w:val="18"/>
              </w:rPr>
            </w:pPr>
            <w:r w:rsidRPr="00D94F4F">
              <w:rPr>
                <w:b/>
                <w:bCs/>
                <w:color w:val="0D0D0D"/>
                <w:sz w:val="18"/>
                <w:szCs w:val="18"/>
              </w:rPr>
              <w:t>Accuracy&gt;0.75 and FP&lt;100</w:t>
            </w:r>
          </w:p>
        </w:tc>
        <w:tc>
          <w:tcPr>
            <w:tcW w:w="946" w:type="dxa"/>
          </w:tcPr>
          <w:p w14:paraId="0CC743F5" w14:textId="204E1D08" w:rsidR="00A7097D" w:rsidRPr="00D94F4F" w:rsidRDefault="00A7097D" w:rsidP="00D94F4F">
            <w:pPr>
              <w:ind w:firstLine="0"/>
              <w:jc w:val="center"/>
              <w:rPr>
                <w:sz w:val="18"/>
                <w:szCs w:val="18"/>
              </w:rPr>
            </w:pPr>
            <w:r w:rsidRPr="00D94F4F">
              <w:rPr>
                <w:color w:val="0D0D0D"/>
                <w:sz w:val="18"/>
                <w:szCs w:val="18"/>
              </w:rPr>
              <w:t>0.767</w:t>
            </w:r>
          </w:p>
        </w:tc>
        <w:tc>
          <w:tcPr>
            <w:tcW w:w="1939" w:type="dxa"/>
          </w:tcPr>
          <w:p w14:paraId="5386C8E6" w14:textId="6FBC72AD" w:rsidR="00A7097D" w:rsidRPr="00D94F4F" w:rsidRDefault="00A7097D" w:rsidP="00D94F4F">
            <w:pPr>
              <w:ind w:firstLine="0"/>
              <w:jc w:val="center"/>
              <w:rPr>
                <w:sz w:val="18"/>
                <w:szCs w:val="18"/>
              </w:rPr>
            </w:pPr>
            <w:r w:rsidRPr="00D94F4F">
              <w:rPr>
                <w:color w:val="0D0D0D"/>
                <w:sz w:val="18"/>
                <w:szCs w:val="18"/>
              </w:rPr>
              <w:t>%5.43 (99)</w:t>
            </w:r>
          </w:p>
        </w:tc>
        <w:tc>
          <w:tcPr>
            <w:tcW w:w="1025" w:type="dxa"/>
          </w:tcPr>
          <w:p w14:paraId="74D5FC0D" w14:textId="2B884E96" w:rsidR="00A7097D" w:rsidRPr="00D94F4F" w:rsidRDefault="00A7097D" w:rsidP="00D94F4F">
            <w:pPr>
              <w:ind w:firstLine="0"/>
              <w:jc w:val="center"/>
              <w:rPr>
                <w:sz w:val="18"/>
                <w:szCs w:val="18"/>
              </w:rPr>
            </w:pPr>
            <w:r w:rsidRPr="00D94F4F">
              <w:rPr>
                <w:color w:val="0D0D0D"/>
                <w:sz w:val="18"/>
                <w:szCs w:val="18"/>
              </w:rPr>
              <w:t>0.7</w:t>
            </w:r>
          </w:p>
        </w:tc>
        <w:tc>
          <w:tcPr>
            <w:tcW w:w="2182" w:type="dxa"/>
          </w:tcPr>
          <w:p w14:paraId="503374CF" w14:textId="273B8E29" w:rsidR="00A7097D" w:rsidRPr="00D94F4F" w:rsidRDefault="00A7097D" w:rsidP="00D94F4F">
            <w:pPr>
              <w:ind w:firstLine="0"/>
              <w:jc w:val="center"/>
              <w:rPr>
                <w:sz w:val="18"/>
                <w:szCs w:val="18"/>
              </w:rPr>
            </w:pPr>
            <w:r w:rsidRPr="00D94F4F">
              <w:rPr>
                <w:color w:val="0D0D0D"/>
                <w:sz w:val="18"/>
                <w:szCs w:val="18"/>
              </w:rPr>
              <w:t>30</w:t>
            </w:r>
          </w:p>
        </w:tc>
        <w:tc>
          <w:tcPr>
            <w:tcW w:w="1092" w:type="dxa"/>
          </w:tcPr>
          <w:p w14:paraId="61150D3A" w14:textId="039FF48D" w:rsidR="00A7097D" w:rsidRPr="00D94F4F" w:rsidRDefault="00D94F4F" w:rsidP="00D94F4F">
            <w:pPr>
              <w:ind w:firstLine="0"/>
              <w:jc w:val="center"/>
              <w:rPr>
                <w:sz w:val="18"/>
                <w:szCs w:val="18"/>
              </w:rPr>
            </w:pPr>
            <w:r w:rsidRPr="00D94F4F">
              <w:rPr>
                <w:i/>
                <w:color w:val="0D0D0D"/>
                <w:sz w:val="18"/>
                <w:szCs w:val="18"/>
              </w:rPr>
              <w:t xml:space="preserve">( </w:t>
            </w:r>
            <m:oMath>
              <m:acc>
                <m:accPr>
                  <m:ctrlPr>
                    <w:rPr>
                      <w:rFonts w:ascii="Cambria Math" w:hAnsi="Cambria Math"/>
                      <w:sz w:val="18"/>
                      <w:szCs w:val="18"/>
                    </w:rPr>
                  </m:ctrlPr>
                </m:accPr>
                <m:e>
                  <m:r>
                    <w:rPr>
                      <w:rFonts w:ascii="Cambria Math" w:hAnsi="Cambria Math"/>
                      <w:sz w:val="18"/>
                      <w:szCs w:val="18"/>
                    </w:rPr>
                    <m:t>C</m:t>
                  </m:r>
                </m:e>
              </m:acc>
            </m:oMath>
            <w:r w:rsidRPr="00D94F4F">
              <w:rPr>
                <w:i/>
                <w:color w:val="0D0D0D"/>
                <w:sz w:val="18"/>
                <w:szCs w:val="18"/>
              </w:rPr>
              <w:t xml:space="preserve"> + </w:t>
            </w:r>
            <w:proofErr w:type="gramStart"/>
            <w:r w:rsidRPr="00D94F4F">
              <w:rPr>
                <w:i/>
                <w:color w:val="0D0D0D"/>
                <w:sz w:val="18"/>
                <w:szCs w:val="18"/>
              </w:rPr>
              <w:t>3</w:t>
            </w:r>
            <w:r w:rsidRPr="00D94F4F">
              <w:rPr>
                <w:color w:val="0D0D0D"/>
                <w:sz w:val="18"/>
                <w:szCs w:val="18"/>
              </w:rPr>
              <w:t xml:space="preserve"> </w:t>
            </w:r>
            <w:r w:rsidRPr="00D94F4F">
              <w:rPr>
                <w:sz w:val="18"/>
                <w:szCs w:val="18"/>
              </w:rPr>
              <w:t>Ꞩ</w:t>
            </w:r>
            <w:r w:rsidRPr="00D94F4F">
              <w:rPr>
                <w:color w:val="0D0D0D"/>
                <w:sz w:val="18"/>
                <w:szCs w:val="18"/>
              </w:rPr>
              <w:t>)</w:t>
            </w:r>
            <w:proofErr w:type="gramEnd"/>
            <w:r w:rsidRPr="00D94F4F">
              <w:rPr>
                <w:color w:val="0D0D0D"/>
                <w:sz w:val="18"/>
                <w:szCs w:val="18"/>
              </w:rPr>
              <w:t>/4</w:t>
            </w:r>
          </w:p>
        </w:tc>
      </w:tr>
    </w:tbl>
    <w:p w14:paraId="773B1AC7" w14:textId="77777777" w:rsidR="009D0672" w:rsidRDefault="009D0672"/>
    <w:sectPr w:rsidR="009D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44E4B"/>
    <w:multiLevelType w:val="multilevel"/>
    <w:tmpl w:val="900201EA"/>
    <w:lvl w:ilvl="0">
      <w:start w:val="1"/>
      <w:numFmt w:val="decimal"/>
      <w:pStyle w:val="ListNumber"/>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981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2B"/>
    <w:rsid w:val="003E4A4C"/>
    <w:rsid w:val="007E772B"/>
    <w:rsid w:val="009D0672"/>
    <w:rsid w:val="00A7097D"/>
    <w:rsid w:val="00C54F14"/>
    <w:rsid w:val="00D922E5"/>
    <w:rsid w:val="00D94F4F"/>
    <w:rsid w:val="00E57CBE"/>
    <w:rsid w:val="00F33F23"/>
    <w:rsid w:val="00F7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B3BC"/>
  <w15:chartTrackingRefBased/>
  <w15:docId w15:val="{0302EFD6-2F9B-4F7C-B4D3-312E5D23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14"/>
    <w:pPr>
      <w:spacing w:after="0" w:line="240" w:lineRule="auto"/>
      <w:ind w:firstLine="357"/>
      <w:jc w:val="both"/>
    </w:pPr>
    <w:rPr>
      <w:rFonts w:ascii="Times New Roman" w:eastAsia="Times New Roman" w:hAnsi="Times New Roman" w:cs="Times New Roman"/>
      <w:kern w:val="0"/>
      <w:sz w:val="20"/>
      <w:szCs w:val="24"/>
      <w:lang w:eastAsia="ja-JP"/>
      <w14:ligatures w14:val="none"/>
    </w:rPr>
  </w:style>
  <w:style w:type="paragraph" w:styleId="Heading1">
    <w:name w:val="heading 1"/>
    <w:basedOn w:val="Normal"/>
    <w:next w:val="Normal"/>
    <w:link w:val="Heading1Char"/>
    <w:uiPriority w:val="9"/>
    <w:qFormat/>
    <w:rsid w:val="007E7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7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2B"/>
    <w:rPr>
      <w:rFonts w:eastAsiaTheme="majorEastAsia" w:cstheme="majorBidi"/>
      <w:color w:val="272727" w:themeColor="text1" w:themeTint="D8"/>
    </w:rPr>
  </w:style>
  <w:style w:type="paragraph" w:styleId="Title">
    <w:name w:val="Title"/>
    <w:basedOn w:val="Normal"/>
    <w:next w:val="Normal"/>
    <w:link w:val="TitleChar"/>
    <w:uiPriority w:val="10"/>
    <w:qFormat/>
    <w:rsid w:val="007E77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2B"/>
    <w:pPr>
      <w:numPr>
        <w:ilvl w:val="1"/>
      </w:numPr>
      <w:ind w:firstLine="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2B"/>
    <w:pPr>
      <w:spacing w:before="160"/>
      <w:jc w:val="center"/>
    </w:pPr>
    <w:rPr>
      <w:i/>
      <w:iCs/>
      <w:color w:val="404040" w:themeColor="text1" w:themeTint="BF"/>
    </w:rPr>
  </w:style>
  <w:style w:type="character" w:customStyle="1" w:styleId="QuoteChar">
    <w:name w:val="Quote Char"/>
    <w:basedOn w:val="DefaultParagraphFont"/>
    <w:link w:val="Quote"/>
    <w:uiPriority w:val="29"/>
    <w:rsid w:val="007E772B"/>
    <w:rPr>
      <w:i/>
      <w:iCs/>
      <w:color w:val="404040" w:themeColor="text1" w:themeTint="BF"/>
    </w:rPr>
  </w:style>
  <w:style w:type="paragraph" w:styleId="ListParagraph">
    <w:name w:val="List Paragraph"/>
    <w:basedOn w:val="Normal"/>
    <w:uiPriority w:val="34"/>
    <w:qFormat/>
    <w:rsid w:val="007E772B"/>
    <w:pPr>
      <w:ind w:left="720"/>
      <w:contextualSpacing/>
    </w:pPr>
  </w:style>
  <w:style w:type="character" w:styleId="IntenseEmphasis">
    <w:name w:val="Intense Emphasis"/>
    <w:basedOn w:val="DefaultParagraphFont"/>
    <w:uiPriority w:val="21"/>
    <w:qFormat/>
    <w:rsid w:val="007E772B"/>
    <w:rPr>
      <w:i/>
      <w:iCs/>
      <w:color w:val="0F4761" w:themeColor="accent1" w:themeShade="BF"/>
    </w:rPr>
  </w:style>
  <w:style w:type="paragraph" w:styleId="IntenseQuote">
    <w:name w:val="Intense Quote"/>
    <w:basedOn w:val="Normal"/>
    <w:next w:val="Normal"/>
    <w:link w:val="IntenseQuoteChar"/>
    <w:uiPriority w:val="30"/>
    <w:qFormat/>
    <w:rsid w:val="007E7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72B"/>
    <w:rPr>
      <w:i/>
      <w:iCs/>
      <w:color w:val="0F4761" w:themeColor="accent1" w:themeShade="BF"/>
    </w:rPr>
  </w:style>
  <w:style w:type="character" w:styleId="IntenseReference">
    <w:name w:val="Intense Reference"/>
    <w:basedOn w:val="DefaultParagraphFont"/>
    <w:uiPriority w:val="32"/>
    <w:qFormat/>
    <w:rsid w:val="007E772B"/>
    <w:rPr>
      <w:b/>
      <w:bCs/>
      <w:smallCaps/>
      <w:color w:val="0F4761" w:themeColor="accent1" w:themeShade="BF"/>
      <w:spacing w:val="5"/>
    </w:rPr>
  </w:style>
  <w:style w:type="paragraph" w:styleId="ListNumber">
    <w:name w:val="List Number"/>
    <w:basedOn w:val="Normal"/>
    <w:semiHidden/>
    <w:rsid w:val="00C54F14"/>
    <w:pPr>
      <w:numPr>
        <w:numId w:val="1"/>
      </w:numPr>
    </w:pPr>
  </w:style>
  <w:style w:type="character" w:styleId="PlaceholderText">
    <w:name w:val="Placeholder Text"/>
    <w:basedOn w:val="DefaultParagraphFont"/>
    <w:uiPriority w:val="99"/>
    <w:semiHidden/>
    <w:rsid w:val="00E57CBE"/>
    <w:rPr>
      <w:color w:val="666666"/>
    </w:rPr>
  </w:style>
  <w:style w:type="table" w:styleId="TableGrid">
    <w:name w:val="Table Grid"/>
    <w:basedOn w:val="TableNormal"/>
    <w:uiPriority w:val="39"/>
    <w:rsid w:val="00A7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Valinejad, Jaber (NIH/NCATS) [C]</dc:creator>
  <cp:keywords/>
  <dc:description/>
  <cp:lastModifiedBy>Valinejad, Jaber (NIH/NCATS) [C]</cp:lastModifiedBy>
  <cp:revision>5</cp:revision>
  <dcterms:created xsi:type="dcterms:W3CDTF">2024-07-15T15:39:00Z</dcterms:created>
  <dcterms:modified xsi:type="dcterms:W3CDTF">2024-07-16T13:48:00Z</dcterms:modified>
</cp:coreProperties>
</file>